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989A5" w14:textId="1E2FD1C7" w:rsidR="00C57D53" w:rsidRPr="00192B24" w:rsidRDefault="00C57D53" w:rsidP="00365393">
      <w:pPr>
        <w:bidi/>
        <w:jc w:val="both"/>
        <w:rPr>
          <w:rFonts w:ascii="Traditional Arabic" w:hAnsi="Traditional Arabic" w:cs="Traditional Arabic"/>
          <w:sz w:val="36"/>
          <w:szCs w:val="36"/>
          <w:rtl/>
        </w:rPr>
      </w:pPr>
      <w:r w:rsidRPr="00192B24">
        <w:rPr>
          <w:rFonts w:ascii="Traditional Arabic" w:hAnsi="Traditional Arabic" w:cs="Traditional Arabic"/>
          <w:sz w:val="40"/>
          <w:szCs w:val="40"/>
          <w:rtl/>
        </w:rPr>
        <w:t xml:space="preserve">الحمد لله رب العالمين </w:t>
      </w:r>
      <w:r w:rsidR="00365393">
        <w:rPr>
          <w:rFonts w:ascii="Traditional Arabic" w:hAnsi="Traditional Arabic" w:cs="Traditional Arabic" w:hint="cs"/>
          <w:sz w:val="40"/>
          <w:szCs w:val="40"/>
          <w:rtl/>
        </w:rPr>
        <w:t xml:space="preserve">أما بعد اعلم رحمك الله أن </w:t>
      </w:r>
      <w:r w:rsidRPr="00192B24">
        <w:rPr>
          <w:rFonts w:ascii="Traditional Arabic" w:hAnsi="Traditional Arabic" w:cs="Traditional Arabic"/>
          <w:sz w:val="36"/>
          <w:szCs w:val="36"/>
          <w:rtl/>
        </w:rPr>
        <w:t>الله موجود لا شك في وجوده، ولا يشبه أحدا من خلقه، ليس جسما طويلا ولا قصيرا ولا سمينا ولا نحيلا، وليس له شكل ولا لون ولا وزن سبحانه، وأنه تعالى موجود قبل خلق المكان بلا مكان وهو الآن على ما عليه كان سبحانه يغيّر ولا يتغيّر، فالله تعالى لا يسكن في السماء ولا يجلس على العرش ولا يحل في مكان واحد ولا في كل مكان ومن قال بالحلول فدينه معلول، والله سبحانه الأعلى من كل شيء قدراً لا مكانا وهو سبحانه الأكبر من كل شيء قدرا لا حجما. هذه العقيدة لا ينكرها مسلم في الأرض ولا في السماء، هذه عقيدة الملائكة وكلِ الأنبياء، وهي عقيدة أهل السلف والخلف من المسلمين، وهي العقيدة المنجية يوم القيامة من الخلود الأبدي في النار.</w:t>
      </w:r>
    </w:p>
    <w:p w14:paraId="3EB4F79E" w14:textId="77777777" w:rsidR="00E96942" w:rsidRPr="00192B24" w:rsidRDefault="00C57D53" w:rsidP="00E96942">
      <w:pPr>
        <w:bidi/>
        <w:jc w:val="both"/>
        <w:rPr>
          <w:rFonts w:ascii="Traditional Arabic" w:hAnsi="Traditional Arabic" w:cs="Traditional Arabic"/>
          <w:sz w:val="40"/>
          <w:szCs w:val="40"/>
          <w:rtl/>
        </w:rPr>
      </w:pPr>
      <w:r w:rsidRPr="00192B24">
        <w:rPr>
          <w:rFonts w:ascii="Traditional Arabic" w:hAnsi="Traditional Arabic" w:cs="Traditional Arabic"/>
          <w:sz w:val="36"/>
          <w:szCs w:val="36"/>
          <w:rtl/>
        </w:rPr>
        <w:t>وبيان ذلك</w:t>
      </w:r>
      <w:r w:rsidRPr="00192B24">
        <w:rPr>
          <w:rFonts w:ascii="Traditional Arabic" w:hAnsi="Traditional Arabic" w:cs="Traditional Arabic"/>
          <w:sz w:val="40"/>
          <w:szCs w:val="40"/>
          <w:rtl/>
        </w:rPr>
        <w:t xml:space="preserve"> أنّ الله هو الخالق، وكلّ ما سوى الله مخلوق. والخالق تعالى لا يشبه المخلوقات ولا يحتاج إليها، قال تعالى: {ليس كمثله شيء} وقال سبحانه: {فإنّ الله غنيّ عن العالمين} ، ومن جملة العالمين السماءُ والعرش والجهات الستّ وكلُّ الأمكنة، فالله سبحانه غنيّ عنها وعن غيرها كما أخبر، فالله تعالى لا يسكن السماء ولا أيّ مكان آخر، وهو تعالى لا يجلس على العرش، إذ الساكن في شيء أو الجالس على شيء لا يكون غنيّا عنه بل يكون بحاجة إليه، والمحتاج ضعيف لا يستحق الألوهية.</w:t>
      </w:r>
    </w:p>
    <w:p w14:paraId="26A8D4D5" w14:textId="4AFF4989" w:rsidR="00C57D53" w:rsidRPr="00192B24" w:rsidRDefault="00C57D53" w:rsidP="00E96942">
      <w:pPr>
        <w:bidi/>
        <w:jc w:val="both"/>
        <w:rPr>
          <w:rFonts w:ascii="Traditional Arabic" w:hAnsi="Traditional Arabic" w:cs="Traditional Arabic"/>
          <w:sz w:val="40"/>
          <w:szCs w:val="40"/>
          <w:rtl/>
        </w:rPr>
      </w:pPr>
      <w:r w:rsidRPr="00192B24">
        <w:rPr>
          <w:rFonts w:ascii="Traditional Arabic" w:hAnsi="Traditional Arabic" w:cs="Traditional Arabic"/>
          <w:sz w:val="40"/>
          <w:szCs w:val="40"/>
          <w:rtl/>
        </w:rPr>
        <w:t>فمن زعم أو اعتقد أن الله تعالى ساكن في  السماء أو متحيّز فوقها، أو جالس على العرش أو حالّ في كل مكان أو في مكان واحد، لا يكون من المسلمين لأنه كذّب قول الله تعالى {فإنّ الله غنيّ عن العالمين}.</w:t>
      </w:r>
    </w:p>
    <w:p w14:paraId="43F148DF" w14:textId="7CE7A3DA" w:rsidR="00C57D53" w:rsidRPr="00192B24" w:rsidRDefault="00C57D53" w:rsidP="00C57D53">
      <w:pPr>
        <w:bidi/>
        <w:jc w:val="both"/>
        <w:rPr>
          <w:rFonts w:ascii="Traditional Arabic" w:hAnsi="Traditional Arabic" w:cs="Traditional Arabic"/>
          <w:sz w:val="40"/>
          <w:szCs w:val="40"/>
          <w:rtl/>
        </w:rPr>
      </w:pPr>
      <w:r w:rsidRPr="00192B24">
        <w:rPr>
          <w:rFonts w:ascii="Traditional Arabic" w:hAnsi="Traditional Arabic" w:cs="Traditional Arabic"/>
          <w:sz w:val="40"/>
          <w:szCs w:val="40"/>
          <w:rtl/>
        </w:rPr>
        <w:t>وأما من قال بقول أهل السنة إن الله تعالى استوى على العرش استواء يليق به سبحانه لا كما يخطر للبشر، فاعتقاده سليم لأنه لم يعتقد أن الله تعالى جسم جالس أو مستقرّ على العرش</w:t>
      </w:r>
      <w:r w:rsidRPr="00192B24">
        <w:rPr>
          <w:rFonts w:ascii="Traditional Arabic" w:hAnsi="Traditional Arabic" w:cs="Traditional Arabic"/>
          <w:sz w:val="40"/>
          <w:szCs w:val="40"/>
        </w:rPr>
        <w:t>.</w:t>
      </w:r>
      <w:r w:rsidRPr="00192B24">
        <w:rPr>
          <w:rFonts w:ascii="Traditional Arabic" w:hAnsi="Traditional Arabic" w:cs="Traditional Arabic"/>
          <w:sz w:val="40"/>
          <w:szCs w:val="40"/>
          <w:rtl/>
        </w:rPr>
        <w:t xml:space="preserve"> واعلم أن من قال "الله في السماء" بمعنى أنه سبحانه عالي القدر جدًا فاعتقاده سليم لأنه لم يعتقد أنّ الله ساكن فيها.  </w:t>
      </w:r>
    </w:p>
    <w:p w14:paraId="5D85E23F" w14:textId="4F13C6CE" w:rsidR="00C57D53" w:rsidRPr="00192B24" w:rsidRDefault="00C57D53" w:rsidP="00C57D53">
      <w:pPr>
        <w:bidi/>
        <w:jc w:val="both"/>
        <w:rPr>
          <w:rFonts w:ascii="Traditional Arabic" w:hAnsi="Traditional Arabic" w:cs="Traditional Arabic"/>
          <w:sz w:val="40"/>
          <w:szCs w:val="40"/>
          <w:rtl/>
        </w:rPr>
      </w:pPr>
      <w:r w:rsidRPr="00192B24">
        <w:rPr>
          <w:rFonts w:ascii="Traditional Arabic" w:hAnsi="Traditional Arabic" w:cs="Traditional Arabic"/>
          <w:sz w:val="40"/>
          <w:szCs w:val="40"/>
          <w:rtl/>
        </w:rPr>
        <w:t xml:space="preserve">واعلم رحمك الله أن الله تعالى ليس جسما، قال الله تعالى: {ولم يكن له كفوا أحد} ، وقال الله تعالى: {ليس كمثله شيء}، معناه أن الله لا مثيل له ولا شبيه له ولا نظير له بأيّ وجه من الوجوه، لا شبيه له في ذاته ولا في صفاته ولا في أفعاله سبحانه. فالله تعالى ليس جسما كبيرا ولا صغيرا ولا طويلا ولا قصيرا </w:t>
      </w:r>
      <w:r w:rsidRPr="00192B24">
        <w:rPr>
          <w:rFonts w:ascii="Traditional Arabic" w:hAnsi="Traditional Arabic" w:cs="Traditional Arabic"/>
          <w:sz w:val="40"/>
          <w:szCs w:val="40"/>
          <w:rtl/>
        </w:rPr>
        <w:lastRenderedPageBreak/>
        <w:t>ولا سمينا ولا نحيلا، الله سبحانه ليس له طول ولا عرض ولا لون ولا وزن ولا سمك ولا تركيب ولا يوصف بصفات الأجسام سبحانه لأنه ليس حجما.</w:t>
      </w:r>
    </w:p>
    <w:p w14:paraId="44BEA015" w14:textId="413F0DD3" w:rsidR="00C57D53" w:rsidRPr="00192B24" w:rsidRDefault="00C57D53" w:rsidP="00C57D53">
      <w:pPr>
        <w:bidi/>
        <w:jc w:val="both"/>
        <w:rPr>
          <w:rFonts w:ascii="Traditional Arabic" w:hAnsi="Traditional Arabic" w:cs="Traditional Arabic"/>
          <w:sz w:val="40"/>
          <w:szCs w:val="40"/>
          <w:rtl/>
        </w:rPr>
      </w:pPr>
      <w:r w:rsidRPr="00192B24">
        <w:rPr>
          <w:rFonts w:ascii="Traditional Arabic" w:hAnsi="Traditional Arabic" w:cs="Traditional Arabic"/>
          <w:sz w:val="40"/>
          <w:szCs w:val="40"/>
          <w:rtl/>
        </w:rPr>
        <w:t>ثم لو كان الله الخالق يشبه المخلوق لجاز عليه ما يجوز على المخلوق من عجز وموت ومرض وألم وهذا محال على الله، ولكان له سبحانه أمثال لا تعدّ ولا تحصى وهذا أيضا محال</w:t>
      </w:r>
      <w:r w:rsidRPr="00192B24">
        <w:rPr>
          <w:rFonts w:ascii="Traditional Arabic" w:hAnsi="Traditional Arabic" w:cs="Traditional Arabic"/>
          <w:sz w:val="40"/>
          <w:szCs w:val="40"/>
        </w:rPr>
        <w:t>.</w:t>
      </w:r>
    </w:p>
    <w:p w14:paraId="2B023AC9" w14:textId="63C350B3" w:rsidR="00C57D53" w:rsidRPr="00192B24" w:rsidRDefault="00C57D53" w:rsidP="00C57D53">
      <w:pPr>
        <w:bidi/>
        <w:jc w:val="both"/>
        <w:rPr>
          <w:rFonts w:ascii="Traditional Arabic" w:hAnsi="Traditional Arabic" w:cs="Traditional Arabic"/>
          <w:sz w:val="40"/>
          <w:szCs w:val="40"/>
          <w:rtl/>
        </w:rPr>
      </w:pPr>
      <w:r w:rsidRPr="00192B24">
        <w:rPr>
          <w:rFonts w:ascii="Traditional Arabic" w:hAnsi="Traditional Arabic" w:cs="Traditional Arabic"/>
          <w:sz w:val="40"/>
          <w:szCs w:val="40"/>
          <w:rtl/>
          <w:lang w:bidi="ar-TN"/>
        </w:rPr>
        <w:t xml:space="preserve">واعلم كذلك أن أهل السنة والجماعة لا يصفون الله بالكيف وهو كل ما كان من صفات المخلوقات، إنما يقولون: "الكيف عنه مرفوع" أي أن الكيفيات كلها مستحيلة على الله كما ثبت عن الإمام مالك،  وهو رضي الله عنه لم يقل (الكيف مجهول) بل قال "والكيف عنه مرفوع" أي غير معقول، معناه لا يجوز على الله تعالى. </w:t>
      </w:r>
      <w:r w:rsidRPr="00192B24">
        <w:rPr>
          <w:rFonts w:ascii="Traditional Arabic" w:hAnsi="Traditional Arabic" w:cs="Traditional Arabic"/>
          <w:sz w:val="40"/>
          <w:szCs w:val="40"/>
          <w:rtl/>
        </w:rPr>
        <w:t xml:space="preserve"> </w:t>
      </w:r>
    </w:p>
    <w:p w14:paraId="56FBE148" w14:textId="02F2AE8B" w:rsidR="00C57D53" w:rsidRPr="00192B24" w:rsidRDefault="00C57D53" w:rsidP="00C57D53">
      <w:pPr>
        <w:bidi/>
        <w:jc w:val="both"/>
        <w:rPr>
          <w:rFonts w:ascii="Traditional Arabic" w:hAnsi="Traditional Arabic" w:cs="Traditional Arabic"/>
          <w:sz w:val="40"/>
          <w:szCs w:val="40"/>
          <w:rtl/>
        </w:rPr>
      </w:pPr>
      <w:r w:rsidRPr="00192B24">
        <w:rPr>
          <w:rFonts w:ascii="Traditional Arabic" w:hAnsi="Traditional Arabic" w:cs="Traditional Arabic"/>
          <w:sz w:val="40"/>
          <w:szCs w:val="40"/>
          <w:rtl/>
        </w:rPr>
        <w:t xml:space="preserve"> واعلم رحمك الله أن من اعتقد أن الله جسم أو يشبه الأجسام أو اعتقد أن الله ساكن في السماء أو في مكان آخر أو منتشر في كل مكان، فليس بمسلم ولا هو مؤمن لأن في قلبه خللا في أصل العقيدة، وهذا كمن يعتقد أن لله تعالى زوجة أو ولدا، لا ينفعه أن يقول بلسانه أنا مسلم، ولا يُقبل منه وضوء ولا صلاة ولاصيام ولا حج ولا زكاة، ويجب على كلّ منهما تصحيح عقيدته والنطق بالشهادتين ليصير من المسلمين.</w:t>
      </w:r>
    </w:p>
    <w:p w14:paraId="42C1C514" w14:textId="77777777" w:rsidR="00C57D53" w:rsidRPr="00192B24" w:rsidRDefault="00C57D53" w:rsidP="00C57D53">
      <w:pPr>
        <w:bidi/>
        <w:jc w:val="both"/>
        <w:rPr>
          <w:rFonts w:ascii="Traditional Arabic" w:hAnsi="Traditional Arabic" w:cs="Traditional Arabic"/>
          <w:sz w:val="40"/>
          <w:szCs w:val="40"/>
          <w:rtl/>
        </w:rPr>
      </w:pPr>
      <w:r w:rsidRPr="00192B24">
        <w:rPr>
          <w:rFonts w:ascii="Traditional Arabic" w:hAnsi="Traditional Arabic" w:cs="Traditional Arabic"/>
          <w:sz w:val="40"/>
          <w:szCs w:val="40"/>
          <w:rtl/>
        </w:rPr>
        <w:t>والشهادتان هما: أشهد أن لا إله إلا الله وأشهد أن محمدا رسول الله، أو ما يعطي هذا المعنى كأن يقول: لا ربّ إلا الله محمد نبيّ الله</w:t>
      </w:r>
      <w:r w:rsidRPr="00192B24">
        <w:rPr>
          <w:rFonts w:ascii="Traditional Arabic" w:hAnsi="Traditional Arabic" w:cs="Traditional Arabic"/>
          <w:sz w:val="40"/>
          <w:szCs w:val="40"/>
        </w:rPr>
        <w:t>.</w:t>
      </w:r>
    </w:p>
    <w:p w14:paraId="3A3C38C8" w14:textId="3974DE44" w:rsidR="00C57D53" w:rsidRDefault="00C57D53" w:rsidP="00C57D53">
      <w:pPr>
        <w:bidi/>
        <w:jc w:val="both"/>
        <w:rPr>
          <w:rFonts w:ascii="Traditional Arabic" w:hAnsi="Traditional Arabic" w:cs="Traditional Arabic"/>
          <w:sz w:val="40"/>
          <w:szCs w:val="40"/>
          <w:rtl/>
          <w:lang w:bidi="ar-TN"/>
        </w:rPr>
      </w:pPr>
      <w:r w:rsidRPr="00192B24">
        <w:rPr>
          <w:rFonts w:ascii="Traditional Arabic" w:hAnsi="Traditional Arabic" w:cs="Traditional Arabic"/>
          <w:sz w:val="40"/>
          <w:szCs w:val="40"/>
          <w:rtl/>
          <w:lang w:bidi="ar-TN"/>
        </w:rPr>
        <w:t xml:space="preserve">هذه عقيدة التنزيه وهي عقيدة أهل السنة والجماعة نصرهم الله، وتنزيه الله معناه نفي النقص عن الله.  أهل السنة والجماعة يثبتون ما أثبت الله لنفسه من الصفات من غير تشبيه ولا تمثيل ولا تكييف، وليس هذا منهم تعطيلا ولا نفيا لصفات الله تعالى. والحمد لله رب العالمين. </w:t>
      </w:r>
    </w:p>
    <w:p w14:paraId="3CC6BC9B" w14:textId="3ACE21FD" w:rsidR="000C3E85" w:rsidRDefault="006D34FE" w:rsidP="000C3E85">
      <w:pPr>
        <w:bidi/>
        <w:rPr>
          <w:rFonts w:ascii="Traditional Arabic" w:hAnsi="Traditional Arabic" w:cs="Traditional Arabic"/>
          <w:sz w:val="40"/>
          <w:szCs w:val="40"/>
          <w:rtl/>
          <w:lang w:bidi="ar-TN"/>
        </w:rPr>
      </w:pPr>
      <w:hyperlink r:id="rId7" w:history="1">
        <w:r w:rsidR="00365393" w:rsidRPr="00FE1C70">
          <w:rPr>
            <w:rStyle w:val="Hyperlink"/>
            <w:rFonts w:ascii="Traditional Arabic" w:hAnsi="Traditional Arabic" w:cs="Traditional Arabic"/>
            <w:sz w:val="40"/>
            <w:szCs w:val="40"/>
            <w:lang w:bidi="ar-TN"/>
          </w:rPr>
          <w:t>https://youtu.be/mtfJyHTU32g</w:t>
        </w:r>
      </w:hyperlink>
    </w:p>
    <w:p w14:paraId="3744B5CD" w14:textId="77777777" w:rsidR="00365393" w:rsidRPr="00192B24" w:rsidRDefault="00365393" w:rsidP="00365393">
      <w:pPr>
        <w:bidi/>
        <w:rPr>
          <w:rFonts w:ascii="Traditional Arabic" w:hAnsi="Traditional Arabic" w:cs="Traditional Arabic"/>
          <w:sz w:val="40"/>
          <w:szCs w:val="40"/>
          <w:rtl/>
          <w:lang w:bidi="ar-TN"/>
        </w:rPr>
      </w:pPr>
    </w:p>
    <w:p w14:paraId="14246256" w14:textId="69488E2E" w:rsidR="00271BA1" w:rsidRPr="00192B24" w:rsidRDefault="00574891" w:rsidP="000C3E85">
      <w:pPr>
        <w:bidi/>
        <w:jc w:val="center"/>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00E96942" w:rsidRPr="00192B24">
        <w:rPr>
          <w:rFonts w:ascii="Traditional Arabic" w:hAnsi="Traditional Arabic" w:cs="Traditional Arabic"/>
          <w:sz w:val="40"/>
          <w:szCs w:val="40"/>
          <w:rtl/>
          <w:lang w:bidi="ar-TN"/>
        </w:rPr>
        <w:t xml:space="preserve"> </w:t>
      </w:r>
      <w:r w:rsidR="004861D6" w:rsidRPr="00192B24">
        <w:rPr>
          <w:rFonts w:ascii="Traditional Arabic" w:hAnsi="Traditional Arabic" w:cs="Traditional Arabic"/>
          <w:b/>
          <w:bCs/>
          <w:sz w:val="40"/>
          <w:szCs w:val="40"/>
          <w:rtl/>
        </w:rPr>
        <w:t>*الله موجود بلا مكان*</w:t>
      </w:r>
      <w:r w:rsidR="00E96942" w:rsidRPr="00192B24">
        <w:rPr>
          <w:rFonts w:ascii="Traditional Arabic" w:hAnsi="Traditional Arabic" w:cs="Traditional Arabic"/>
          <w:sz w:val="40"/>
          <w:szCs w:val="40"/>
          <w:rtl/>
        </w:rPr>
        <w:t xml:space="preserve"> </w:t>
      </w:r>
      <w:r w:rsidRPr="00192B24">
        <w:rPr>
          <w:rFonts w:ascii="Segoe UI Emoji" w:hAnsi="Segoe UI Emoji" w:cs="Segoe UI Emoji" w:hint="cs"/>
          <w:sz w:val="40"/>
          <w:szCs w:val="40"/>
          <w:rtl/>
          <w:lang w:bidi="ar-TN"/>
        </w:rPr>
        <w:t>📌</w:t>
      </w:r>
    </w:p>
    <w:p w14:paraId="0409E078" w14:textId="7AE8C713" w:rsidR="0002659A" w:rsidRPr="00192B24" w:rsidRDefault="00F30EC3" w:rsidP="000C3E85">
      <w:pPr>
        <w:pStyle w:val="ListParagraph"/>
        <w:tabs>
          <w:tab w:val="right" w:pos="1400"/>
        </w:tabs>
        <w:bidi/>
        <w:ind w:left="0"/>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4861D6" w:rsidRPr="00192B24">
        <w:rPr>
          <w:rFonts w:ascii="Traditional Arabic" w:hAnsi="Traditional Arabic" w:cs="Traditional Arabic"/>
          <w:sz w:val="40"/>
          <w:szCs w:val="40"/>
          <w:rtl/>
          <w:lang w:bidi="ar-TN"/>
        </w:rPr>
        <w:t xml:space="preserve">الإمام أبو منصور البغدادي هو ممن نقل الإجماع على أنّ الله لا يحويه مكان منذ أكثر من ألف سنة. </w:t>
      </w:r>
    </w:p>
    <w:p w14:paraId="1713F0F3" w14:textId="4F2A2095" w:rsidR="0002659A" w:rsidRPr="00192B24" w:rsidRDefault="00F30EC3" w:rsidP="000C3E85">
      <w:pPr>
        <w:pStyle w:val="ListParagraph"/>
        <w:tabs>
          <w:tab w:val="right" w:pos="1400"/>
        </w:tabs>
        <w:bidi/>
        <w:ind w:left="0"/>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4861D6" w:rsidRPr="00192B24">
        <w:rPr>
          <w:rFonts w:ascii="Traditional Arabic" w:hAnsi="Traditional Arabic" w:cs="Traditional Arabic"/>
          <w:sz w:val="40"/>
          <w:szCs w:val="40"/>
          <w:rtl/>
          <w:lang w:bidi="ar-TN"/>
        </w:rPr>
        <w:t>وهذا في كتابه "الفرق بين الفرق"، الذي بيّن فيه عقيدة الفرقة الناجية بعد أن ذكر عقائد ومفاسد فرق أهل الضلال</w:t>
      </w:r>
      <w:r w:rsidR="00D06837" w:rsidRPr="00192B24">
        <w:rPr>
          <w:rFonts w:ascii="Traditional Arabic" w:hAnsi="Traditional Arabic" w:cs="Traditional Arabic"/>
          <w:sz w:val="40"/>
          <w:szCs w:val="40"/>
          <w:rtl/>
          <w:lang w:bidi="ar-TN"/>
        </w:rPr>
        <w:t>. طبع دار المعرفة ط۳\ص٢٩٢</w:t>
      </w:r>
      <w:r w:rsidR="00F2636C" w:rsidRPr="00192B24">
        <w:rPr>
          <w:rFonts w:ascii="Traditional Arabic" w:hAnsi="Traditional Arabic" w:cs="Traditional Arabic"/>
          <w:sz w:val="40"/>
          <w:szCs w:val="40"/>
          <w:rtl/>
          <w:lang w:bidi="ar-TN"/>
        </w:rPr>
        <w:t>:</w:t>
      </w:r>
    </w:p>
    <w:p w14:paraId="0E3DFEF8" w14:textId="45F90126" w:rsidR="004861D6" w:rsidRPr="00192B24" w:rsidRDefault="00F30EC3" w:rsidP="006C2C73">
      <w:pPr>
        <w:pStyle w:val="ListParagraph"/>
        <w:tabs>
          <w:tab w:val="right" w:pos="1400"/>
        </w:tabs>
        <w:bidi/>
        <w:ind w:left="0"/>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bookmarkStart w:id="0" w:name="_Hlk32715107"/>
      <w:r w:rsidR="006404DD"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"وأجمعوا -أي أهل السنة والجماعة- على أنه لا يحويه مكان، ولا يجري عليه زمان، على خلاف قول من زعم من الهشامي</w:t>
      </w:r>
      <w:r w:rsidR="00F2636C"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ة والكر</w:t>
      </w:r>
      <w:r w:rsidR="00F2636C"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امي</w:t>
      </w:r>
      <w:r w:rsidR="00F2636C"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ة أنه مماسّ لعرشه، وقد قال أمير المؤمنين علي رضي الله عنه: إن الله تعالى خلق العرش إظهارًا لقدرته لا مكانًا لذاته، وقال أيضا: قد كان ولا مكان وهو الآن على ما كان"</w:t>
      </w:r>
      <w:r w:rsidR="006404DD"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w:t>
      </w:r>
      <w:bookmarkEnd w:id="0"/>
    </w:p>
    <w:p w14:paraId="03848002" w14:textId="7C7864A5" w:rsidR="004861D6" w:rsidRPr="00192B24" w:rsidRDefault="004861D6" w:rsidP="006C2C73">
      <w:pPr>
        <w:bidi/>
        <w:rPr>
          <w:rFonts w:ascii="Traditional Arabic" w:hAnsi="Traditional Arabic" w:cs="Traditional Arabic"/>
          <w:sz w:val="40"/>
          <w:szCs w:val="40"/>
          <w:rtl/>
          <w:lang w:bidi="ar-TN"/>
        </w:rPr>
      </w:pPr>
    </w:p>
    <w:p w14:paraId="53441365" w14:textId="51861D7E" w:rsidR="00EA101D" w:rsidRPr="00192B24" w:rsidRDefault="00EA101D" w:rsidP="000C3E85">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rPr>
        <w:t>كتاب غاية المرام لسيف الدين الآمدي</w:t>
      </w:r>
      <w:r w:rsidR="00E96942" w:rsidRPr="00192B24">
        <w:rPr>
          <w:rFonts w:ascii="Traditional Arabic" w:hAnsi="Traditional Arabic" w:cs="Traditional Arabic"/>
          <w:b/>
          <w:bCs/>
          <w:sz w:val="40"/>
          <w:szCs w:val="40"/>
          <w:rtl/>
        </w:rPr>
        <w:t>،</w:t>
      </w:r>
      <w:r w:rsidRPr="00192B24">
        <w:rPr>
          <w:rFonts w:ascii="Traditional Arabic" w:hAnsi="Traditional Arabic" w:cs="Traditional Arabic"/>
          <w:b/>
          <w:bCs/>
          <w:sz w:val="40"/>
          <w:szCs w:val="40"/>
          <w:rtl/>
        </w:rPr>
        <w:t xml:space="preserve"> </w:t>
      </w:r>
      <w:r w:rsidRPr="00192B24">
        <w:rPr>
          <w:rFonts w:ascii="Traditional Arabic" w:hAnsi="Traditional Arabic" w:cs="Traditional Arabic"/>
          <w:sz w:val="40"/>
          <w:szCs w:val="40"/>
          <w:rtl/>
          <w:lang w:bidi="ar-TN"/>
        </w:rPr>
        <w:t>طبع دار الكتب العلمية ط١\ ص١</w:t>
      </w:r>
      <w:r w:rsidRPr="00192B24">
        <w:rPr>
          <w:rFonts w:ascii="Traditional Arabic" w:hAnsi="Traditional Arabic" w:cs="Traditional Arabic"/>
          <w:sz w:val="40"/>
          <w:szCs w:val="40"/>
          <w:rtl/>
        </w:rPr>
        <w:t>٥</w:t>
      </w:r>
      <w:r w:rsidRPr="00192B24">
        <w:rPr>
          <w:rFonts w:ascii="Traditional Arabic" w:hAnsi="Traditional Arabic" w:cs="Traditional Arabic"/>
          <w:sz w:val="40"/>
          <w:szCs w:val="40"/>
          <w:rtl/>
          <w:lang w:bidi="ar-TN"/>
        </w:rPr>
        <w:t>٩</w:t>
      </w:r>
    </w:p>
    <w:p w14:paraId="31BA0C0C" w14:textId="4EAE700A" w:rsidR="00EA101D" w:rsidRPr="00192B24" w:rsidRDefault="00EA101D" w:rsidP="00EA101D">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574891"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 xml:space="preserve">معتقد أهل الحق أنّ </w:t>
      </w:r>
      <w:r w:rsidR="00574891" w:rsidRPr="00192B24">
        <w:rPr>
          <w:rFonts w:ascii="Traditional Arabic" w:hAnsi="Traditional Arabic" w:cs="Traditional Arabic"/>
          <w:sz w:val="40"/>
          <w:szCs w:val="40"/>
          <w:rtl/>
          <w:lang w:bidi="ar-TN"/>
        </w:rPr>
        <w:t>البارئ</w:t>
      </w:r>
      <w:r w:rsidRPr="00192B24">
        <w:rPr>
          <w:rFonts w:ascii="Traditional Arabic" w:hAnsi="Traditional Arabic" w:cs="Traditional Arabic"/>
          <w:sz w:val="40"/>
          <w:szCs w:val="40"/>
          <w:rtl/>
          <w:lang w:bidi="ar-TN"/>
        </w:rPr>
        <w:t xml:space="preserve"> لا يشبه شيئا من الحادثات ولا يماثله شيء من الكائنات بل هو بذاته منفرد عن جميع المخلوقات، وأنه ليس بجوهر ولا جسم ولا عرض، ولا تحله الكائنات ولا تمازجه الحادثات ولا له مكان يحويه ولا زمان هو فيه، أوّل لا قبل له، وآخر لا بعد له، ليس كمثله شىء</w:t>
      </w:r>
      <w:r w:rsidR="00574891" w:rsidRPr="00192B24">
        <w:rPr>
          <w:rFonts w:ascii="Traditional Arabic" w:hAnsi="Traditional Arabic" w:cs="Traditional Arabic"/>
          <w:sz w:val="40"/>
          <w:szCs w:val="40"/>
          <w:rtl/>
          <w:lang w:bidi="ar-TN"/>
        </w:rPr>
        <w:t>*</w:t>
      </w:r>
    </w:p>
    <w:p w14:paraId="150CFE29" w14:textId="77777777" w:rsidR="0002659A" w:rsidRPr="00192B24" w:rsidRDefault="0002659A" w:rsidP="0002659A">
      <w:pPr>
        <w:bidi/>
        <w:rPr>
          <w:rFonts w:ascii="Traditional Arabic" w:hAnsi="Traditional Arabic" w:cs="Traditional Arabic"/>
          <w:sz w:val="40"/>
          <w:szCs w:val="40"/>
          <w:rtl/>
          <w:lang w:bidi="ar-TN"/>
        </w:rPr>
      </w:pPr>
    </w:p>
    <w:p w14:paraId="5FCDDC63" w14:textId="1E30D790" w:rsidR="0002659A" w:rsidRPr="00192B24" w:rsidRDefault="00F30EC3" w:rsidP="000C3E85">
      <w:pPr>
        <w:pStyle w:val="ListParagraph"/>
        <w:tabs>
          <w:tab w:val="right" w:pos="1400"/>
        </w:tabs>
        <w:bidi/>
        <w:ind w:left="0"/>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4861D6" w:rsidRPr="00192B24">
        <w:rPr>
          <w:rFonts w:ascii="Traditional Arabic" w:hAnsi="Traditional Arabic" w:cs="Traditional Arabic"/>
          <w:b/>
          <w:bCs/>
          <w:sz w:val="40"/>
          <w:szCs w:val="40"/>
          <w:rtl/>
          <w:lang w:bidi="ar-TN"/>
        </w:rPr>
        <w:t xml:space="preserve">كتاب "الأسماء والصفات" للحافظ البيهقي، </w:t>
      </w:r>
      <w:r w:rsidR="004861D6" w:rsidRPr="00192B24">
        <w:rPr>
          <w:rFonts w:ascii="Traditional Arabic" w:hAnsi="Traditional Arabic" w:cs="Traditional Arabic"/>
          <w:sz w:val="40"/>
          <w:szCs w:val="40"/>
          <w:rtl/>
          <w:lang w:bidi="ar-TN"/>
        </w:rPr>
        <w:t xml:space="preserve">طبع دار الكتاب العربي </w:t>
      </w:r>
      <w:r w:rsidR="002E5E07" w:rsidRPr="00192B24">
        <w:rPr>
          <w:rFonts w:ascii="Traditional Arabic" w:hAnsi="Traditional Arabic" w:cs="Traditional Arabic"/>
          <w:sz w:val="40"/>
          <w:szCs w:val="40"/>
          <w:rtl/>
          <w:lang w:bidi="ar-TN"/>
        </w:rPr>
        <w:t>ط٢\ج٢\ص</w:t>
      </w:r>
      <w:r w:rsidR="004861D6" w:rsidRPr="00192B24">
        <w:rPr>
          <w:rFonts w:ascii="Traditional Arabic" w:hAnsi="Traditional Arabic" w:cs="Traditional Arabic"/>
          <w:sz w:val="40"/>
          <w:szCs w:val="40"/>
          <w:rtl/>
          <w:lang w:bidi="ar-TN"/>
        </w:rPr>
        <w:t xml:space="preserve"> ١٤٤</w:t>
      </w:r>
    </w:p>
    <w:p w14:paraId="517E379F" w14:textId="77777777" w:rsidR="000C3E85" w:rsidRPr="00192B24" w:rsidRDefault="00A310C9" w:rsidP="000C3E85">
      <w:pPr>
        <w:pStyle w:val="ListParagraph"/>
        <w:tabs>
          <w:tab w:val="right" w:pos="1400"/>
        </w:tabs>
        <w:bidi/>
        <w:ind w:left="0"/>
        <w:jc w:val="both"/>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273C8C" w:rsidRPr="00192B24">
        <w:rPr>
          <w:rFonts w:ascii="Traditional Arabic" w:hAnsi="Traditional Arabic" w:cs="Traditional Arabic"/>
          <w:sz w:val="40"/>
          <w:szCs w:val="40"/>
          <w:rtl/>
          <w:lang w:bidi="ar-TN"/>
        </w:rPr>
        <w:t>قا</w:t>
      </w:r>
      <w:r w:rsidR="004861D6" w:rsidRPr="00192B24">
        <w:rPr>
          <w:rFonts w:ascii="Traditional Arabic" w:hAnsi="Traditional Arabic" w:cs="Traditional Arabic"/>
          <w:sz w:val="40"/>
          <w:szCs w:val="40"/>
          <w:rtl/>
          <w:lang w:bidi="ar-TN"/>
        </w:rPr>
        <w:t>ل:</w:t>
      </w:r>
      <w:r w:rsidRPr="00192B24">
        <w:rPr>
          <w:rFonts w:ascii="Traditional Arabic" w:hAnsi="Traditional Arabic" w:cs="Traditional Arabic"/>
          <w:sz w:val="40"/>
          <w:szCs w:val="40"/>
          <w:rtl/>
          <w:lang w:bidi="ar-TN"/>
        </w:rPr>
        <w:t xml:space="preserve"> </w:t>
      </w:r>
      <w:bookmarkStart w:id="1" w:name="_Hlk32715135"/>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shd w:val="clear" w:color="auto" w:fill="FFFFFF"/>
          <w:rtl/>
        </w:rPr>
        <w:t>وَالَّذِي رُوِيَ فِي آخِرِ هَذَا الْحَدِيثِ</w:t>
      </w:r>
      <w:r w:rsidR="004861D6" w:rsidRPr="00192B24">
        <w:rPr>
          <w:rStyle w:val="apple-converted-space"/>
          <w:rFonts w:ascii="Traditional Arabic" w:eastAsiaTheme="majorEastAsia" w:hAnsi="Traditional Arabic" w:cs="Traditional Arabic"/>
          <w:sz w:val="40"/>
          <w:szCs w:val="40"/>
          <w:shd w:val="clear" w:color="auto" w:fill="FFFFFF"/>
        </w:rPr>
        <w:t> </w:t>
      </w:r>
      <w:r w:rsidR="004861D6" w:rsidRPr="00192B24">
        <w:rPr>
          <w:rStyle w:val="red"/>
          <w:rFonts w:ascii="Traditional Arabic" w:hAnsi="Traditional Arabic" w:cs="Traditional Arabic"/>
          <w:sz w:val="40"/>
          <w:szCs w:val="40"/>
          <w:bdr w:val="none" w:sz="0" w:space="0" w:color="auto" w:frame="1"/>
          <w:shd w:val="clear" w:color="auto" w:fill="FFFFFF"/>
          <w:rtl/>
        </w:rPr>
        <w:t>إِشَارَةٌ</w:t>
      </w:r>
      <w:r w:rsidR="004861D6" w:rsidRPr="00192B24">
        <w:rPr>
          <w:rStyle w:val="apple-converted-space"/>
          <w:rFonts w:ascii="Traditional Arabic" w:eastAsiaTheme="majorEastAsia" w:hAnsi="Traditional Arabic" w:cs="Traditional Arabic"/>
          <w:sz w:val="40"/>
          <w:szCs w:val="40"/>
          <w:bdr w:val="none" w:sz="0" w:space="0" w:color="auto" w:frame="1"/>
          <w:shd w:val="clear" w:color="auto" w:fill="FFFFFF"/>
        </w:rPr>
        <w:t> </w:t>
      </w:r>
      <w:r w:rsidR="004861D6" w:rsidRPr="00192B24">
        <w:rPr>
          <w:rFonts w:ascii="Traditional Arabic" w:hAnsi="Traditional Arabic" w:cs="Traditional Arabic"/>
          <w:sz w:val="40"/>
          <w:szCs w:val="40"/>
          <w:shd w:val="clear" w:color="auto" w:fill="FFFFFF"/>
          <w:rtl/>
        </w:rPr>
        <w:t xml:space="preserve">إِلَى نَفْيِ الْمَكَانِ عَنِ </w:t>
      </w:r>
      <w:r w:rsidR="0096625B" w:rsidRPr="00192B24">
        <w:rPr>
          <w:rFonts w:ascii="Traditional Arabic" w:hAnsi="Traditional Arabic" w:cs="Traditional Arabic"/>
          <w:sz w:val="40"/>
          <w:szCs w:val="40"/>
          <w:shd w:val="clear" w:color="auto" w:fill="FFFFFF"/>
          <w:rtl/>
        </w:rPr>
        <w:t>الله</w:t>
      </w:r>
      <w:r w:rsidR="004861D6" w:rsidRPr="00192B24">
        <w:rPr>
          <w:rFonts w:ascii="Traditional Arabic" w:hAnsi="Traditional Arabic" w:cs="Traditional Arabic"/>
          <w:sz w:val="40"/>
          <w:szCs w:val="40"/>
          <w:shd w:val="clear" w:color="auto" w:fill="FFFFFF"/>
          <w:rtl/>
        </w:rPr>
        <w:t xml:space="preserve"> تَعَالَى، وَأَنَّ الْعَبْدَ أَيْنَمَا كَانَ فَهُوَ فِي الْقُرْبِ وَالْبُعْدِ مِنَ </w:t>
      </w:r>
      <w:r w:rsidR="0096625B" w:rsidRPr="00192B24">
        <w:rPr>
          <w:rFonts w:ascii="Traditional Arabic" w:hAnsi="Traditional Arabic" w:cs="Traditional Arabic"/>
          <w:sz w:val="40"/>
          <w:szCs w:val="40"/>
          <w:shd w:val="clear" w:color="auto" w:fill="FFFFFF"/>
          <w:rtl/>
        </w:rPr>
        <w:t>الله</w:t>
      </w:r>
      <w:r w:rsidR="004861D6" w:rsidRPr="00192B24">
        <w:rPr>
          <w:rFonts w:ascii="Traditional Arabic" w:hAnsi="Traditional Arabic" w:cs="Traditional Arabic"/>
          <w:sz w:val="40"/>
          <w:szCs w:val="40"/>
          <w:shd w:val="clear" w:color="auto" w:fill="FFFFFF"/>
          <w:rtl/>
        </w:rPr>
        <w:t xml:space="preserve"> تَعَالَى سَوَاءٌ، وَأَنَّهُ الظَّاهِرُ، فَيَصِحُّ إِدْرَاكُهُ بِالْأَدِلَّةِ؛ الْبَاطِنُ، فَلَا يَصِحُّ إِدْرَاكُهُ بِالْكَوْنِ فِي مَكَانٍ</w:t>
      </w:r>
      <w:r w:rsidR="004861D6"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 xml:space="preserve"> </w:t>
      </w:r>
    </w:p>
    <w:p w14:paraId="752EF62B" w14:textId="3476ED66" w:rsidR="004861D6" w:rsidRPr="00192B24" w:rsidRDefault="00A310C9" w:rsidP="000C3E85">
      <w:pPr>
        <w:pStyle w:val="ListParagraph"/>
        <w:tabs>
          <w:tab w:val="right" w:pos="1400"/>
        </w:tabs>
        <w:bidi/>
        <w:ind w:left="0"/>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sz w:val="40"/>
          <w:szCs w:val="40"/>
          <w:rtl/>
          <w:lang w:bidi="ar-TN"/>
        </w:rPr>
        <w:t xml:space="preserve"> </w:t>
      </w:r>
      <w:r w:rsidR="004861D6" w:rsidRPr="00192B24">
        <w:rPr>
          <w:rFonts w:ascii="Traditional Arabic" w:hAnsi="Traditional Arabic" w:cs="Traditional Arabic"/>
          <w:sz w:val="40"/>
          <w:szCs w:val="40"/>
          <w:rtl/>
          <w:lang w:bidi="ar-TN"/>
        </w:rPr>
        <w:t xml:space="preserve">ثم قال: </w:t>
      </w:r>
      <w:r w:rsidR="006404DD"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shd w:val="clear" w:color="auto" w:fill="FFFFFF"/>
          <w:rtl/>
        </w:rPr>
        <w:t xml:space="preserve">وَاسْتَدَلَّ بَعْضُ أَصْحَابِنَا فِي نَفْيِ الْمَكَانِ عَنْهُ بِقَوْلِ النَّبِيِّ </w:t>
      </w:r>
      <w:r w:rsidR="0096625B" w:rsidRPr="00192B24">
        <w:rPr>
          <w:rFonts w:ascii="Traditional Arabic" w:hAnsi="Traditional Arabic" w:cs="Traditional Arabic"/>
          <w:sz w:val="40"/>
          <w:szCs w:val="40"/>
          <w:rtl/>
          <w:lang w:bidi="ar-LB"/>
        </w:rPr>
        <w:t>ﷺ</w:t>
      </w:r>
      <w:r w:rsidR="004861D6" w:rsidRPr="00192B24">
        <w:rPr>
          <w:rFonts w:ascii="Traditional Arabic" w:hAnsi="Traditional Arabic" w:cs="Traditional Arabic"/>
          <w:sz w:val="40"/>
          <w:szCs w:val="40"/>
          <w:shd w:val="clear" w:color="auto" w:fill="FFFFFF"/>
          <w:rtl/>
        </w:rPr>
        <w:t>: «أَنْتَ الظَّاهِرُ فَلَيْسَ فَوْقَكَ شَيْءٌ. وَأَنْتَ الْبَاطِنُ فَلَيْسَ دُونَكَ شَيْءٌ». وَإِذَا لَمْ يَكُنْ فَوْقَهُ شَيْءٌ وَلَا دُونَهُ شَيْءٌ لَمْ يَكُنْ فِي مَكَانٍ"</w:t>
      </w:r>
      <w:r w:rsidR="006404DD" w:rsidRPr="00192B24">
        <w:rPr>
          <w:rFonts w:ascii="Traditional Arabic" w:hAnsi="Traditional Arabic" w:cs="Traditional Arabic"/>
          <w:sz w:val="40"/>
          <w:szCs w:val="40"/>
          <w:shd w:val="clear" w:color="auto" w:fill="FFFFFF"/>
          <w:rtl/>
        </w:rPr>
        <w:t>*</w:t>
      </w:r>
      <w:r w:rsidR="004861D6" w:rsidRPr="00192B24">
        <w:rPr>
          <w:rFonts w:ascii="Traditional Arabic" w:hAnsi="Traditional Arabic" w:cs="Traditional Arabic"/>
          <w:sz w:val="40"/>
          <w:szCs w:val="40"/>
          <w:rtl/>
          <w:lang w:bidi="ar-TN"/>
        </w:rPr>
        <w:t xml:space="preserve">. </w:t>
      </w:r>
    </w:p>
    <w:bookmarkEnd w:id="1"/>
    <w:p w14:paraId="567FFDE2" w14:textId="25A6B826" w:rsidR="004861D6" w:rsidRPr="00192B24" w:rsidRDefault="004861D6" w:rsidP="006C2C73">
      <w:pPr>
        <w:bidi/>
        <w:rPr>
          <w:rFonts w:ascii="Traditional Arabic" w:hAnsi="Traditional Arabic" w:cs="Traditional Arabic"/>
          <w:sz w:val="40"/>
          <w:szCs w:val="40"/>
          <w:rtl/>
          <w:lang w:bidi="ar-TN"/>
        </w:rPr>
      </w:pPr>
    </w:p>
    <w:p w14:paraId="2179188E" w14:textId="3E81460D" w:rsidR="00A310C9" w:rsidRPr="00192B24" w:rsidRDefault="00A310C9" w:rsidP="006C2C73">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D75149" w:rsidRPr="00192B24">
        <w:rPr>
          <w:rFonts w:ascii="Traditional Arabic" w:hAnsi="Traditional Arabic" w:cs="Traditional Arabic"/>
          <w:b/>
          <w:bCs/>
          <w:sz w:val="40"/>
          <w:szCs w:val="40"/>
          <w:rtl/>
          <w:lang w:bidi="ar-TN"/>
        </w:rPr>
        <w:t>قال</w:t>
      </w:r>
      <w:r w:rsidR="004861D6" w:rsidRPr="00192B24">
        <w:rPr>
          <w:rFonts w:ascii="Traditional Arabic" w:hAnsi="Traditional Arabic" w:cs="Traditional Arabic"/>
          <w:b/>
          <w:bCs/>
          <w:sz w:val="40"/>
          <w:szCs w:val="40"/>
          <w:rtl/>
          <w:lang w:bidi="ar-TN"/>
        </w:rPr>
        <w:t xml:space="preserve"> الرّازي في تفسيره المعروف بالتفسير الكبير</w:t>
      </w:r>
      <w:r w:rsidR="00D75149" w:rsidRPr="00192B24">
        <w:rPr>
          <w:rFonts w:ascii="Traditional Arabic" w:hAnsi="Traditional Arabic" w:cs="Traditional Arabic"/>
          <w:sz w:val="40"/>
          <w:szCs w:val="40"/>
          <w:rtl/>
          <w:lang w:bidi="ar-TN"/>
        </w:rPr>
        <w:t xml:space="preserve"> طبع دار الكتب العلمية</w:t>
      </w:r>
      <w:r w:rsidR="004861D6" w:rsidRPr="00192B24">
        <w:rPr>
          <w:rFonts w:ascii="Traditional Arabic" w:hAnsi="Traditional Arabic" w:cs="Traditional Arabic"/>
          <w:sz w:val="40"/>
          <w:szCs w:val="40"/>
          <w:rtl/>
          <w:lang w:bidi="ar-TN"/>
        </w:rPr>
        <w:t xml:space="preserve"> </w:t>
      </w:r>
      <w:r w:rsidR="00D75149" w:rsidRPr="00192B24">
        <w:rPr>
          <w:rFonts w:ascii="Traditional Arabic" w:hAnsi="Traditional Arabic" w:cs="Traditional Arabic"/>
          <w:sz w:val="40"/>
          <w:szCs w:val="40"/>
          <w:rtl/>
          <w:lang w:bidi="ar-TN"/>
        </w:rPr>
        <w:t>ط٢\ج١٤\ص</w:t>
      </w:r>
      <w:r w:rsidR="004861D6" w:rsidRPr="00192B24">
        <w:rPr>
          <w:rFonts w:ascii="Traditional Arabic" w:hAnsi="Traditional Arabic" w:cs="Traditional Arabic"/>
          <w:sz w:val="40"/>
          <w:szCs w:val="40"/>
          <w:rtl/>
          <w:lang w:bidi="ar-TN"/>
        </w:rPr>
        <w:t>٩۳ :</w:t>
      </w:r>
    </w:p>
    <w:p w14:paraId="5960D606" w14:textId="6C83D4D8" w:rsidR="004861D6" w:rsidRPr="00192B24" w:rsidRDefault="00A310C9" w:rsidP="006C2C73">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4861D6"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 xml:space="preserve">"قال الله تعالى: </w:t>
      </w:r>
      <w:r w:rsidR="004861D6" w:rsidRPr="00192B24">
        <w:rPr>
          <w:rFonts w:ascii="Traditional Arabic" w:hAnsi="Traditional Arabic" w:cs="Traditional Arabic"/>
          <w:sz w:val="40"/>
          <w:szCs w:val="40"/>
          <w:rtl/>
        </w:rPr>
        <w:t>﴿</w:t>
      </w:r>
      <w:r w:rsidR="004861D6" w:rsidRPr="00192B24">
        <w:rPr>
          <w:rFonts w:ascii="Traditional Arabic" w:hAnsi="Traditional Arabic" w:cs="Traditional Arabic"/>
          <w:sz w:val="40"/>
          <w:szCs w:val="40"/>
          <w:rtl/>
          <w:lang w:bidi="ar-TN"/>
        </w:rPr>
        <w:t>وَالله الغَنِيّ</w:t>
      </w:r>
      <w:r w:rsidR="004861D6" w:rsidRPr="00192B24">
        <w:rPr>
          <w:rFonts w:ascii="Traditional Arabic" w:hAnsi="Traditional Arabic" w:cs="Traditional Arabic"/>
          <w:sz w:val="40"/>
          <w:szCs w:val="40"/>
          <w:rtl/>
        </w:rPr>
        <w:t>﴾</w:t>
      </w:r>
      <w:r w:rsidR="004861D6" w:rsidRPr="00192B24">
        <w:rPr>
          <w:rFonts w:ascii="Traditional Arabic" w:hAnsi="Traditional Arabic" w:cs="Traditional Arabic"/>
          <w:sz w:val="40"/>
          <w:szCs w:val="40"/>
          <w:rtl/>
          <w:lang w:bidi="ar-TN"/>
        </w:rPr>
        <w:t xml:space="preserve"> حكم بكونه غنيًا على الإطلاق، وذلك يوجب كونه تعالى غنيا عن المكان والجهة"</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.اهـ.</w:t>
      </w:r>
    </w:p>
    <w:p w14:paraId="72FF8309" w14:textId="44C02529" w:rsidR="004861D6" w:rsidRPr="00192B24" w:rsidRDefault="00A310C9" w:rsidP="006C2C73">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4861D6" w:rsidRPr="00192B24">
        <w:rPr>
          <w:rFonts w:ascii="Traditional Arabic" w:hAnsi="Traditional Arabic" w:cs="Traditional Arabic"/>
          <w:sz w:val="40"/>
          <w:szCs w:val="40"/>
          <w:rtl/>
          <w:lang w:bidi="ar-TN"/>
        </w:rPr>
        <w:t xml:space="preserve"> وفي </w:t>
      </w:r>
      <w:r w:rsidR="00D75149" w:rsidRPr="00192B24">
        <w:rPr>
          <w:rFonts w:ascii="Traditional Arabic" w:hAnsi="Traditional Arabic" w:cs="Traditional Arabic"/>
          <w:sz w:val="40"/>
          <w:szCs w:val="40"/>
          <w:rtl/>
          <w:lang w:bidi="ar-TN"/>
        </w:rPr>
        <w:t>ج٢٥\ص١٩٤</w:t>
      </w:r>
      <w:r w:rsidR="004861D6"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"ولو تدبّر الإنسان القرءان لوجده مملوءا من عدم جواز كونه -تعالى- في مكان"</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 اهـ.</w:t>
      </w:r>
    </w:p>
    <w:p w14:paraId="4F52EED3" w14:textId="34786AE4" w:rsidR="004861D6" w:rsidRPr="00192B24" w:rsidRDefault="00A310C9"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4861D6" w:rsidRPr="00192B24">
        <w:rPr>
          <w:rFonts w:ascii="Traditional Arabic" w:hAnsi="Traditional Arabic" w:cs="Traditional Arabic"/>
          <w:sz w:val="40"/>
          <w:szCs w:val="40"/>
          <w:rtl/>
          <w:lang w:bidi="ar-TN"/>
        </w:rPr>
        <w:t xml:space="preserve"> وفي تفسيره للآية ٥٤ من سورة الأعراف، </w:t>
      </w:r>
      <w:r w:rsidR="00D75149" w:rsidRPr="00192B24">
        <w:rPr>
          <w:rFonts w:ascii="Traditional Arabic" w:hAnsi="Traditional Arabic" w:cs="Traditional Arabic"/>
          <w:sz w:val="40"/>
          <w:szCs w:val="40"/>
          <w:rtl/>
          <w:lang w:bidi="ar-TN"/>
        </w:rPr>
        <w:t>ج١٤\ص</w:t>
      </w:r>
      <w:r w:rsidR="004861D6" w:rsidRPr="00192B24">
        <w:rPr>
          <w:rFonts w:ascii="Traditional Arabic" w:hAnsi="Traditional Arabic" w:cs="Traditional Arabic"/>
          <w:sz w:val="40"/>
          <w:szCs w:val="40"/>
          <w:rtl/>
          <w:lang w:bidi="ar-TN"/>
        </w:rPr>
        <w:t xml:space="preserve">٩٢   </w:t>
      </w:r>
      <w:r w:rsidR="00D75149" w:rsidRPr="00192B24">
        <w:rPr>
          <w:rFonts w:ascii="Traditional Arabic" w:hAnsi="Traditional Arabic" w:cs="Traditional Arabic"/>
          <w:sz w:val="40"/>
          <w:szCs w:val="40"/>
          <w:rtl/>
          <w:lang w:bidi="ar-TN"/>
        </w:rPr>
        <w:t>قال</w:t>
      </w:r>
      <w:r w:rsidR="004861D6"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"فثبت أنّ القول بأنه تعالى حاصل في الحيّز والجهة قول</w:t>
      </w:r>
      <w:r w:rsidR="00D75149"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 xml:space="preserve"> باطل على كل الاعتبارات"</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.اهـ.</w:t>
      </w:r>
    </w:p>
    <w:p w14:paraId="2ED28874" w14:textId="244703CE" w:rsidR="004861D6" w:rsidRPr="00192B24" w:rsidRDefault="00A310C9"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4861D6" w:rsidRPr="00192B24">
        <w:rPr>
          <w:rFonts w:ascii="Traditional Arabic" w:hAnsi="Traditional Arabic" w:cs="Traditional Arabic"/>
          <w:sz w:val="40"/>
          <w:szCs w:val="40"/>
          <w:rtl/>
          <w:lang w:bidi="ar-TN"/>
        </w:rPr>
        <w:t xml:space="preserve">أما في </w:t>
      </w:r>
      <w:r w:rsidR="00D75149" w:rsidRPr="00192B24">
        <w:rPr>
          <w:rFonts w:ascii="Traditional Arabic" w:hAnsi="Traditional Arabic" w:cs="Traditional Arabic"/>
          <w:sz w:val="40"/>
          <w:szCs w:val="40"/>
          <w:rtl/>
          <w:lang w:bidi="ar-TN"/>
        </w:rPr>
        <w:t>ج</w:t>
      </w:r>
      <w:r w:rsidR="004861D6" w:rsidRPr="00192B24">
        <w:rPr>
          <w:rFonts w:ascii="Traditional Arabic" w:hAnsi="Traditional Arabic" w:cs="Traditional Arabic"/>
          <w:sz w:val="40"/>
          <w:szCs w:val="40"/>
          <w:rtl/>
          <w:lang w:bidi="ar-TN"/>
        </w:rPr>
        <w:t>٢٧</w:t>
      </w:r>
      <w:r w:rsidR="00D75149" w:rsidRPr="00192B24">
        <w:rPr>
          <w:rFonts w:ascii="Traditional Arabic" w:hAnsi="Traditional Arabic" w:cs="Traditional Arabic"/>
          <w:sz w:val="40"/>
          <w:szCs w:val="40"/>
          <w:rtl/>
          <w:lang w:bidi="ar-TN"/>
        </w:rPr>
        <w:t>\ص١٢٤</w:t>
      </w:r>
      <w:r w:rsidR="004861D6"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shd w:val="clear" w:color="auto" w:fill="FFFFFF"/>
          <w:rtl/>
        </w:rPr>
        <w:t xml:space="preserve">قَوْلُهُ تَعَالَى: </w:t>
      </w:r>
      <w:r w:rsidR="004861D6" w:rsidRPr="00192B24">
        <w:rPr>
          <w:rFonts w:ascii="Traditional Arabic" w:hAnsi="Traditional Arabic" w:cs="Traditional Arabic"/>
          <w:sz w:val="40"/>
          <w:szCs w:val="40"/>
          <w:rtl/>
        </w:rPr>
        <w:t>﴿</w:t>
      </w:r>
      <w:r w:rsidR="004861D6" w:rsidRPr="00192B24">
        <w:rPr>
          <w:rFonts w:ascii="Traditional Arabic" w:hAnsi="Traditional Arabic" w:cs="Traditional Arabic"/>
          <w:sz w:val="40"/>
          <w:szCs w:val="40"/>
          <w:shd w:val="clear" w:color="auto" w:fill="FFFFFF"/>
          <w:rtl/>
        </w:rPr>
        <w:t>وَهُوَ الْعَلِيُّ الْعَظِيمُ</w:t>
      </w:r>
      <w:r w:rsidR="004861D6" w:rsidRPr="00192B24">
        <w:rPr>
          <w:rFonts w:ascii="Traditional Arabic" w:hAnsi="Traditional Arabic" w:cs="Traditional Arabic"/>
          <w:sz w:val="40"/>
          <w:szCs w:val="40"/>
          <w:rtl/>
        </w:rPr>
        <w:t>﴾</w:t>
      </w:r>
      <w:r w:rsidR="004861D6" w:rsidRPr="00192B24">
        <w:rPr>
          <w:rFonts w:ascii="Traditional Arabic" w:hAnsi="Traditional Arabic" w:cs="Traditional Arabic"/>
          <w:sz w:val="40"/>
          <w:szCs w:val="40"/>
          <w:shd w:val="clear" w:color="auto" w:fill="FFFFFF"/>
          <w:rtl/>
        </w:rPr>
        <w:t xml:space="preserve"> وَلَا يَجُوزُ أَنْ يَكُونَ الْمُرَادُ بِكَوْنِهِ عَلِيًّا الْعُلُوَّ فِي</w:t>
      </w:r>
      <w:r w:rsidR="004861D6" w:rsidRPr="00192B24">
        <w:rPr>
          <w:rStyle w:val="apple-converted-space"/>
          <w:rFonts w:ascii="Traditional Arabic" w:eastAsiaTheme="majorEastAsia" w:hAnsi="Traditional Arabic" w:cs="Traditional Arabic"/>
          <w:sz w:val="40"/>
          <w:szCs w:val="40"/>
          <w:shd w:val="clear" w:color="auto" w:fill="FFFFFF"/>
        </w:rPr>
        <w:t> </w:t>
      </w:r>
      <w:r w:rsidR="004861D6" w:rsidRPr="00192B24">
        <w:rPr>
          <w:rStyle w:val="red"/>
          <w:rFonts w:ascii="Traditional Arabic" w:hAnsi="Traditional Arabic" w:cs="Traditional Arabic"/>
          <w:sz w:val="40"/>
          <w:szCs w:val="40"/>
          <w:bdr w:val="none" w:sz="0" w:space="0" w:color="auto" w:frame="1"/>
          <w:shd w:val="clear" w:color="auto" w:fill="FFFFFF"/>
          <w:rtl/>
        </w:rPr>
        <w:t xml:space="preserve">الْجِهَةِ </w:t>
      </w:r>
      <w:r w:rsidR="004861D6" w:rsidRPr="00192B24">
        <w:rPr>
          <w:rFonts w:ascii="Traditional Arabic" w:hAnsi="Traditional Arabic" w:cs="Traditional Arabic"/>
          <w:sz w:val="40"/>
          <w:szCs w:val="40"/>
          <w:shd w:val="clear" w:color="auto" w:fill="FFFFFF"/>
          <w:rtl/>
        </w:rPr>
        <w:t>وَالْمَكَانِ لِمَا ثَبَتَتِ الدَّلَالَةُ عَلَى فَسَادِهِ</w:t>
      </w:r>
      <w:r w:rsidR="004861D6"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.اهـ.</w:t>
      </w:r>
    </w:p>
    <w:p w14:paraId="5369B586" w14:textId="77777777" w:rsidR="0002659A" w:rsidRPr="00192B24" w:rsidRDefault="0002659A" w:rsidP="0002659A">
      <w:pPr>
        <w:bidi/>
        <w:jc w:val="both"/>
        <w:rPr>
          <w:rFonts w:ascii="Traditional Arabic" w:hAnsi="Traditional Arabic" w:cs="Traditional Arabic"/>
          <w:sz w:val="40"/>
          <w:szCs w:val="40"/>
          <w:rtl/>
          <w:lang w:bidi="ar-TN"/>
        </w:rPr>
      </w:pPr>
    </w:p>
    <w:p w14:paraId="1500DBE4" w14:textId="1965BEA8" w:rsidR="00A310C9" w:rsidRPr="00192B24" w:rsidRDefault="00A310C9" w:rsidP="006C2C73">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4861D6" w:rsidRPr="00192B24">
        <w:rPr>
          <w:rFonts w:ascii="Traditional Arabic" w:hAnsi="Traditional Arabic" w:cs="Traditional Arabic"/>
          <w:b/>
          <w:bCs/>
          <w:sz w:val="40"/>
          <w:szCs w:val="40"/>
          <w:rtl/>
          <w:lang w:bidi="ar-TN"/>
        </w:rPr>
        <w:t>كتاب "تفسير القرطبي"، والمعروف كذلك باسم "الجامع لأحكام القرءان"</w:t>
      </w:r>
      <w:r w:rsidR="004861D6" w:rsidRPr="00192B24">
        <w:rPr>
          <w:rFonts w:ascii="Traditional Arabic" w:hAnsi="Traditional Arabic" w:cs="Traditional Arabic"/>
          <w:sz w:val="40"/>
          <w:szCs w:val="40"/>
          <w:rtl/>
          <w:lang w:bidi="ar-TN"/>
        </w:rPr>
        <w:t xml:space="preserve">. </w:t>
      </w:r>
      <w:r w:rsidR="000333B2" w:rsidRPr="00192B24">
        <w:rPr>
          <w:rFonts w:ascii="Traditional Arabic" w:hAnsi="Traditional Arabic" w:cs="Traditional Arabic"/>
          <w:sz w:val="40"/>
          <w:szCs w:val="40"/>
          <w:rtl/>
          <w:lang w:bidi="ar-TN"/>
        </w:rPr>
        <w:t>طبع دار الكتب العلمية ط٢\</w:t>
      </w:r>
      <w:r w:rsidR="00BB5E3A" w:rsidRPr="00192B24">
        <w:rPr>
          <w:rFonts w:ascii="Traditional Arabic" w:hAnsi="Traditional Arabic" w:cs="Traditional Arabic"/>
          <w:sz w:val="40"/>
          <w:szCs w:val="40"/>
          <w:rtl/>
          <w:lang w:bidi="ar-TN"/>
        </w:rPr>
        <w:t>ج١٨\</w:t>
      </w:r>
      <w:r w:rsidR="000333B2" w:rsidRPr="00192B24">
        <w:rPr>
          <w:rFonts w:ascii="Traditional Arabic" w:hAnsi="Traditional Arabic" w:cs="Traditional Arabic"/>
          <w:sz w:val="40"/>
          <w:szCs w:val="40"/>
          <w:rtl/>
          <w:lang w:bidi="ar-TN"/>
        </w:rPr>
        <w:t>ص</w:t>
      </w:r>
      <w:r w:rsidR="004861D6" w:rsidRPr="00192B24">
        <w:rPr>
          <w:rFonts w:ascii="Traditional Arabic" w:hAnsi="Traditional Arabic" w:cs="Traditional Arabic"/>
          <w:sz w:val="40"/>
          <w:szCs w:val="40"/>
          <w:rtl/>
          <w:lang w:bidi="ar-TN"/>
        </w:rPr>
        <w:t xml:space="preserve">١٤١ </w:t>
      </w:r>
    </w:p>
    <w:p w14:paraId="726FFE26" w14:textId="6A0B1B36" w:rsidR="000333B2" w:rsidRPr="00192B24" w:rsidRDefault="00A310C9"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0333B2" w:rsidRPr="00192B24">
        <w:rPr>
          <w:rFonts w:ascii="Traditional Arabic" w:hAnsi="Traditional Arabic" w:cs="Traditional Arabic"/>
          <w:sz w:val="40"/>
          <w:szCs w:val="40"/>
          <w:rtl/>
          <w:lang w:bidi="ar-TN"/>
        </w:rPr>
        <w:t xml:space="preserve">*"وَوَصْفُهُ بِالْعُلُوِّ وَالْعَظَمَةِ لَا بِالْأَمَاكِنِ وَالْجِهَاتِ وَالْحُدُودِ لِأَنَّهَا صِفَاتُ الْأَجْسَامِ. وَإِنَّمَا تُرْفَعُ الْأَيْدِي بِالدُّعَاءِ إِلَى السَّمَاءِ لِأَنَّ السَّمَاءَ مَهْبِطُ الْوَحْيِ، وَمَنْزِلُ الْقَطْرِ (أي المطر)، وَمَحَلُّ الْقُدُسِ (أي </w:t>
      </w:r>
      <w:r w:rsidR="000333B2" w:rsidRPr="00192B24">
        <w:rPr>
          <w:rFonts w:ascii="Traditional Arabic" w:hAnsi="Traditional Arabic" w:cs="Traditional Arabic"/>
          <w:sz w:val="40"/>
          <w:szCs w:val="40"/>
          <w:rtl/>
          <w:lang w:bidi="ar-TN"/>
        </w:rPr>
        <w:lastRenderedPageBreak/>
        <w:t>جبريل)، وَمَعْدِنُ (أي مكان) الْمُطَهَّرِينَ مِنَ الْمَلَائِكَةِ، وَإِلَيْهَا تُرْفَعُ أَعْمَالُ الْعِبَادِ، وَفَوْقَهَا عَرْشُهُ وَجَنَّتُهُ، كَمَا جَعَلَ الله الْكَعْبَةَ قِبْلَةً لِلدُّعَاءِ وَالصَّلَاةِ، وَلِأَنَّهُ خَلَقَ الْأَمْكِنَةَ وَهُوَ غَيْرُ مُحْتَاجٍ إِلَيْهَا، وَكَانَ فِي أَزَلِهِ قَبْلَ خَلْقِ الْمَكَانِ وَالزَّمَانِ. وَلَا مَكَانَ لَهُ وَلَا زَمَانَ. وَهُوَ الْآنَ عَلَى مَا عَلَيْهِ كَانَ"*</w:t>
      </w:r>
    </w:p>
    <w:p w14:paraId="0593DBDE" w14:textId="13CB8E52" w:rsidR="004861D6" w:rsidRPr="00192B24" w:rsidRDefault="00A310C9" w:rsidP="006C2C73">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4861D6" w:rsidRPr="00192B24">
        <w:rPr>
          <w:rFonts w:ascii="Traditional Arabic" w:hAnsi="Traditional Arabic" w:cs="Traditional Arabic"/>
          <w:sz w:val="40"/>
          <w:szCs w:val="40"/>
          <w:rtl/>
          <w:lang w:bidi="ar-TN"/>
        </w:rPr>
        <w:t xml:space="preserve">وفي </w:t>
      </w:r>
      <w:r w:rsidR="000333B2" w:rsidRPr="00192B24">
        <w:rPr>
          <w:rFonts w:ascii="Traditional Arabic" w:hAnsi="Traditional Arabic" w:cs="Traditional Arabic"/>
          <w:sz w:val="40"/>
          <w:szCs w:val="40"/>
          <w:rtl/>
          <w:lang w:bidi="ar-TN"/>
        </w:rPr>
        <w:t>ج۳\ص</w:t>
      </w:r>
      <w:r w:rsidR="004861D6" w:rsidRPr="00192B24">
        <w:rPr>
          <w:rFonts w:ascii="Traditional Arabic" w:hAnsi="Traditional Arabic" w:cs="Traditional Arabic"/>
          <w:sz w:val="40"/>
          <w:szCs w:val="40"/>
          <w:rtl/>
          <w:lang w:bidi="ar-TN"/>
        </w:rPr>
        <w:t xml:space="preserve">١٨١: </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"والعلي يراد به علوّ القدر والمنزلة لا علوّ المكان لأن الله منزه عن التحي</w:t>
      </w:r>
      <w:r w:rsidR="00574891"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ز"</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 xml:space="preserve"> </w:t>
      </w:r>
    </w:p>
    <w:p w14:paraId="16127135" w14:textId="77777777" w:rsidR="00A310C9" w:rsidRPr="00192B24" w:rsidRDefault="00A310C9" w:rsidP="006C2C73">
      <w:pPr>
        <w:tabs>
          <w:tab w:val="right" w:pos="1400"/>
        </w:tabs>
        <w:bidi/>
        <w:jc w:val="both"/>
        <w:rPr>
          <w:rFonts w:ascii="Traditional Arabic" w:hAnsi="Traditional Arabic" w:cs="Traditional Arabic"/>
          <w:sz w:val="40"/>
          <w:szCs w:val="40"/>
          <w:rtl/>
          <w:lang w:bidi="ar-TN"/>
        </w:rPr>
      </w:pPr>
    </w:p>
    <w:p w14:paraId="7339765A" w14:textId="2C03EDB0" w:rsidR="00A310C9" w:rsidRPr="00192B24" w:rsidRDefault="00A310C9" w:rsidP="006C2C73">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4861D6" w:rsidRPr="00192B24">
        <w:rPr>
          <w:rFonts w:ascii="Traditional Arabic" w:hAnsi="Traditional Arabic" w:cs="Traditional Arabic"/>
          <w:sz w:val="40"/>
          <w:szCs w:val="40"/>
          <w:rtl/>
          <w:lang w:bidi="ar-TN"/>
        </w:rPr>
        <w:t xml:space="preserve"> </w:t>
      </w:r>
      <w:r w:rsidR="00273C8C" w:rsidRPr="00192B24">
        <w:rPr>
          <w:rFonts w:ascii="Traditional Arabic" w:hAnsi="Traditional Arabic" w:cs="Traditional Arabic"/>
          <w:b/>
          <w:bCs/>
          <w:sz w:val="40"/>
          <w:szCs w:val="40"/>
          <w:rtl/>
          <w:lang w:bidi="ar-TN"/>
        </w:rPr>
        <w:t>قال</w:t>
      </w:r>
      <w:r w:rsidR="004861D6" w:rsidRPr="00192B24">
        <w:rPr>
          <w:rFonts w:ascii="Traditional Arabic" w:hAnsi="Traditional Arabic" w:cs="Traditional Arabic"/>
          <w:b/>
          <w:bCs/>
          <w:sz w:val="40"/>
          <w:szCs w:val="40"/>
          <w:rtl/>
          <w:lang w:bidi="ar-TN"/>
        </w:rPr>
        <w:t xml:space="preserve"> الإمام محمد مرتضى الزبيدي في كتابه "إتحاف السادة المتقين بشرح إحياء علوم الدين"</w:t>
      </w:r>
      <w:r w:rsidR="004861D6" w:rsidRPr="00192B24">
        <w:rPr>
          <w:rFonts w:ascii="Traditional Arabic" w:hAnsi="Traditional Arabic" w:cs="Traditional Arabic"/>
          <w:sz w:val="40"/>
          <w:szCs w:val="40"/>
          <w:rtl/>
          <w:lang w:bidi="ar-TN"/>
        </w:rPr>
        <w:t xml:space="preserve">، طبع دار الفكر </w:t>
      </w:r>
      <w:r w:rsidR="000333B2" w:rsidRPr="00192B24">
        <w:rPr>
          <w:rFonts w:ascii="Traditional Arabic" w:hAnsi="Traditional Arabic" w:cs="Traditional Arabic"/>
          <w:sz w:val="40"/>
          <w:szCs w:val="40"/>
          <w:rtl/>
          <w:lang w:bidi="ar-TN"/>
        </w:rPr>
        <w:t>ج</w:t>
      </w:r>
      <w:r w:rsidR="00D75149" w:rsidRPr="00192B24">
        <w:rPr>
          <w:rFonts w:ascii="Traditional Arabic" w:hAnsi="Traditional Arabic" w:cs="Traditional Arabic"/>
          <w:sz w:val="40"/>
          <w:szCs w:val="40"/>
          <w:rtl/>
          <w:lang w:bidi="ar-TN"/>
        </w:rPr>
        <w:t>٢</w:t>
      </w:r>
      <w:r w:rsidR="000333B2" w:rsidRPr="00192B24">
        <w:rPr>
          <w:rFonts w:ascii="Traditional Arabic" w:hAnsi="Traditional Arabic" w:cs="Traditional Arabic"/>
          <w:sz w:val="40"/>
          <w:szCs w:val="40"/>
          <w:rtl/>
          <w:lang w:bidi="ar-TN"/>
        </w:rPr>
        <w:t>\ص</w:t>
      </w:r>
      <w:r w:rsidR="004861D6" w:rsidRPr="00192B24">
        <w:rPr>
          <w:rFonts w:ascii="Traditional Arabic" w:hAnsi="Traditional Arabic" w:cs="Traditional Arabic"/>
          <w:sz w:val="40"/>
          <w:szCs w:val="40"/>
          <w:rtl/>
          <w:lang w:bidi="ar-TN"/>
        </w:rPr>
        <w:t xml:space="preserve">٢٥: </w:t>
      </w:r>
    </w:p>
    <w:p w14:paraId="320608F7" w14:textId="13222BA4" w:rsidR="004861D6" w:rsidRPr="00192B24" w:rsidRDefault="00A310C9" w:rsidP="006C2C73">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4861D6" w:rsidRPr="00192B24">
        <w:rPr>
          <w:rFonts w:ascii="Traditional Arabic" w:hAnsi="Traditional Arabic" w:cs="Traditional Arabic"/>
          <w:sz w:val="40"/>
          <w:szCs w:val="40"/>
          <w:rtl/>
          <w:lang w:bidi="ar-TN"/>
        </w:rPr>
        <w:t>"والله تعالى م</w:t>
      </w:r>
      <w:r w:rsidR="000333B2"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ن</w:t>
      </w:r>
      <w:r w:rsidR="000333B2"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ز</w:t>
      </w:r>
      <w:r w:rsidR="000333B2"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ه عن الجسمية، ولا يحُلّ فيه شيء تعالى وتقد</w:t>
      </w:r>
      <w:r w:rsidR="000333B2"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س عن أن يحويه مكان في</w:t>
      </w:r>
      <w:r w:rsidR="000333B2"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شار إليه، أو تضم</w:t>
      </w:r>
      <w:r w:rsidR="000333B2"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ه جهة، وإنما اختص</w:t>
      </w:r>
      <w:r w:rsidR="000333B2"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ت السماء برفع الأيدي إليها عند الدعاء لأنها جُعلت قبلة الأدعية كما أنّ الكعبة ج</w:t>
      </w:r>
      <w:r w:rsidR="000333B2"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علت قبلة للمصلي يستقبلها في الصلاة، ولا يقال إن الله في جهة الكعبة"</w:t>
      </w:r>
      <w:r w:rsidRPr="00192B24">
        <w:rPr>
          <w:rFonts w:ascii="Traditional Arabic" w:hAnsi="Traditional Arabic" w:cs="Traditional Arabic"/>
          <w:sz w:val="40"/>
          <w:szCs w:val="40"/>
          <w:rtl/>
          <w:lang w:bidi="ar-TN"/>
        </w:rPr>
        <w:t>*</w:t>
      </w:r>
    </w:p>
    <w:p w14:paraId="2C92B024" w14:textId="5506F523" w:rsidR="004861D6" w:rsidRPr="00192B24" w:rsidRDefault="00A310C9" w:rsidP="006C2C73">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4861D6"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و</w:t>
      </w:r>
      <w:r w:rsidR="004861D6" w:rsidRPr="00192B24">
        <w:rPr>
          <w:rFonts w:ascii="Traditional Arabic" w:hAnsi="Traditional Arabic" w:cs="Traditional Arabic"/>
          <w:sz w:val="40"/>
          <w:szCs w:val="40"/>
          <w:rtl/>
          <w:lang w:bidi="ar-TN"/>
        </w:rPr>
        <w:t xml:space="preserve">في </w:t>
      </w:r>
      <w:r w:rsidR="00D75149" w:rsidRPr="00192B24">
        <w:rPr>
          <w:rFonts w:ascii="Traditional Arabic" w:hAnsi="Traditional Arabic" w:cs="Traditional Arabic"/>
          <w:sz w:val="40"/>
          <w:szCs w:val="40"/>
          <w:rtl/>
          <w:lang w:bidi="ar-TN"/>
        </w:rPr>
        <w:t>ج٢\ص٢٥</w:t>
      </w:r>
      <w:r w:rsidR="004861D6"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"وإنه تعالى مقدس منزه عن التغير من حال إلى حال، والانتقال من مكان إلى مكان، وكذا الاتصال والانفصال، فإنّ كلًا من ذلك من صفات المخلوقين"</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w:t>
      </w:r>
    </w:p>
    <w:p w14:paraId="127C28B4" w14:textId="507F6F8D" w:rsidR="004861D6" w:rsidRPr="00192B24" w:rsidRDefault="00A310C9" w:rsidP="006C2C73">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4861D6" w:rsidRPr="00192B24">
        <w:rPr>
          <w:rFonts w:ascii="Traditional Arabic" w:hAnsi="Traditional Arabic" w:cs="Traditional Arabic"/>
          <w:sz w:val="40"/>
          <w:szCs w:val="40"/>
          <w:rtl/>
          <w:lang w:bidi="fa-IR"/>
        </w:rPr>
        <w:t xml:space="preserve"> </w:t>
      </w:r>
      <w:r w:rsidR="00D75149" w:rsidRPr="00192B24">
        <w:rPr>
          <w:rFonts w:ascii="Traditional Arabic" w:hAnsi="Traditional Arabic" w:cs="Traditional Arabic"/>
          <w:sz w:val="40"/>
          <w:szCs w:val="40"/>
          <w:rtl/>
          <w:lang w:bidi="ar-TN"/>
        </w:rPr>
        <w:t>وفي ج٢\ص</w:t>
      </w:r>
      <w:r w:rsidR="004861D6" w:rsidRPr="00192B24">
        <w:rPr>
          <w:rFonts w:ascii="Traditional Arabic" w:hAnsi="Traditional Arabic" w:cs="Traditional Arabic"/>
          <w:sz w:val="40"/>
          <w:szCs w:val="40"/>
          <w:rtl/>
          <w:lang w:bidi="ar-TN"/>
        </w:rPr>
        <w:t xml:space="preserve">١٠٤: </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"فإن قيل فما بال الأيدي تُرفع إلى السماء وهي جهة العلو فأشار المصنف – أي الغزالي– إلى الجواب بقوله: فأما رفع الأيدي عند السؤال والدعاء إلى جهة السماء فهو لأنها قبلة الدعاء"</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 اهـ.</w:t>
      </w:r>
    </w:p>
    <w:p w14:paraId="403229C7" w14:textId="1C068959" w:rsidR="004861D6" w:rsidRPr="00192B24" w:rsidRDefault="00A310C9" w:rsidP="006C2C73">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D75149" w:rsidRPr="00192B24">
        <w:rPr>
          <w:rFonts w:ascii="Traditional Arabic" w:hAnsi="Traditional Arabic" w:cs="Traditional Arabic"/>
          <w:sz w:val="40"/>
          <w:szCs w:val="40"/>
          <w:rtl/>
          <w:lang w:bidi="ar-TN"/>
        </w:rPr>
        <w:t xml:space="preserve">وفي ج٢\ص٢٥: </w:t>
      </w:r>
      <w:r w:rsidR="004861D6"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"قال أبو إسحاق الشيرازي : فلو كان في جهة فوق لما وُصف العبد بالقرب منه إذا سجد بل هو تعالى رفيع الدرجات"، ثم يقول : "وقال أبو منصور البغدادي: كونه على درجات مرتفعة لأنه يستحيل كونه في مكان"</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 xml:space="preserve">. </w:t>
      </w:r>
    </w:p>
    <w:p w14:paraId="5534BD5C" w14:textId="5F684866" w:rsidR="004861D6" w:rsidRPr="00192B24" w:rsidRDefault="00A310C9" w:rsidP="006C2C73">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lastRenderedPageBreak/>
        <w:t>👈</w:t>
      </w:r>
      <w:r w:rsidR="004861D6" w:rsidRPr="00192B24">
        <w:rPr>
          <w:rFonts w:ascii="Traditional Arabic" w:hAnsi="Traditional Arabic" w:cs="Traditional Arabic"/>
          <w:sz w:val="40"/>
          <w:szCs w:val="40"/>
          <w:rtl/>
          <w:lang w:bidi="ar-TN"/>
        </w:rPr>
        <w:t xml:space="preserve"> </w:t>
      </w:r>
      <w:r w:rsidR="00D75149" w:rsidRPr="00192B24">
        <w:rPr>
          <w:rFonts w:ascii="Traditional Arabic" w:hAnsi="Traditional Arabic" w:cs="Traditional Arabic"/>
          <w:sz w:val="40"/>
          <w:szCs w:val="40"/>
          <w:rtl/>
          <w:lang w:bidi="ar-TN"/>
        </w:rPr>
        <w:t>وفي ج٢\ص</w:t>
      </w:r>
      <w:r w:rsidR="004861D6" w:rsidRPr="00192B24">
        <w:rPr>
          <w:rFonts w:ascii="Traditional Arabic" w:hAnsi="Traditional Arabic" w:cs="Traditional Arabic"/>
          <w:sz w:val="40"/>
          <w:szCs w:val="40"/>
          <w:rtl/>
          <w:lang w:bidi="ar-TN"/>
        </w:rPr>
        <w:t xml:space="preserve">١٠۸: </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"قال ابن القشيري: فالرب إذن موصوف بالعلو وفوقية الرتبة والعظمة منزّه عن الكون في مكان"</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 xml:space="preserve">. </w:t>
      </w:r>
    </w:p>
    <w:p w14:paraId="344F0D00" w14:textId="437B56D3" w:rsidR="004861D6" w:rsidRPr="00192B24" w:rsidRDefault="00A310C9" w:rsidP="006C2C73">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D75149" w:rsidRPr="00192B24">
        <w:rPr>
          <w:rFonts w:ascii="Traditional Arabic" w:hAnsi="Traditional Arabic" w:cs="Traditional Arabic"/>
          <w:sz w:val="40"/>
          <w:szCs w:val="40"/>
          <w:rtl/>
          <w:lang w:bidi="ar-TN"/>
        </w:rPr>
        <w:t>وفي ج٢\ص</w:t>
      </w:r>
      <w:r w:rsidR="004861D6" w:rsidRPr="00192B24">
        <w:rPr>
          <w:rFonts w:ascii="Traditional Arabic" w:hAnsi="Traditional Arabic" w:cs="Traditional Arabic"/>
          <w:sz w:val="40"/>
          <w:szCs w:val="40"/>
          <w:rtl/>
          <w:lang w:bidi="ar-TN"/>
        </w:rPr>
        <w:t>١٠۳</w:t>
      </w:r>
      <w:r w:rsidR="00586FBB"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"الأصل السابع العلم بأن الله تعالى منزه الذات عن الاختصاص بالجهات، أي ليست ذاته في جهة من الجهات الست ولا في مكان من الأمكنة"</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 xml:space="preserve">. اهـ. </w:t>
      </w:r>
    </w:p>
    <w:p w14:paraId="57B279F6" w14:textId="46F62242" w:rsidR="004861D6" w:rsidRPr="00192B24" w:rsidRDefault="00A310C9" w:rsidP="006C2C73">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586FBB" w:rsidRPr="00192B24">
        <w:rPr>
          <w:rFonts w:ascii="Traditional Arabic" w:hAnsi="Traditional Arabic" w:cs="Traditional Arabic"/>
          <w:sz w:val="40"/>
          <w:szCs w:val="40"/>
          <w:rtl/>
          <w:lang w:bidi="ar-TN"/>
        </w:rPr>
        <w:t>وفي ج٢\ص</w:t>
      </w:r>
      <w:r w:rsidR="004861D6" w:rsidRPr="00192B24">
        <w:rPr>
          <w:rFonts w:ascii="Traditional Arabic" w:hAnsi="Traditional Arabic" w:cs="Traditional Arabic"/>
          <w:sz w:val="40"/>
          <w:szCs w:val="40"/>
          <w:rtl/>
          <w:lang w:bidi="ar-TN"/>
        </w:rPr>
        <w:t xml:space="preserve">١٠٤: </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"قال أبو منصور التميمي : وأما إحالة كونه في جهة فإن ذلك كإحالة كونه في مكان"</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 xml:space="preserve">. </w:t>
      </w:r>
    </w:p>
    <w:p w14:paraId="74FDBEB6" w14:textId="1E9281B4" w:rsidR="004861D6" w:rsidRPr="00192B24" w:rsidRDefault="00A310C9" w:rsidP="006C2C73">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586FBB" w:rsidRPr="00192B24">
        <w:rPr>
          <w:rFonts w:ascii="Traditional Arabic" w:hAnsi="Traditional Arabic" w:cs="Traditional Arabic"/>
          <w:sz w:val="40"/>
          <w:szCs w:val="40"/>
          <w:rtl/>
          <w:lang w:bidi="ar-TN"/>
        </w:rPr>
        <w:t>وفي ج٢\ص١٠٤</w:t>
      </w:r>
      <w:r w:rsidR="004861D6"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"وقال السبكي : صانع العالم لا يكون في جهة"</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 xml:space="preserve">. </w:t>
      </w:r>
    </w:p>
    <w:p w14:paraId="61944F39" w14:textId="48AB358F" w:rsidR="00586FBB" w:rsidRPr="00192B24" w:rsidRDefault="00586FBB" w:rsidP="006C2C73">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وفي ج٤\ص۳٨٠: *"ومن ذلك دعاء أهل البيت في خصوص هذا الموقف المذكور في الصحيفة السجادية عن الإمام السجاد ذي النفقات زين العابدين علي بن الحسين بن علي بن أبي طالب رضي الله عنهم أجمعين أنه كان يقول في يوم عرفة: أنت الله الذي لا يحويك مكان"*.اهـ. </w:t>
      </w:r>
    </w:p>
    <w:p w14:paraId="56E51E91" w14:textId="510441F9" w:rsidR="004861D6" w:rsidRPr="00192B24" w:rsidRDefault="004861D6" w:rsidP="006C2C73">
      <w:pPr>
        <w:bidi/>
        <w:rPr>
          <w:rFonts w:ascii="Traditional Arabic" w:hAnsi="Traditional Arabic" w:cs="Traditional Arabic"/>
          <w:sz w:val="40"/>
          <w:szCs w:val="40"/>
          <w:lang w:bidi="ar-TN"/>
        </w:rPr>
      </w:pPr>
    </w:p>
    <w:p w14:paraId="1B65AA9F" w14:textId="77777777" w:rsidR="0002659A" w:rsidRPr="00192B24" w:rsidRDefault="000659F2" w:rsidP="006C2C73">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4861D6" w:rsidRPr="00192B24">
        <w:rPr>
          <w:rFonts w:ascii="Traditional Arabic" w:hAnsi="Traditional Arabic" w:cs="Traditional Arabic"/>
          <w:b/>
          <w:bCs/>
          <w:sz w:val="40"/>
          <w:szCs w:val="40"/>
          <w:rtl/>
          <w:lang w:bidi="ar-TN"/>
        </w:rPr>
        <w:t>كتاب "الإرشاد إلى قواطع الأدلة في أصول الاعتقاد"</w:t>
      </w:r>
      <w:r w:rsidR="004861D6" w:rsidRPr="00192B24">
        <w:rPr>
          <w:rFonts w:ascii="Traditional Arabic" w:hAnsi="Traditional Arabic" w:cs="Traditional Arabic"/>
          <w:sz w:val="40"/>
          <w:szCs w:val="40"/>
          <w:rtl/>
          <w:lang w:bidi="ar-TN"/>
        </w:rPr>
        <w:t xml:space="preserve"> طبع دار الكتب العلمية</w:t>
      </w:r>
      <w:r w:rsidR="0074277D" w:rsidRPr="00192B24">
        <w:rPr>
          <w:rFonts w:ascii="Traditional Arabic" w:hAnsi="Traditional Arabic" w:cs="Traditional Arabic"/>
          <w:sz w:val="40"/>
          <w:szCs w:val="40"/>
          <w:lang w:bidi="ar-TN"/>
        </w:rPr>
        <w:t xml:space="preserve"> </w:t>
      </w:r>
      <w:r w:rsidR="0074277D" w:rsidRPr="00192B24">
        <w:rPr>
          <w:rFonts w:ascii="Traditional Arabic" w:hAnsi="Traditional Arabic" w:cs="Traditional Arabic"/>
          <w:sz w:val="40"/>
          <w:szCs w:val="40"/>
          <w:rtl/>
        </w:rPr>
        <w:t xml:space="preserve"> ط</w:t>
      </w:r>
      <w:r w:rsidR="0074277D" w:rsidRPr="00192B24">
        <w:rPr>
          <w:rFonts w:ascii="Traditional Arabic" w:hAnsi="Traditional Arabic" w:cs="Traditional Arabic"/>
          <w:sz w:val="40"/>
          <w:szCs w:val="40"/>
          <w:rtl/>
          <w:lang w:bidi="ar-TN"/>
        </w:rPr>
        <w:t>١\ص</w:t>
      </w:r>
      <w:r w:rsidR="004861D6" w:rsidRPr="00192B24">
        <w:rPr>
          <w:rFonts w:ascii="Traditional Arabic" w:hAnsi="Traditional Arabic" w:cs="Traditional Arabic"/>
          <w:sz w:val="40"/>
          <w:szCs w:val="40"/>
          <w:rtl/>
          <w:lang w:bidi="ar-TN"/>
        </w:rPr>
        <w:t>١٩</w:t>
      </w:r>
    </w:p>
    <w:p w14:paraId="2E298E63" w14:textId="5FCC639F" w:rsidR="006F644E" w:rsidRPr="00192B24" w:rsidRDefault="004861D6" w:rsidP="000C3E85">
      <w:pPr>
        <w:tabs>
          <w:tab w:val="right" w:pos="1400"/>
        </w:tabs>
        <w:bidi/>
        <w:jc w:val="both"/>
        <w:rPr>
          <w:rFonts w:ascii="Traditional Arabic" w:hAnsi="Traditional Arabic" w:cs="Traditional Arabic"/>
          <w:sz w:val="40"/>
          <w:szCs w:val="40"/>
          <w:rtl/>
          <w:lang w:bidi="ar-TN"/>
        </w:rPr>
      </w:pPr>
      <w:r w:rsidRPr="00192B24">
        <w:rPr>
          <w:rFonts w:ascii="Traditional Arabic" w:hAnsi="Traditional Arabic" w:cs="Traditional Arabic"/>
          <w:sz w:val="40"/>
          <w:szCs w:val="40"/>
          <w:rtl/>
          <w:lang w:bidi="ar-TN"/>
        </w:rPr>
        <w:t xml:space="preserve"> </w:t>
      </w:r>
      <w:r w:rsidR="006404DD" w:rsidRPr="00192B24">
        <w:rPr>
          <w:rFonts w:ascii="Segoe UI Emoji" w:hAnsi="Segoe UI Emoji" w:cs="Segoe UI Emoji" w:hint="cs"/>
          <w:sz w:val="40"/>
          <w:szCs w:val="40"/>
          <w:rtl/>
          <w:lang w:bidi="ar-TN"/>
        </w:rPr>
        <w:t>👈</w:t>
      </w:r>
      <w:r w:rsidR="006404DD" w:rsidRPr="00192B24">
        <w:rPr>
          <w:rFonts w:ascii="Traditional Arabic" w:hAnsi="Traditional Arabic" w:cs="Traditional Arabic"/>
          <w:sz w:val="40"/>
          <w:szCs w:val="40"/>
          <w:rtl/>
          <w:lang w:bidi="ar-TN"/>
        </w:rPr>
        <w:t xml:space="preserve"> </w:t>
      </w:r>
      <w:r w:rsidR="0074277D" w:rsidRPr="00192B24">
        <w:rPr>
          <w:rFonts w:ascii="Traditional Arabic" w:hAnsi="Traditional Arabic" w:cs="Traditional Arabic"/>
          <w:sz w:val="40"/>
          <w:szCs w:val="40"/>
          <w:rtl/>
          <w:lang w:bidi="ar-TN"/>
        </w:rPr>
        <w:t>قا</w:t>
      </w:r>
      <w:r w:rsidRPr="00192B24">
        <w:rPr>
          <w:rFonts w:ascii="Traditional Arabic" w:hAnsi="Traditional Arabic" w:cs="Traditional Arabic"/>
          <w:sz w:val="40"/>
          <w:szCs w:val="40"/>
          <w:rtl/>
          <w:lang w:bidi="ar-TN"/>
        </w:rPr>
        <w:t>ل إمام الحرمين عبد الملك بن عبد الله الجويني :</w:t>
      </w:r>
      <w:r w:rsidR="006F644E"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"فصل: البارئ سبحانه وتعالى قائم بنفسه، متعال إلى الافتقار إلى محل يحله أو مكان يقله. واختلفت عبارات الأئمة رحمهم الله تعالى في معنى القائم بالنفس، فمنهم من قال هو الموجود المستغني عن المحل، وقال الأستاذ الإمام أبو إسحاق -أي الإسفراييني-</w:t>
      </w:r>
      <w:r w:rsidR="0074277D"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 القائم بالنفس هو الموجود المستغني عن المحل والمخصص"</w:t>
      </w:r>
      <w:r w:rsidR="006F644E"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 xml:space="preserve">. </w:t>
      </w:r>
    </w:p>
    <w:p w14:paraId="308501E4" w14:textId="34CB6262" w:rsidR="004861D6" w:rsidRPr="00192B24" w:rsidRDefault="006F644E" w:rsidP="0002659A">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4861D6" w:rsidRPr="00192B24">
        <w:rPr>
          <w:rFonts w:ascii="Traditional Arabic" w:hAnsi="Traditional Arabic" w:cs="Traditional Arabic"/>
          <w:sz w:val="40"/>
          <w:szCs w:val="40"/>
          <w:rtl/>
          <w:lang w:bidi="ar-TN"/>
        </w:rPr>
        <w:t xml:space="preserve">ثم </w:t>
      </w:r>
      <w:r w:rsidR="0074277D" w:rsidRPr="00192B24">
        <w:rPr>
          <w:rFonts w:ascii="Traditional Arabic" w:hAnsi="Traditional Arabic" w:cs="Traditional Arabic"/>
          <w:sz w:val="40"/>
          <w:szCs w:val="40"/>
          <w:rtl/>
          <w:lang w:bidi="ar-TN"/>
        </w:rPr>
        <w:t>قا</w:t>
      </w:r>
      <w:r w:rsidR="004861D6" w:rsidRPr="00192B24">
        <w:rPr>
          <w:rFonts w:ascii="Traditional Arabic" w:hAnsi="Traditional Arabic" w:cs="Traditional Arabic"/>
          <w:sz w:val="40"/>
          <w:szCs w:val="40"/>
          <w:rtl/>
          <w:lang w:bidi="ar-TN"/>
        </w:rPr>
        <w:t xml:space="preserve">ل: </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"والغرض المعني من هذا الفصل هو إقامة الدليل على تقدس الرب تبارك وتعالى عن الحاجة إلى محل"</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.اهـ.</w:t>
      </w:r>
    </w:p>
    <w:p w14:paraId="79A657D9" w14:textId="4156908E" w:rsidR="004861D6" w:rsidRPr="00192B24" w:rsidRDefault="006F644E" w:rsidP="0002659A">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sz w:val="40"/>
          <w:szCs w:val="40"/>
          <w:rtl/>
          <w:lang w:bidi="ar-TN"/>
        </w:rPr>
        <w:t xml:space="preserve"> </w:t>
      </w:r>
      <w:r w:rsidR="004861D6" w:rsidRPr="00192B24">
        <w:rPr>
          <w:rFonts w:ascii="Traditional Arabic" w:hAnsi="Traditional Arabic" w:cs="Traditional Arabic"/>
          <w:sz w:val="40"/>
          <w:szCs w:val="40"/>
          <w:rtl/>
          <w:lang w:bidi="ar-TN"/>
        </w:rPr>
        <w:t xml:space="preserve">وفي </w:t>
      </w:r>
      <w:r w:rsidR="0074277D" w:rsidRPr="00192B24">
        <w:rPr>
          <w:rFonts w:ascii="Traditional Arabic" w:hAnsi="Traditional Arabic" w:cs="Traditional Arabic"/>
          <w:sz w:val="40"/>
          <w:szCs w:val="40"/>
          <w:rtl/>
          <w:lang w:bidi="ar-TN"/>
        </w:rPr>
        <w:t>ص</w:t>
      </w:r>
      <w:r w:rsidR="004861D6" w:rsidRPr="00192B24">
        <w:rPr>
          <w:rFonts w:ascii="Traditional Arabic" w:hAnsi="Traditional Arabic" w:cs="Traditional Arabic"/>
          <w:sz w:val="40"/>
          <w:szCs w:val="40"/>
          <w:rtl/>
          <w:lang w:bidi="ar-TN"/>
        </w:rPr>
        <w:t xml:space="preserve">۲۱: </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"ومذهب أهل الحق قاطبة أن الله سبحانه وتعالى يتعالى عن التحي</w:t>
      </w:r>
      <w:r w:rsidR="0074277D"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ز والتخص</w:t>
      </w:r>
      <w:r w:rsidR="0074277D"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ص بالجهات"</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 xml:space="preserve">.  اهـ. </w:t>
      </w:r>
    </w:p>
    <w:p w14:paraId="10E901E4" w14:textId="77777777" w:rsidR="0002659A" w:rsidRPr="00192B24" w:rsidRDefault="0002659A" w:rsidP="006C2C73">
      <w:pPr>
        <w:tabs>
          <w:tab w:val="right" w:pos="1400"/>
        </w:tabs>
        <w:bidi/>
        <w:jc w:val="both"/>
        <w:rPr>
          <w:rFonts w:ascii="Traditional Arabic" w:hAnsi="Traditional Arabic" w:cs="Traditional Arabic"/>
          <w:sz w:val="40"/>
          <w:szCs w:val="40"/>
          <w:rtl/>
          <w:lang w:bidi="ar-TN"/>
        </w:rPr>
      </w:pPr>
    </w:p>
    <w:p w14:paraId="0ABFEAC5" w14:textId="7D07717B" w:rsidR="00F943A6" w:rsidRPr="00192B24" w:rsidRDefault="00F943A6" w:rsidP="0002659A">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A21AB8" w:rsidRPr="00192B24">
        <w:rPr>
          <w:rFonts w:ascii="Traditional Arabic" w:hAnsi="Traditional Arabic" w:cs="Traditional Arabic"/>
          <w:b/>
          <w:bCs/>
          <w:sz w:val="40"/>
          <w:szCs w:val="40"/>
          <w:rtl/>
          <w:lang w:bidi="ar-TN"/>
        </w:rPr>
        <w:t>قال</w:t>
      </w:r>
      <w:r w:rsidR="00A21AB8" w:rsidRPr="00192B24">
        <w:rPr>
          <w:rFonts w:ascii="Traditional Arabic" w:hAnsi="Traditional Arabic" w:cs="Traditional Arabic"/>
          <w:sz w:val="40"/>
          <w:szCs w:val="40"/>
          <w:rtl/>
          <w:lang w:bidi="ar-TN"/>
        </w:rPr>
        <w:t xml:space="preserve"> </w:t>
      </w:r>
      <w:r w:rsidR="00A21AB8" w:rsidRPr="00192B24">
        <w:rPr>
          <w:rFonts w:ascii="Traditional Arabic" w:hAnsi="Traditional Arabic" w:cs="Traditional Arabic"/>
          <w:b/>
          <w:bCs/>
          <w:sz w:val="40"/>
          <w:szCs w:val="40"/>
          <w:rtl/>
          <w:lang w:bidi="ar-TN"/>
        </w:rPr>
        <w:t xml:space="preserve">الإمام القزويني </w:t>
      </w:r>
      <w:r w:rsidRPr="00192B24">
        <w:rPr>
          <w:rFonts w:ascii="Traditional Arabic" w:hAnsi="Traditional Arabic" w:cs="Traditional Arabic"/>
          <w:b/>
          <w:bCs/>
          <w:sz w:val="40"/>
          <w:szCs w:val="40"/>
          <w:rtl/>
          <w:lang w:bidi="ar-TN"/>
        </w:rPr>
        <w:t>كتاب "مفيد العلوم ومبيد الهموم"</w:t>
      </w:r>
      <w:r w:rsidRPr="00192B24">
        <w:rPr>
          <w:rFonts w:ascii="Traditional Arabic" w:hAnsi="Traditional Arabic" w:cs="Traditional Arabic"/>
          <w:sz w:val="40"/>
          <w:szCs w:val="40"/>
          <w:rtl/>
          <w:lang w:bidi="ar-TN"/>
        </w:rPr>
        <w:t xml:space="preserve"> طبع دار الكتب العلمية</w:t>
      </w:r>
      <w:r w:rsidR="0074277D" w:rsidRPr="00192B24">
        <w:rPr>
          <w:rFonts w:ascii="Traditional Arabic" w:hAnsi="Traditional Arabic" w:cs="Traditional Arabic"/>
          <w:sz w:val="40"/>
          <w:szCs w:val="40"/>
          <w:rtl/>
          <w:lang w:bidi="ar-TN"/>
        </w:rPr>
        <w:t xml:space="preserve"> ص۲٤</w:t>
      </w:r>
      <w:r w:rsidRPr="00192B24">
        <w:rPr>
          <w:rFonts w:ascii="Traditional Arabic" w:hAnsi="Traditional Arabic" w:cs="Traditional Arabic"/>
          <w:sz w:val="40"/>
          <w:szCs w:val="40"/>
          <w:rtl/>
          <w:lang w:bidi="ar-TN"/>
        </w:rPr>
        <w:t xml:space="preserve">: </w:t>
      </w:r>
    </w:p>
    <w:p w14:paraId="72DB419B" w14:textId="55FA32FC" w:rsidR="00F943A6" w:rsidRPr="00192B24" w:rsidRDefault="00F943A6" w:rsidP="0002659A">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*"والتوحيد أن يعلم أنّ الله واحد قديم لم يزل ولا يزال، كان ولا مكان وهو الآن على ما عليه، فمن اعتقد هذا فمؤمن موح</w:t>
      </w:r>
      <w:r w:rsidR="0074277D"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د حقًا"*. اهـ.</w:t>
      </w:r>
    </w:p>
    <w:p w14:paraId="642B28CE" w14:textId="77777777" w:rsidR="000C3E85" w:rsidRPr="00192B24" w:rsidRDefault="000C3E85" w:rsidP="0002659A">
      <w:pPr>
        <w:bidi/>
        <w:jc w:val="both"/>
        <w:rPr>
          <w:rFonts w:ascii="Traditional Arabic" w:hAnsi="Traditional Arabic" w:cs="Traditional Arabic"/>
          <w:sz w:val="40"/>
          <w:szCs w:val="40"/>
          <w:lang w:bidi="ar-TN"/>
        </w:rPr>
      </w:pPr>
    </w:p>
    <w:p w14:paraId="0FA52AF5" w14:textId="3F16AE58" w:rsidR="00F943A6" w:rsidRPr="00192B24" w:rsidRDefault="00F943A6" w:rsidP="000C3E85">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74277D" w:rsidRPr="00192B24">
        <w:rPr>
          <w:rFonts w:ascii="Traditional Arabic" w:hAnsi="Traditional Arabic" w:cs="Traditional Arabic"/>
          <w:b/>
          <w:bCs/>
          <w:sz w:val="40"/>
          <w:szCs w:val="40"/>
          <w:rtl/>
          <w:lang w:bidi="ar-TN"/>
        </w:rPr>
        <w:t>قا</w:t>
      </w:r>
      <w:r w:rsidRPr="00192B24">
        <w:rPr>
          <w:rFonts w:ascii="Traditional Arabic" w:hAnsi="Traditional Arabic" w:cs="Traditional Arabic"/>
          <w:b/>
          <w:bCs/>
          <w:sz w:val="40"/>
          <w:szCs w:val="40"/>
          <w:rtl/>
          <w:lang w:bidi="ar-TN"/>
        </w:rPr>
        <w:t>ل الشيخ كمال الدين البياضي في كتاب "إشارات المرام من عبارات الإمام أبي حنيفة النعمان في أصول الدين"</w:t>
      </w:r>
      <w:r w:rsidRPr="00192B24">
        <w:rPr>
          <w:rFonts w:ascii="Traditional Arabic" w:hAnsi="Traditional Arabic" w:cs="Traditional Arabic"/>
          <w:sz w:val="40"/>
          <w:szCs w:val="40"/>
          <w:rtl/>
          <w:lang w:bidi="ar-TN"/>
        </w:rPr>
        <w:t xml:space="preserve">، طبع دار الكتب العلمية </w:t>
      </w:r>
      <w:r w:rsidR="0074277D" w:rsidRPr="00192B24">
        <w:rPr>
          <w:rFonts w:ascii="Traditional Arabic" w:hAnsi="Traditional Arabic" w:cs="Traditional Arabic"/>
          <w:sz w:val="40"/>
          <w:szCs w:val="40"/>
          <w:rtl/>
          <w:lang w:bidi="ar-TN"/>
        </w:rPr>
        <w:t>ط۱\ص۱٦۳</w:t>
      </w:r>
      <w:r w:rsidRPr="00192B24">
        <w:rPr>
          <w:rFonts w:ascii="Traditional Arabic" w:hAnsi="Traditional Arabic" w:cs="Traditional Arabic"/>
          <w:sz w:val="40"/>
          <w:szCs w:val="40"/>
          <w:rtl/>
          <w:lang w:bidi="ar-TN"/>
        </w:rPr>
        <w:t xml:space="preserve">: </w:t>
      </w:r>
    </w:p>
    <w:p w14:paraId="51CBD41A" w14:textId="0083792A" w:rsidR="00F943A6" w:rsidRPr="00192B24" w:rsidRDefault="00F943A6"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*"وقال الإمام أبو حنيفة في الفقه الأبسط: كان الله تعالى ولا مكان، كان قبل أن يخلق الخلق، كان ولم يكن أين –أي مكان- ولا خلق ولا شيء وهو خالقُ كل شيء موجدٌ له بعد العدم فلا يكون شيء من المكان والجهة قديما"*</w:t>
      </w:r>
    </w:p>
    <w:p w14:paraId="7D826D39" w14:textId="77777777" w:rsidR="00F943A6" w:rsidRPr="00192B24" w:rsidRDefault="00F943A6" w:rsidP="006C2C73">
      <w:pPr>
        <w:tabs>
          <w:tab w:val="right" w:pos="1400"/>
        </w:tabs>
        <w:bidi/>
        <w:jc w:val="both"/>
        <w:rPr>
          <w:rFonts w:ascii="Traditional Arabic" w:hAnsi="Traditional Arabic" w:cs="Traditional Arabic"/>
          <w:sz w:val="40"/>
          <w:szCs w:val="40"/>
          <w:rtl/>
          <w:lang w:bidi="ar-TN"/>
        </w:rPr>
      </w:pPr>
    </w:p>
    <w:p w14:paraId="07A7DAD3" w14:textId="01918221" w:rsidR="006F644E" w:rsidRPr="00192B24" w:rsidRDefault="006F644E" w:rsidP="0002659A">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4861D6" w:rsidRPr="00192B24">
        <w:rPr>
          <w:rFonts w:ascii="Traditional Arabic" w:hAnsi="Traditional Arabic" w:cs="Traditional Arabic"/>
          <w:b/>
          <w:bCs/>
          <w:sz w:val="40"/>
          <w:szCs w:val="40"/>
          <w:rtl/>
          <w:lang w:bidi="ar-TN"/>
        </w:rPr>
        <w:t>في كتاب "لسان العرب"</w:t>
      </w:r>
      <w:r w:rsidR="004861D6" w:rsidRPr="00192B24">
        <w:rPr>
          <w:rFonts w:ascii="Traditional Arabic" w:hAnsi="Traditional Arabic" w:cs="Traditional Arabic"/>
          <w:sz w:val="40"/>
          <w:szCs w:val="40"/>
          <w:rtl/>
          <w:lang w:bidi="ar-TN"/>
        </w:rPr>
        <w:t>، طبع دار الكتب العلمية</w:t>
      </w:r>
      <w:r w:rsidR="0074277D" w:rsidRPr="00192B24">
        <w:rPr>
          <w:rFonts w:ascii="Traditional Arabic" w:hAnsi="Traditional Arabic" w:cs="Traditional Arabic"/>
          <w:sz w:val="40"/>
          <w:szCs w:val="40"/>
          <w:rtl/>
          <w:lang w:bidi="ar-TN"/>
        </w:rPr>
        <w:t xml:space="preserve"> ط۱\ص</w:t>
      </w:r>
      <w:r w:rsidR="004861D6" w:rsidRPr="00192B24">
        <w:rPr>
          <w:rFonts w:ascii="Traditional Arabic" w:hAnsi="Traditional Arabic" w:cs="Traditional Arabic"/>
          <w:sz w:val="40"/>
          <w:szCs w:val="40"/>
          <w:rtl/>
          <w:lang w:bidi="ar-TN"/>
        </w:rPr>
        <w:t xml:space="preserve">٧٧٩ </w:t>
      </w:r>
    </w:p>
    <w:p w14:paraId="4E8DA2BA" w14:textId="34CE8EF3" w:rsidR="004861D6" w:rsidRPr="00192B24" w:rsidRDefault="006F644E" w:rsidP="0002659A">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273C8C" w:rsidRPr="00192B24">
        <w:rPr>
          <w:rFonts w:ascii="Traditional Arabic" w:hAnsi="Traditional Arabic" w:cs="Traditional Arabic"/>
          <w:sz w:val="40"/>
          <w:szCs w:val="40"/>
          <w:rtl/>
          <w:lang w:bidi="ar-TN"/>
        </w:rPr>
        <w:t>قا</w:t>
      </w:r>
      <w:r w:rsidR="004861D6" w:rsidRPr="00192B24">
        <w:rPr>
          <w:rFonts w:ascii="Traditional Arabic" w:hAnsi="Traditional Arabic" w:cs="Traditional Arabic"/>
          <w:sz w:val="40"/>
          <w:szCs w:val="40"/>
          <w:rtl/>
          <w:lang w:bidi="ar-TN"/>
        </w:rPr>
        <w:t xml:space="preserve">ل الإمام اللغوي جمال الدين ابن منظور الأنصاري: </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"وفي الحديث – أي القدسي– : من تقرب إلي</w:t>
      </w:r>
      <w:r w:rsidR="0074277D"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 xml:space="preserve"> شبرا تقر</w:t>
      </w:r>
      <w:r w:rsidR="0074277D"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بت إليه ذراعا. المراد بقرب العبد من الله عزّ وجلّ القرب بالذكر والعمل الصالح، لا قرب الذات والمكان، لأنّ ذلك من صفات الأجسام والله يتعالى عن ذلك ويتقد</w:t>
      </w:r>
      <w:r w:rsidR="0074277D"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س"</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.اهـ.</w:t>
      </w:r>
    </w:p>
    <w:p w14:paraId="5117A770" w14:textId="77777777" w:rsidR="00CD6C2F" w:rsidRPr="00192B24" w:rsidRDefault="00CD6C2F" w:rsidP="006C2C73">
      <w:pPr>
        <w:bidi/>
        <w:jc w:val="both"/>
        <w:rPr>
          <w:rFonts w:ascii="Traditional Arabic" w:hAnsi="Traditional Arabic" w:cs="Traditional Arabic"/>
          <w:sz w:val="40"/>
          <w:szCs w:val="40"/>
          <w:rtl/>
          <w:lang w:bidi="ar-TN"/>
        </w:rPr>
      </w:pPr>
    </w:p>
    <w:p w14:paraId="33DF9DB9" w14:textId="6AC4892F" w:rsidR="006F644E" w:rsidRPr="00192B24" w:rsidRDefault="006F644E"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sz w:val="40"/>
          <w:szCs w:val="40"/>
          <w:rtl/>
          <w:lang w:bidi="ar-TN"/>
        </w:rPr>
        <w:t xml:space="preserve"> </w:t>
      </w:r>
      <w:r w:rsidR="004861D6" w:rsidRPr="00192B24">
        <w:rPr>
          <w:rFonts w:ascii="Traditional Arabic" w:hAnsi="Traditional Arabic" w:cs="Traditional Arabic"/>
          <w:b/>
          <w:bCs/>
          <w:sz w:val="40"/>
          <w:szCs w:val="40"/>
          <w:rtl/>
          <w:lang w:bidi="ar-TN"/>
        </w:rPr>
        <w:t>في كتاب "سنن النسائي بشرح الإمام الحافظ جلال الدين السيوطي"</w:t>
      </w:r>
      <w:r w:rsidR="0074277D" w:rsidRPr="00192B24">
        <w:rPr>
          <w:rFonts w:ascii="Traditional Arabic" w:hAnsi="Traditional Arabic" w:cs="Traditional Arabic"/>
          <w:sz w:val="40"/>
          <w:szCs w:val="40"/>
          <w:rtl/>
          <w:lang w:bidi="ar-TN"/>
        </w:rPr>
        <w:t xml:space="preserve"> </w:t>
      </w:r>
      <w:r w:rsidR="004861D6" w:rsidRPr="00192B24">
        <w:rPr>
          <w:rFonts w:ascii="Traditional Arabic" w:hAnsi="Traditional Arabic" w:cs="Traditional Arabic"/>
          <w:sz w:val="40"/>
          <w:szCs w:val="40"/>
          <w:rtl/>
          <w:lang w:bidi="ar-TN"/>
        </w:rPr>
        <w:t>طبع دار إحياء التراث العربي</w:t>
      </w:r>
      <w:r w:rsidR="0074277D" w:rsidRPr="00192B24">
        <w:rPr>
          <w:rFonts w:ascii="Traditional Arabic" w:hAnsi="Traditional Arabic" w:cs="Traditional Arabic"/>
          <w:sz w:val="40"/>
          <w:szCs w:val="40"/>
          <w:rtl/>
          <w:lang w:bidi="ar-TN"/>
        </w:rPr>
        <w:t>\ص</w:t>
      </w:r>
      <w:r w:rsidR="004861D6" w:rsidRPr="00192B24">
        <w:rPr>
          <w:rFonts w:ascii="Traditional Arabic" w:hAnsi="Traditional Arabic" w:cs="Traditional Arabic"/>
          <w:sz w:val="40"/>
          <w:szCs w:val="40"/>
          <w:rtl/>
          <w:lang w:bidi="ar-TN"/>
        </w:rPr>
        <w:t>٢٢٦ يشرح السيوطي قول النبي</w:t>
      </w:r>
      <w:r w:rsidRPr="00192B24">
        <w:rPr>
          <w:rFonts w:ascii="Traditional Arabic" w:hAnsi="Traditional Arabic" w:cs="Traditional Arabic"/>
          <w:sz w:val="40"/>
          <w:szCs w:val="40"/>
          <w:rtl/>
          <w:lang w:bidi="ar-TN"/>
        </w:rPr>
        <w:t xml:space="preserve"> ﷺ</w:t>
      </w:r>
      <w:r w:rsidR="004861D6" w:rsidRPr="00192B24">
        <w:rPr>
          <w:rFonts w:ascii="Traditional Arabic" w:hAnsi="Traditional Arabic" w:cs="Traditional Arabic"/>
          <w:sz w:val="40"/>
          <w:szCs w:val="40"/>
          <w:rtl/>
          <w:lang w:bidi="ar-TN"/>
        </w:rPr>
        <w:t xml:space="preserve">: أقرب ما يكون العبد من ربه وهو ساجد. </w:t>
      </w:r>
    </w:p>
    <w:p w14:paraId="32CC2F92" w14:textId="3010253B" w:rsidR="004861D6" w:rsidRPr="00192B24" w:rsidRDefault="006F644E"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74277D" w:rsidRPr="00192B24">
        <w:rPr>
          <w:rFonts w:ascii="Traditional Arabic" w:hAnsi="Traditional Arabic" w:cs="Traditional Arabic"/>
          <w:sz w:val="40"/>
          <w:szCs w:val="40"/>
          <w:rtl/>
          <w:lang w:bidi="ar-TN"/>
        </w:rPr>
        <w:t>قا</w:t>
      </w:r>
      <w:r w:rsidR="004861D6" w:rsidRPr="00192B24">
        <w:rPr>
          <w:rFonts w:ascii="Traditional Arabic" w:hAnsi="Traditional Arabic" w:cs="Traditional Arabic"/>
          <w:sz w:val="40"/>
          <w:szCs w:val="40"/>
          <w:rtl/>
          <w:lang w:bidi="ar-TN"/>
        </w:rPr>
        <w:t xml:space="preserve">ل: </w:t>
      </w:r>
      <w:r w:rsidR="00CA2AF4"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"قال القرطبي: هذا أقرب بالرتبة والكرامة لا بالمسافة، لأنه منزهٌ عن المكان والمساحة والزمان، وقال البدر بن الصاحب في تذكرته: في الحديث إشارة إلى نفي الجهة عن الله تعالى"</w:t>
      </w:r>
      <w:r w:rsidR="00CA2AF4"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 xml:space="preserve">.اهـ. </w:t>
      </w:r>
    </w:p>
    <w:p w14:paraId="3BB1E5DD" w14:textId="5E49B72C" w:rsidR="004861D6" w:rsidRPr="00192B24" w:rsidRDefault="004861D6" w:rsidP="006C2C73">
      <w:pPr>
        <w:bidi/>
        <w:rPr>
          <w:rFonts w:ascii="Traditional Arabic" w:hAnsi="Traditional Arabic" w:cs="Traditional Arabic"/>
          <w:sz w:val="40"/>
          <w:szCs w:val="40"/>
          <w:rtl/>
          <w:lang w:bidi="ar-TN"/>
        </w:rPr>
      </w:pPr>
    </w:p>
    <w:p w14:paraId="08555338" w14:textId="72735BCA" w:rsidR="006F644E" w:rsidRPr="00192B24" w:rsidRDefault="006F644E"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74277D" w:rsidRPr="00192B24">
        <w:rPr>
          <w:rFonts w:ascii="Traditional Arabic" w:hAnsi="Traditional Arabic" w:cs="Traditional Arabic"/>
          <w:sz w:val="40"/>
          <w:szCs w:val="40"/>
          <w:rtl/>
          <w:lang w:bidi="ar-TN"/>
        </w:rPr>
        <w:t xml:space="preserve"> </w:t>
      </w:r>
      <w:r w:rsidR="0074277D" w:rsidRPr="00192B24">
        <w:rPr>
          <w:rFonts w:ascii="Traditional Arabic" w:hAnsi="Traditional Arabic" w:cs="Traditional Arabic"/>
          <w:b/>
          <w:bCs/>
          <w:sz w:val="40"/>
          <w:szCs w:val="40"/>
          <w:rtl/>
          <w:lang w:bidi="ar-TN"/>
        </w:rPr>
        <w:t>كتاب</w:t>
      </w:r>
      <w:r w:rsidR="004861D6" w:rsidRPr="00192B24">
        <w:rPr>
          <w:rFonts w:ascii="Traditional Arabic" w:hAnsi="Traditional Arabic" w:cs="Traditional Arabic"/>
          <w:b/>
          <w:bCs/>
          <w:sz w:val="40"/>
          <w:szCs w:val="40"/>
          <w:rtl/>
          <w:lang w:bidi="ar-TN"/>
        </w:rPr>
        <w:t xml:space="preserve"> "تفسير البحر المحيط"</w:t>
      </w:r>
      <w:r w:rsidR="001A1518" w:rsidRPr="00192B24">
        <w:rPr>
          <w:rFonts w:ascii="Traditional Arabic" w:hAnsi="Traditional Arabic" w:cs="Traditional Arabic"/>
          <w:b/>
          <w:bCs/>
          <w:sz w:val="40"/>
          <w:szCs w:val="40"/>
          <w:rtl/>
          <w:lang w:bidi="ar-TN"/>
        </w:rPr>
        <w:t xml:space="preserve"> لأبي حيّان الأندلسي</w:t>
      </w:r>
      <w:r w:rsidR="004861D6" w:rsidRPr="00192B24">
        <w:rPr>
          <w:rFonts w:ascii="Traditional Arabic" w:hAnsi="Traditional Arabic" w:cs="Traditional Arabic"/>
          <w:b/>
          <w:bCs/>
          <w:sz w:val="40"/>
          <w:szCs w:val="40"/>
          <w:rtl/>
          <w:lang w:bidi="ar-TN"/>
        </w:rPr>
        <w:t>،</w:t>
      </w:r>
      <w:r w:rsidR="004861D6" w:rsidRPr="00192B24">
        <w:rPr>
          <w:rFonts w:ascii="Traditional Arabic" w:hAnsi="Traditional Arabic" w:cs="Traditional Arabic"/>
          <w:sz w:val="40"/>
          <w:szCs w:val="40"/>
          <w:rtl/>
          <w:lang w:bidi="ar-TN"/>
        </w:rPr>
        <w:t xml:space="preserve"> طبع دار الكتب العلمية</w:t>
      </w:r>
      <w:r w:rsidR="001A1518" w:rsidRPr="00192B24">
        <w:rPr>
          <w:rFonts w:ascii="Traditional Arabic" w:hAnsi="Traditional Arabic" w:cs="Traditional Arabic"/>
          <w:sz w:val="40"/>
          <w:szCs w:val="40"/>
          <w:rtl/>
          <w:lang w:bidi="ar-TN"/>
        </w:rPr>
        <w:t xml:space="preserve"> ط۱\ج٦ </w:t>
      </w:r>
      <w:r w:rsidR="004861D6" w:rsidRPr="00192B24">
        <w:rPr>
          <w:rFonts w:ascii="Traditional Arabic" w:hAnsi="Traditional Arabic" w:cs="Traditional Arabic"/>
          <w:sz w:val="40"/>
          <w:szCs w:val="40"/>
          <w:rtl/>
          <w:lang w:bidi="ar-TN"/>
        </w:rPr>
        <w:t xml:space="preserve">في تفسير سورة الأنبياء الآية ۱٩: </w:t>
      </w:r>
      <w:bookmarkStart w:id="2" w:name="_Hlk32717991"/>
      <w:r w:rsidR="004861D6" w:rsidRPr="00192B24">
        <w:rPr>
          <w:rFonts w:ascii="Traditional Arabic" w:hAnsi="Traditional Arabic" w:cs="Traditional Arabic"/>
          <w:sz w:val="40"/>
          <w:szCs w:val="40"/>
          <w:rtl/>
        </w:rPr>
        <w:t>﴿</w:t>
      </w:r>
      <w:r w:rsidR="004861D6" w:rsidRPr="00192B24">
        <w:rPr>
          <w:rFonts w:ascii="Traditional Arabic" w:hAnsi="Traditional Arabic" w:cs="Traditional Arabic"/>
          <w:sz w:val="40"/>
          <w:szCs w:val="40"/>
          <w:rtl/>
          <w:lang w:bidi="ar-TN"/>
        </w:rPr>
        <w:t>وَلَهُ مَنْ فِي السَّمَوَاتِ وَالأَرْضِ وَمَنْ عِنْدَه</w:t>
      </w:r>
      <w:r w:rsidR="004861D6" w:rsidRPr="00192B24">
        <w:rPr>
          <w:rFonts w:ascii="Traditional Arabic" w:hAnsi="Traditional Arabic" w:cs="Traditional Arabic"/>
          <w:sz w:val="40"/>
          <w:szCs w:val="40"/>
          <w:rtl/>
        </w:rPr>
        <w:t>﴾</w:t>
      </w:r>
      <w:bookmarkEnd w:id="2"/>
      <w:r w:rsidR="004861D6" w:rsidRPr="00192B24">
        <w:rPr>
          <w:rFonts w:ascii="Traditional Arabic" w:hAnsi="Traditional Arabic" w:cs="Traditional Arabic"/>
          <w:sz w:val="40"/>
          <w:szCs w:val="40"/>
          <w:rtl/>
          <w:lang w:bidi="ar-TN"/>
        </w:rPr>
        <w:t xml:space="preserve">. </w:t>
      </w:r>
    </w:p>
    <w:p w14:paraId="7C701A42" w14:textId="6BFAB795" w:rsidR="004861D6" w:rsidRPr="00192B24" w:rsidRDefault="006F644E"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1A1518" w:rsidRPr="00192B24">
        <w:rPr>
          <w:rFonts w:ascii="Traditional Arabic" w:hAnsi="Traditional Arabic" w:cs="Traditional Arabic"/>
          <w:sz w:val="40"/>
          <w:szCs w:val="40"/>
          <w:rtl/>
          <w:lang w:bidi="ar-TN"/>
        </w:rPr>
        <w:t>قال</w:t>
      </w:r>
      <w:r w:rsidR="004861D6"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"و « عند » هنا -أي كلمة (عند) هنا– لا يراد بها ظرف المكان لأنه تعالى منزه عن المكان بل المعنى شرف المكان وعلو المنزلة"</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 اهـ.</w:t>
      </w:r>
    </w:p>
    <w:p w14:paraId="1A3DD551" w14:textId="1F7E4013" w:rsidR="003E6F20" w:rsidRPr="00192B24" w:rsidRDefault="003E6F20"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وفي تفسيره لقول الله تعالى: ﴿فَأَيْنَمَا تُوَلُّوا فَثَمَّ وَجْهُ الله﴾. </w:t>
      </w:r>
    </w:p>
    <w:p w14:paraId="312462D1" w14:textId="72F9DC95" w:rsidR="003E6F20" w:rsidRPr="00192B24" w:rsidRDefault="003E6F20" w:rsidP="0002659A">
      <w:pPr>
        <w:bidi/>
        <w:jc w:val="both"/>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1A1518" w:rsidRPr="00192B24">
        <w:rPr>
          <w:rFonts w:ascii="Traditional Arabic" w:hAnsi="Traditional Arabic" w:cs="Traditional Arabic"/>
          <w:sz w:val="40"/>
          <w:szCs w:val="40"/>
          <w:rtl/>
          <w:lang w:bidi="ar-TN"/>
        </w:rPr>
        <w:t>قال</w:t>
      </w:r>
      <w:r w:rsidRPr="00192B24">
        <w:rPr>
          <w:rFonts w:ascii="Traditional Arabic" w:hAnsi="Traditional Arabic" w:cs="Traditional Arabic"/>
          <w:sz w:val="40"/>
          <w:szCs w:val="40"/>
          <w:rtl/>
          <w:lang w:bidi="ar-TN"/>
        </w:rPr>
        <w:t xml:space="preserve">: *"رَدٌّ عَلَى مَنْ يَقُولُ: إِنَّهُ فِي حَيِّزٍ وَجِهَةٍ، لِأَنَّهُ لَمَّا خُيِّرَ فِي اسْتِقْبَالِ جَمِيعِ الْجِهَاتِ دَلَّ عَلَى أَنَّهُ لَيْسَ فِي جِهَةٍ وَلَا حَيِّزٍ، وَلَوْ كَانَ فِي حَيِّزٍ لَكَانَ اسْتِقْبَالُهُ وَالتَّوَجُّهُ إِلَيْهِ أَحَقَّ مِنْ جَمِيعِ الْأَمَاكِنِ. فَحَيْثُ لَمْ يُخَصِّصْ مَكَانًا، عَلِمْنَا أَنَّهُ لَا فِي جِهَةٍ وَلَا حَيِّزٍ، بَلْ جَمِيعُ الْجِهَاتِ فِي مُلْكِهِ وَتَحْتَ مُلْكِهِ، فَأَيُّ جِهَةٍ تَوَجَّهْنَا إِلَيْهِ فِيهَا عَلَى وَجْهِ الْخُضُوعِ كُنَّا مُعَظِّمِينَ لَهُ مُمْتَثِلِينَ لِأَمْرِه"*. </w:t>
      </w:r>
    </w:p>
    <w:p w14:paraId="5A5D9C61" w14:textId="77777777" w:rsidR="0002659A" w:rsidRPr="00192B24" w:rsidRDefault="0002659A" w:rsidP="006C2C73">
      <w:pPr>
        <w:bidi/>
        <w:jc w:val="both"/>
        <w:rPr>
          <w:rFonts w:ascii="Traditional Arabic" w:hAnsi="Traditional Arabic" w:cs="Traditional Arabic"/>
          <w:sz w:val="40"/>
          <w:szCs w:val="40"/>
          <w:rtl/>
          <w:lang w:bidi="ar-TN"/>
        </w:rPr>
      </w:pPr>
    </w:p>
    <w:p w14:paraId="37C44110" w14:textId="145D4CF2" w:rsidR="004D68B5" w:rsidRPr="00192B24" w:rsidRDefault="004D68B5"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lang w:bidi="ar-TN"/>
        </w:rPr>
        <w:t>كتاب نهاية الإقدام للشهرستاني</w:t>
      </w:r>
      <w:r w:rsidRPr="00192B24">
        <w:rPr>
          <w:rFonts w:ascii="Traditional Arabic" w:hAnsi="Traditional Arabic" w:cs="Traditional Arabic"/>
          <w:sz w:val="40"/>
          <w:szCs w:val="40"/>
          <w:rtl/>
          <w:lang w:bidi="ar-TN"/>
        </w:rPr>
        <w:t xml:space="preserve"> طبع دار الكتب العلمية ط۱\ص٦٣ </w:t>
      </w:r>
    </w:p>
    <w:p w14:paraId="6F857695" w14:textId="5445257B" w:rsidR="006F644E" w:rsidRPr="00192B24" w:rsidRDefault="004D68B5"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قال: </w:t>
      </w:r>
      <w:r w:rsidR="00574891"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 xml:space="preserve">فمذهب أهل الحق أنّ الله سبحانه لا يشبه شيئا من المخلوقات ولا يُشبهُه شيء منها بوجه من وجوه الْمُشابهة والمماثلة ﴿لَيْسَ كَمِثْلِهِ شَىْءٌ وَهُوَ السَّمِيعُ الْبَصِيرُ﴾ فليس </w:t>
      </w:r>
      <w:r w:rsidR="00574891" w:rsidRPr="00192B24">
        <w:rPr>
          <w:rFonts w:ascii="Traditional Arabic" w:hAnsi="Traditional Arabic" w:cs="Traditional Arabic"/>
          <w:sz w:val="40"/>
          <w:szCs w:val="40"/>
          <w:rtl/>
          <w:lang w:bidi="ar-TN"/>
        </w:rPr>
        <w:t>البارئ</w:t>
      </w:r>
      <w:r w:rsidRPr="00192B24">
        <w:rPr>
          <w:rFonts w:ascii="Traditional Arabic" w:hAnsi="Traditional Arabic" w:cs="Traditional Arabic"/>
          <w:sz w:val="40"/>
          <w:szCs w:val="40"/>
          <w:rtl/>
          <w:lang w:bidi="ar-TN"/>
        </w:rPr>
        <w:t xml:space="preserve"> سبحانه بجوهر ولا جسم ولا عرض ولا في مكان ولا في زمان ولا قابل للأعراض ولا محل للحوادث</w:t>
      </w:r>
      <w:r w:rsidR="00574891" w:rsidRPr="00192B24">
        <w:rPr>
          <w:rFonts w:ascii="Traditional Arabic" w:hAnsi="Traditional Arabic" w:cs="Traditional Arabic"/>
          <w:sz w:val="40"/>
          <w:szCs w:val="40"/>
          <w:rtl/>
          <w:lang w:bidi="ar-TN"/>
        </w:rPr>
        <w:t>*</w:t>
      </w:r>
    </w:p>
    <w:p w14:paraId="26EBD39F" w14:textId="77777777" w:rsidR="0002659A" w:rsidRPr="00192B24" w:rsidRDefault="0002659A" w:rsidP="006C2C73">
      <w:pPr>
        <w:bidi/>
        <w:jc w:val="both"/>
        <w:rPr>
          <w:rFonts w:ascii="Traditional Arabic" w:hAnsi="Traditional Arabic" w:cs="Traditional Arabic"/>
          <w:sz w:val="40"/>
          <w:szCs w:val="40"/>
          <w:rtl/>
          <w:lang w:bidi="ar-TN"/>
        </w:rPr>
      </w:pPr>
    </w:p>
    <w:p w14:paraId="4EFB4B2D" w14:textId="6C58D4E2" w:rsidR="006F644E" w:rsidRPr="00192B24" w:rsidRDefault="006F644E"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1A1518" w:rsidRPr="00192B24">
        <w:rPr>
          <w:rFonts w:ascii="Traditional Arabic" w:hAnsi="Traditional Arabic" w:cs="Traditional Arabic"/>
          <w:b/>
          <w:bCs/>
          <w:sz w:val="40"/>
          <w:szCs w:val="40"/>
          <w:rtl/>
          <w:lang w:bidi="ar-TN"/>
        </w:rPr>
        <w:t>كتاب تفسير النسفي ل</w:t>
      </w:r>
      <w:r w:rsidR="004861D6" w:rsidRPr="00192B24">
        <w:rPr>
          <w:rFonts w:ascii="Traditional Arabic" w:hAnsi="Traditional Arabic" w:cs="Traditional Arabic"/>
          <w:b/>
          <w:bCs/>
          <w:sz w:val="40"/>
          <w:szCs w:val="40"/>
          <w:rtl/>
          <w:lang w:bidi="ar-TN"/>
        </w:rPr>
        <w:t>لإمام عبد الله بن أحمد النسفي</w:t>
      </w:r>
      <w:r w:rsidR="001A1518" w:rsidRPr="00192B24">
        <w:rPr>
          <w:rFonts w:ascii="Traditional Arabic" w:hAnsi="Traditional Arabic" w:cs="Traditional Arabic"/>
          <w:b/>
          <w:bCs/>
          <w:sz w:val="40"/>
          <w:szCs w:val="40"/>
          <w:rtl/>
          <w:lang w:bidi="ar-TN"/>
        </w:rPr>
        <w:t>،</w:t>
      </w:r>
      <w:r w:rsidR="001A1518" w:rsidRPr="00192B24">
        <w:rPr>
          <w:rFonts w:ascii="Traditional Arabic" w:hAnsi="Traditional Arabic" w:cs="Traditional Arabic"/>
          <w:sz w:val="40"/>
          <w:szCs w:val="40"/>
          <w:rtl/>
          <w:lang w:bidi="ar-TN"/>
        </w:rPr>
        <w:t xml:space="preserve"> </w:t>
      </w:r>
      <w:r w:rsidR="004861D6" w:rsidRPr="00192B24">
        <w:rPr>
          <w:rFonts w:ascii="Traditional Arabic" w:hAnsi="Traditional Arabic" w:cs="Traditional Arabic"/>
          <w:sz w:val="40"/>
          <w:szCs w:val="40"/>
          <w:rtl/>
          <w:lang w:bidi="ar-TN"/>
        </w:rPr>
        <w:t xml:space="preserve">طبع دار النفائس </w:t>
      </w:r>
      <w:r w:rsidR="001A1518" w:rsidRPr="00192B24">
        <w:rPr>
          <w:rFonts w:ascii="Traditional Arabic" w:hAnsi="Traditional Arabic" w:cs="Traditional Arabic"/>
          <w:sz w:val="40"/>
          <w:szCs w:val="40"/>
          <w:rtl/>
          <w:lang w:bidi="ar-TN"/>
        </w:rPr>
        <w:t>ط۱\ص</w:t>
      </w:r>
      <w:r w:rsidR="004861D6" w:rsidRPr="00192B24">
        <w:rPr>
          <w:rFonts w:ascii="Traditional Arabic" w:hAnsi="Traditional Arabic" w:cs="Traditional Arabic"/>
          <w:sz w:val="40"/>
          <w:szCs w:val="40"/>
          <w:rtl/>
          <w:lang w:bidi="ar-TN"/>
        </w:rPr>
        <w:t xml:space="preserve">۲۲٠ </w:t>
      </w:r>
    </w:p>
    <w:p w14:paraId="313DF203" w14:textId="77B89945" w:rsidR="004861D6" w:rsidRPr="00192B24" w:rsidRDefault="006F644E"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4861D6" w:rsidRPr="00192B24">
        <w:rPr>
          <w:rFonts w:ascii="Traditional Arabic" w:hAnsi="Traditional Arabic" w:cs="Traditional Arabic"/>
          <w:sz w:val="40"/>
          <w:szCs w:val="40"/>
          <w:rtl/>
          <w:lang w:bidi="ar-TN"/>
        </w:rPr>
        <w:t xml:space="preserve">في تفسير سورة يونس، الآية ، قول الله تعالى: </w:t>
      </w:r>
      <w:r w:rsidR="004861D6" w:rsidRPr="00192B24">
        <w:rPr>
          <w:rFonts w:ascii="Traditional Arabic" w:hAnsi="Traditional Arabic" w:cs="Traditional Arabic"/>
          <w:sz w:val="40"/>
          <w:szCs w:val="40"/>
          <w:rtl/>
        </w:rPr>
        <w:t>﴿</w:t>
      </w:r>
      <w:r w:rsidR="004861D6" w:rsidRPr="00192B24">
        <w:rPr>
          <w:rFonts w:ascii="Traditional Arabic" w:hAnsi="Traditional Arabic" w:cs="Traditional Arabic"/>
          <w:sz w:val="40"/>
          <w:szCs w:val="40"/>
          <w:rtl/>
          <w:lang w:bidi="ar-TN"/>
        </w:rPr>
        <w:t>ثُمَّ استَوَى عَلَى العَرْشِ</w:t>
      </w:r>
      <w:r w:rsidR="004861D6" w:rsidRPr="00192B24">
        <w:rPr>
          <w:rFonts w:ascii="Traditional Arabic" w:hAnsi="Traditional Arabic" w:cs="Traditional Arabic"/>
          <w:sz w:val="40"/>
          <w:szCs w:val="40"/>
          <w:rtl/>
        </w:rPr>
        <w:t>﴾</w:t>
      </w:r>
      <w:r w:rsidR="004861D6" w:rsidRPr="00192B24">
        <w:rPr>
          <w:rFonts w:ascii="Traditional Arabic" w:hAnsi="Traditional Arabic" w:cs="Traditional Arabic"/>
          <w:sz w:val="40"/>
          <w:szCs w:val="40"/>
          <w:rtl/>
          <w:lang w:bidi="ar-TN"/>
        </w:rPr>
        <w:t xml:space="preserve">. </w:t>
      </w:r>
      <w:r w:rsidR="001A1518" w:rsidRPr="00192B24">
        <w:rPr>
          <w:rFonts w:ascii="Traditional Arabic" w:hAnsi="Traditional Arabic" w:cs="Traditional Arabic"/>
          <w:sz w:val="40"/>
          <w:szCs w:val="40"/>
          <w:rtl/>
          <w:lang w:bidi="ar-TN"/>
        </w:rPr>
        <w:t>قال</w:t>
      </w:r>
      <w:r w:rsidR="004861D6" w:rsidRPr="00192B24">
        <w:rPr>
          <w:rFonts w:ascii="Traditional Arabic" w:hAnsi="Traditional Arabic" w:cs="Traditional Arabic"/>
          <w:sz w:val="40"/>
          <w:szCs w:val="40"/>
          <w:rtl/>
          <w:lang w:bidi="ar-TN"/>
        </w:rPr>
        <w:t xml:space="preserve"> : </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shd w:val="clear" w:color="auto" w:fill="FFFFFF"/>
          <w:rtl/>
        </w:rPr>
        <w:t>أي استولى فقد ي</w:t>
      </w:r>
      <w:r w:rsidR="001A1518" w:rsidRPr="00192B24">
        <w:rPr>
          <w:rFonts w:ascii="Traditional Arabic" w:hAnsi="Traditional Arabic" w:cs="Traditional Arabic"/>
          <w:sz w:val="40"/>
          <w:szCs w:val="40"/>
          <w:shd w:val="clear" w:color="auto" w:fill="FFFFFF"/>
          <w:rtl/>
        </w:rPr>
        <w:t>ُ</w:t>
      </w:r>
      <w:r w:rsidR="004861D6" w:rsidRPr="00192B24">
        <w:rPr>
          <w:rFonts w:ascii="Traditional Arabic" w:hAnsi="Traditional Arabic" w:cs="Traditional Arabic"/>
          <w:sz w:val="40"/>
          <w:szCs w:val="40"/>
          <w:shd w:val="clear" w:color="auto" w:fill="FFFFFF"/>
          <w:rtl/>
        </w:rPr>
        <w:t>قد</w:t>
      </w:r>
      <w:r w:rsidR="001A1518" w:rsidRPr="00192B24">
        <w:rPr>
          <w:rFonts w:ascii="Traditional Arabic" w:hAnsi="Traditional Arabic" w:cs="Traditional Arabic"/>
          <w:sz w:val="40"/>
          <w:szCs w:val="40"/>
          <w:shd w:val="clear" w:color="auto" w:fill="FFFFFF"/>
          <w:rtl/>
        </w:rPr>
        <w:t>َّ</w:t>
      </w:r>
      <w:r w:rsidR="004861D6" w:rsidRPr="00192B24">
        <w:rPr>
          <w:rFonts w:ascii="Traditional Arabic" w:hAnsi="Traditional Arabic" w:cs="Traditional Arabic"/>
          <w:sz w:val="40"/>
          <w:szCs w:val="40"/>
          <w:shd w:val="clear" w:color="auto" w:fill="FFFFFF"/>
          <w:rtl/>
        </w:rPr>
        <w:t>س</w:t>
      </w:r>
      <w:r w:rsidR="004861D6" w:rsidRPr="00192B24">
        <w:rPr>
          <w:rStyle w:val="apple-converted-space"/>
          <w:rFonts w:ascii="Traditional Arabic" w:eastAsiaTheme="majorEastAsia" w:hAnsi="Traditional Arabic" w:cs="Traditional Arabic"/>
          <w:sz w:val="40"/>
          <w:szCs w:val="40"/>
          <w:shd w:val="clear" w:color="auto" w:fill="FFFFFF"/>
        </w:rPr>
        <w:t> </w:t>
      </w:r>
      <w:r w:rsidR="004861D6" w:rsidRPr="00192B24">
        <w:rPr>
          <w:rStyle w:val="red"/>
          <w:rFonts w:ascii="Traditional Arabic" w:hAnsi="Traditional Arabic" w:cs="Traditional Arabic"/>
          <w:sz w:val="40"/>
          <w:szCs w:val="40"/>
          <w:bdr w:val="none" w:sz="0" w:space="0" w:color="auto" w:frame="1"/>
          <w:shd w:val="clear" w:color="auto" w:fill="FFFFFF"/>
          <w:rtl/>
        </w:rPr>
        <w:t>الديّان</w:t>
      </w:r>
      <w:r w:rsidR="004861D6" w:rsidRPr="00192B24">
        <w:rPr>
          <w:rStyle w:val="apple-converted-space"/>
          <w:rFonts w:ascii="Traditional Arabic" w:eastAsiaTheme="majorEastAsia" w:hAnsi="Traditional Arabic" w:cs="Traditional Arabic"/>
          <w:sz w:val="40"/>
          <w:szCs w:val="40"/>
          <w:bdr w:val="none" w:sz="0" w:space="0" w:color="auto" w:frame="1"/>
          <w:shd w:val="clear" w:color="auto" w:fill="FFFFFF"/>
        </w:rPr>
        <w:t> </w:t>
      </w:r>
      <w:r w:rsidR="004861D6" w:rsidRPr="00192B24">
        <w:rPr>
          <w:rFonts w:ascii="Traditional Arabic" w:hAnsi="Traditional Arabic" w:cs="Traditional Arabic"/>
          <w:sz w:val="40"/>
          <w:szCs w:val="40"/>
          <w:shd w:val="clear" w:color="auto" w:fill="FFFFFF"/>
          <w:rtl/>
        </w:rPr>
        <w:t>عن المكان والمعبود عن الحدود</w:t>
      </w:r>
      <w:r w:rsidR="004861D6"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 xml:space="preserve">.اهـ. </w:t>
      </w:r>
    </w:p>
    <w:p w14:paraId="307A2F23" w14:textId="4022356E" w:rsidR="004861D6" w:rsidRPr="00192B24" w:rsidRDefault="006F644E" w:rsidP="0002659A">
      <w:pPr>
        <w:bidi/>
        <w:jc w:val="both"/>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w:t>
      </w:r>
      <w:r w:rsidR="004861D6" w:rsidRPr="00192B24">
        <w:rPr>
          <w:rFonts w:ascii="Traditional Arabic" w:hAnsi="Traditional Arabic" w:cs="Traditional Arabic"/>
          <w:sz w:val="40"/>
          <w:szCs w:val="40"/>
          <w:rtl/>
          <w:lang w:bidi="ar-TN"/>
        </w:rPr>
        <w:t xml:space="preserve">في كتابه </w:t>
      </w:r>
      <w:r w:rsidR="004861D6" w:rsidRPr="00192B24">
        <w:rPr>
          <w:rFonts w:ascii="Traditional Arabic" w:hAnsi="Traditional Arabic" w:cs="Traditional Arabic"/>
          <w:b/>
          <w:bCs/>
          <w:sz w:val="40"/>
          <w:szCs w:val="40"/>
          <w:rtl/>
          <w:lang w:bidi="ar-TN"/>
        </w:rPr>
        <w:t>"البحر الرائق في شرح كنز الدقائق في فروع الحنفية"،</w:t>
      </w:r>
      <w:r w:rsidR="004861D6" w:rsidRPr="00192B24">
        <w:rPr>
          <w:rFonts w:ascii="Traditional Arabic" w:hAnsi="Traditional Arabic" w:cs="Traditional Arabic"/>
          <w:sz w:val="40"/>
          <w:szCs w:val="40"/>
          <w:rtl/>
          <w:lang w:bidi="ar-TN"/>
        </w:rPr>
        <w:t xml:space="preserve"> طبع دار الكتب العلمية</w:t>
      </w:r>
      <w:r w:rsidR="001A1518" w:rsidRPr="00192B24">
        <w:rPr>
          <w:rFonts w:ascii="Traditional Arabic" w:hAnsi="Traditional Arabic" w:cs="Traditional Arabic"/>
          <w:sz w:val="40"/>
          <w:szCs w:val="40"/>
          <w:rtl/>
          <w:lang w:bidi="ar-TN"/>
        </w:rPr>
        <w:t xml:space="preserve"> ط۱\ص</w:t>
      </w:r>
      <w:r w:rsidR="004861D6" w:rsidRPr="00192B24">
        <w:rPr>
          <w:rFonts w:ascii="Traditional Arabic" w:hAnsi="Traditional Arabic" w:cs="Traditional Arabic"/>
          <w:sz w:val="40"/>
          <w:szCs w:val="40"/>
          <w:rtl/>
          <w:lang w:bidi="ar-TN"/>
        </w:rPr>
        <w:t xml:space="preserve">٢٠۲ </w:t>
      </w:r>
      <w:r w:rsidR="001A1518" w:rsidRPr="00192B24">
        <w:rPr>
          <w:rFonts w:ascii="Traditional Arabic" w:hAnsi="Traditional Arabic" w:cs="Traditional Arabic"/>
          <w:sz w:val="40"/>
          <w:szCs w:val="40"/>
          <w:rtl/>
          <w:lang w:bidi="ar-TN"/>
        </w:rPr>
        <w:t>قا</w:t>
      </w:r>
      <w:r w:rsidR="004861D6" w:rsidRPr="00192B24">
        <w:rPr>
          <w:rFonts w:ascii="Traditional Arabic" w:hAnsi="Traditional Arabic" w:cs="Traditional Arabic"/>
          <w:sz w:val="40"/>
          <w:szCs w:val="40"/>
          <w:rtl/>
          <w:lang w:bidi="ar-TN"/>
        </w:rPr>
        <w:t xml:space="preserve">ل: </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"ويكفر بإثبات المكان لله تعالى. فإن قال: الله في السماء فإن قصد حكاية ما جاء في ظاهر الأخبار لا يكفر وإن أراد المكان كفر"</w:t>
      </w:r>
      <w:r w:rsidRPr="00192B24">
        <w:rPr>
          <w:rFonts w:ascii="Traditional Arabic" w:hAnsi="Traditional Arabic" w:cs="Traditional Arabic"/>
          <w:sz w:val="40"/>
          <w:szCs w:val="40"/>
          <w:rtl/>
          <w:lang w:bidi="ar-TN"/>
        </w:rPr>
        <w:t>*</w:t>
      </w:r>
      <w:r w:rsidR="004861D6" w:rsidRPr="00192B24">
        <w:rPr>
          <w:rFonts w:ascii="Traditional Arabic" w:hAnsi="Traditional Arabic" w:cs="Traditional Arabic"/>
          <w:sz w:val="40"/>
          <w:szCs w:val="40"/>
          <w:rtl/>
          <w:lang w:bidi="ar-TN"/>
        </w:rPr>
        <w:t xml:space="preserve">. </w:t>
      </w:r>
    </w:p>
    <w:p w14:paraId="4D050998" w14:textId="3B4284C1" w:rsidR="004861D6" w:rsidRPr="00192B24" w:rsidRDefault="004861D6" w:rsidP="006C2C73">
      <w:pPr>
        <w:bidi/>
        <w:rPr>
          <w:rFonts w:ascii="Traditional Arabic" w:hAnsi="Traditional Arabic" w:cs="Traditional Arabic"/>
          <w:sz w:val="40"/>
          <w:szCs w:val="40"/>
          <w:rtl/>
          <w:lang w:bidi="ar-TN"/>
        </w:rPr>
      </w:pPr>
    </w:p>
    <w:p w14:paraId="4C0F2685" w14:textId="4646EBC7" w:rsidR="006F644E" w:rsidRPr="00192B24" w:rsidRDefault="006F644E"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A2539C" w:rsidRPr="00192B24">
        <w:rPr>
          <w:rFonts w:ascii="Traditional Arabic" w:hAnsi="Traditional Arabic" w:cs="Traditional Arabic"/>
          <w:sz w:val="40"/>
          <w:szCs w:val="40"/>
          <w:rtl/>
          <w:lang w:bidi="ar-TN"/>
        </w:rPr>
        <w:t xml:space="preserve"> من أشهر كتب علماء أهل السنة والجماعة في علم التوحيد، </w:t>
      </w:r>
      <w:r w:rsidR="00A2539C" w:rsidRPr="00192B24">
        <w:rPr>
          <w:rFonts w:ascii="Traditional Arabic" w:hAnsi="Traditional Arabic" w:cs="Traditional Arabic"/>
          <w:b/>
          <w:bCs/>
          <w:sz w:val="40"/>
          <w:szCs w:val="40"/>
          <w:rtl/>
          <w:lang w:bidi="ar-TN"/>
        </w:rPr>
        <w:t>كتاب الفقه الأكبر، لمؤلفه الإمام العالم أبي حنيفة النعمان</w:t>
      </w:r>
      <w:r w:rsidR="001A1518" w:rsidRPr="00192B24">
        <w:rPr>
          <w:rFonts w:ascii="Traditional Arabic" w:hAnsi="Traditional Arabic" w:cs="Traditional Arabic"/>
          <w:b/>
          <w:bCs/>
          <w:sz w:val="40"/>
          <w:szCs w:val="40"/>
          <w:rtl/>
          <w:lang w:bidi="ar-TN"/>
        </w:rPr>
        <w:t xml:space="preserve"> رضي الله عنه</w:t>
      </w:r>
      <w:r w:rsidR="00A2539C" w:rsidRPr="00192B24">
        <w:rPr>
          <w:rFonts w:ascii="Traditional Arabic" w:hAnsi="Traditional Arabic" w:cs="Traditional Arabic"/>
          <w:sz w:val="40"/>
          <w:szCs w:val="40"/>
          <w:rtl/>
          <w:lang w:bidi="ar-TN"/>
        </w:rPr>
        <w:t xml:space="preserve">. </w:t>
      </w:r>
      <w:r w:rsidR="001A1518" w:rsidRPr="00192B24">
        <w:rPr>
          <w:rFonts w:ascii="Traditional Arabic" w:hAnsi="Traditional Arabic" w:cs="Traditional Arabic"/>
          <w:sz w:val="40"/>
          <w:szCs w:val="40"/>
          <w:rtl/>
          <w:lang w:bidi="ar-TN"/>
        </w:rPr>
        <w:t>وقد</w:t>
      </w:r>
      <w:r w:rsidR="00A2539C" w:rsidRPr="00192B24">
        <w:rPr>
          <w:rFonts w:ascii="Traditional Arabic" w:hAnsi="Traditional Arabic" w:cs="Traditional Arabic"/>
          <w:sz w:val="40"/>
          <w:szCs w:val="40"/>
          <w:rtl/>
          <w:lang w:bidi="ar-TN"/>
        </w:rPr>
        <w:t xml:space="preserve"> شرحه </w:t>
      </w:r>
      <w:r w:rsidR="00A2539C" w:rsidRPr="00192B24">
        <w:rPr>
          <w:rFonts w:ascii="Traditional Arabic" w:hAnsi="Traditional Arabic" w:cs="Traditional Arabic"/>
          <w:b/>
          <w:bCs/>
          <w:sz w:val="40"/>
          <w:szCs w:val="40"/>
          <w:rtl/>
          <w:lang w:bidi="ar-TN"/>
        </w:rPr>
        <w:t>الملا علي القاري في كتاب سماه: "منح الروض الأزهر في شرح الفقه الأكبر"</w:t>
      </w:r>
      <w:r w:rsidR="00A2539C" w:rsidRPr="00192B24">
        <w:rPr>
          <w:rFonts w:ascii="Traditional Arabic" w:hAnsi="Traditional Arabic" w:cs="Traditional Arabic"/>
          <w:sz w:val="40"/>
          <w:szCs w:val="40"/>
          <w:rtl/>
          <w:lang w:bidi="ar-TN"/>
        </w:rPr>
        <w:t>.</w:t>
      </w:r>
      <w:r w:rsidR="001A1518" w:rsidRPr="00192B24">
        <w:rPr>
          <w:rFonts w:ascii="Traditional Arabic" w:hAnsi="Traditional Arabic" w:cs="Traditional Arabic"/>
          <w:sz w:val="40"/>
          <w:szCs w:val="40"/>
          <w:rtl/>
          <w:lang w:bidi="ar-TN"/>
        </w:rPr>
        <w:t xml:space="preserve"> طبع دار البشائر</w:t>
      </w:r>
      <w:r w:rsidR="00A2539C" w:rsidRPr="00192B24">
        <w:rPr>
          <w:rFonts w:ascii="Traditional Arabic" w:hAnsi="Traditional Arabic" w:cs="Traditional Arabic"/>
          <w:sz w:val="40"/>
          <w:szCs w:val="40"/>
          <w:rtl/>
          <w:lang w:bidi="ar-TN"/>
        </w:rPr>
        <w:t xml:space="preserve"> </w:t>
      </w:r>
      <w:r w:rsidR="001A1518" w:rsidRPr="00192B24">
        <w:rPr>
          <w:rFonts w:ascii="Traditional Arabic" w:hAnsi="Traditional Arabic" w:cs="Traditional Arabic"/>
          <w:sz w:val="40"/>
          <w:szCs w:val="40"/>
          <w:rtl/>
          <w:lang w:bidi="ar-TN"/>
        </w:rPr>
        <w:t>ط۱</w:t>
      </w:r>
    </w:p>
    <w:p w14:paraId="4A412336" w14:textId="574A3CDE" w:rsidR="00A2539C" w:rsidRPr="00192B24" w:rsidRDefault="006F644E"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1A1518" w:rsidRPr="00192B24">
        <w:rPr>
          <w:rFonts w:ascii="Traditional Arabic" w:hAnsi="Traditional Arabic" w:cs="Traditional Arabic"/>
          <w:sz w:val="40"/>
          <w:szCs w:val="40"/>
          <w:rtl/>
          <w:lang w:bidi="ar-TN"/>
        </w:rPr>
        <w:t>قال في ص</w:t>
      </w:r>
      <w:r w:rsidR="00A2539C" w:rsidRPr="00192B24">
        <w:rPr>
          <w:rFonts w:ascii="Traditional Arabic" w:hAnsi="Traditional Arabic" w:cs="Traditional Arabic"/>
          <w:sz w:val="40"/>
          <w:szCs w:val="40"/>
          <w:rtl/>
          <w:lang w:bidi="ar-TN"/>
        </w:rPr>
        <w:t xml:space="preserve">١١٧: </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"ويُعلم من قول أبي حنيفة: شيء لا كالأشياء، أنه سبحانه ليس في مكان من الأمكنة، ولا في زمان من الأزمنة، لأنّ المكان والزمان من جملة المخلوقات، وهو سبحانه كان موجودًا في الأزل ولم يكن معه شيء من الموجودات"</w:t>
      </w:r>
      <w:r w:rsidR="00CA2AF4"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 ا</w:t>
      </w:r>
      <w:r w:rsidR="00965B83" w:rsidRPr="00192B24">
        <w:rPr>
          <w:rFonts w:ascii="Traditional Arabic" w:hAnsi="Traditional Arabic" w:cs="Traditional Arabic"/>
          <w:sz w:val="40"/>
          <w:szCs w:val="40"/>
          <w:rtl/>
          <w:lang w:bidi="ar-TN"/>
        </w:rPr>
        <w:t>هـ</w:t>
      </w:r>
      <w:r w:rsidR="00A2539C" w:rsidRPr="00192B24">
        <w:rPr>
          <w:rFonts w:ascii="Traditional Arabic" w:hAnsi="Traditional Arabic" w:cs="Traditional Arabic"/>
          <w:sz w:val="40"/>
          <w:szCs w:val="40"/>
          <w:rtl/>
          <w:lang w:bidi="ar-TN"/>
        </w:rPr>
        <w:t>.</w:t>
      </w:r>
    </w:p>
    <w:p w14:paraId="3FF0A383" w14:textId="6FC9C4FE" w:rsidR="00A2539C" w:rsidRPr="00192B24" w:rsidRDefault="00CA2AF4"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A2539C" w:rsidRPr="00192B24">
        <w:rPr>
          <w:rFonts w:ascii="Traditional Arabic" w:hAnsi="Traditional Arabic" w:cs="Traditional Arabic"/>
          <w:sz w:val="40"/>
          <w:szCs w:val="40"/>
          <w:rtl/>
          <w:lang w:bidi="ar-TN"/>
        </w:rPr>
        <w:t xml:space="preserve"> وفي </w:t>
      </w:r>
      <w:r w:rsidR="001A1518" w:rsidRPr="00192B24">
        <w:rPr>
          <w:rFonts w:ascii="Traditional Arabic" w:hAnsi="Traditional Arabic" w:cs="Traditional Arabic"/>
          <w:sz w:val="40"/>
          <w:szCs w:val="40"/>
          <w:rtl/>
          <w:lang w:bidi="ar-TN"/>
        </w:rPr>
        <w:t>ص</w:t>
      </w:r>
      <w:r w:rsidR="00A2539C" w:rsidRPr="00192B24">
        <w:rPr>
          <w:rFonts w:ascii="Traditional Arabic" w:hAnsi="Traditional Arabic" w:cs="Traditional Arabic"/>
          <w:sz w:val="40"/>
          <w:szCs w:val="40"/>
          <w:rtl/>
          <w:lang w:bidi="ar-TN"/>
        </w:rPr>
        <w:t xml:space="preserve">٣٣٥: </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"وقد ثبت عن إمام الحرمين في نفي صفة العلو –أي المكاني– قوله: كان الله ولا عرش وهو الآن على ما كان"</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 xml:space="preserve">. اهـ. </w:t>
      </w:r>
    </w:p>
    <w:p w14:paraId="0DBDC1B8" w14:textId="05EBE7F0" w:rsidR="00A2539C" w:rsidRPr="00192B24" w:rsidRDefault="00CA2AF4"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1A1518" w:rsidRPr="00192B24">
        <w:rPr>
          <w:rFonts w:ascii="Traditional Arabic" w:hAnsi="Traditional Arabic" w:cs="Traditional Arabic"/>
          <w:sz w:val="40"/>
          <w:szCs w:val="40"/>
          <w:rtl/>
          <w:lang w:bidi="ar-TN"/>
        </w:rPr>
        <w:t>ثم قال</w:t>
      </w:r>
      <w:r w:rsidR="00A2539C"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 xml:space="preserve">"ومما ينقض القول بالعلوّ المكاني، وضع الجبهة على الأرض مع أنّه ليس في جهة الأرض إجماعًا، وأما قول بشر المريسي في حال سجوده: سبحان ربي الأعلى والأسفل، فهو زندقة وإلحاد في </w:t>
      </w:r>
      <w:r w:rsidR="00A2539C" w:rsidRPr="00192B24">
        <w:rPr>
          <w:rFonts w:ascii="Traditional Arabic" w:hAnsi="Traditional Arabic" w:cs="Traditional Arabic"/>
          <w:sz w:val="40"/>
          <w:szCs w:val="40"/>
          <w:rtl/>
          <w:lang w:bidi="ar-TN"/>
        </w:rPr>
        <w:lastRenderedPageBreak/>
        <w:t>أسمائه تعالى، ومن الغريب أنّه استدل على مذهبه الباطل برفع الأيدي في الدعاء إلى السماء وهو مردود، لأنّ السماء قبلة الدعاء بمعنى أنها محل نزول الرحمة التي هي سبب أنواع النعمة"</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 ا.ه</w:t>
      </w:r>
      <w:r w:rsidR="00574891" w:rsidRPr="00192B24">
        <w:rPr>
          <w:rFonts w:ascii="Traditional Arabic" w:hAnsi="Traditional Arabic" w:cs="Traditional Arabic"/>
          <w:sz w:val="40"/>
          <w:szCs w:val="40"/>
          <w:rtl/>
          <w:lang w:bidi="ar-TN"/>
        </w:rPr>
        <w:t>ـ</w:t>
      </w:r>
      <w:r w:rsidR="00A2539C" w:rsidRPr="00192B24">
        <w:rPr>
          <w:rFonts w:ascii="Traditional Arabic" w:hAnsi="Traditional Arabic" w:cs="Traditional Arabic"/>
          <w:sz w:val="40"/>
          <w:szCs w:val="40"/>
          <w:rtl/>
          <w:lang w:bidi="ar-TN"/>
        </w:rPr>
        <w:t>.</w:t>
      </w:r>
    </w:p>
    <w:p w14:paraId="43BD5D40" w14:textId="5BD6A352" w:rsidR="00A2539C" w:rsidRPr="00192B24" w:rsidRDefault="00CA2AF4"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A2539C" w:rsidRPr="00192B24">
        <w:rPr>
          <w:rFonts w:ascii="Traditional Arabic" w:hAnsi="Traditional Arabic" w:cs="Traditional Arabic"/>
          <w:sz w:val="40"/>
          <w:szCs w:val="40"/>
          <w:rtl/>
          <w:lang w:bidi="ar-TN"/>
        </w:rPr>
        <w:t xml:space="preserve"> وفي </w:t>
      </w:r>
      <w:r w:rsidR="001A1518" w:rsidRPr="00192B24">
        <w:rPr>
          <w:rFonts w:ascii="Traditional Arabic" w:hAnsi="Traditional Arabic" w:cs="Traditional Arabic"/>
          <w:sz w:val="40"/>
          <w:szCs w:val="40"/>
          <w:rtl/>
          <w:lang w:bidi="ar-TN"/>
        </w:rPr>
        <w:t>ص</w:t>
      </w:r>
      <w:r w:rsidR="00A2539C" w:rsidRPr="00192B24">
        <w:rPr>
          <w:rFonts w:ascii="Traditional Arabic" w:hAnsi="Traditional Arabic" w:cs="Traditional Arabic"/>
          <w:sz w:val="40"/>
          <w:szCs w:val="40"/>
          <w:rtl/>
          <w:lang w:bidi="ar-TN"/>
        </w:rPr>
        <w:t xml:space="preserve">٣٣٣: </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"ذكر الشيخ الإمام ابن عبد السلام في كتاب حلّ الرموز، أنه قال الإمام أبو حنيفة رحمه الله: من قال لا أعرف الله تعالى في السماء هو أم في الأرض كفر، لأنّ هذا القول يوهم أنّ للحقّ مكانًا، ومن توهم أنّ للحق مكانًا فهو مشبه"</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 xml:space="preserve"> ثم قال: </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"ولا شك أنّ ابن عبد السلام من أجلّ العلماء وأوثقهم، فيجب الاعتماد على نقله"</w:t>
      </w:r>
      <w:r w:rsidRPr="00192B24">
        <w:rPr>
          <w:rFonts w:ascii="Traditional Arabic" w:hAnsi="Traditional Arabic" w:cs="Traditional Arabic"/>
          <w:sz w:val="40"/>
          <w:szCs w:val="40"/>
          <w:rtl/>
          <w:lang w:bidi="ar-TN"/>
        </w:rPr>
        <w:t>*</w:t>
      </w:r>
    </w:p>
    <w:p w14:paraId="52AF3CEF" w14:textId="5D588408" w:rsidR="00A2539C" w:rsidRPr="00192B24" w:rsidRDefault="00CA2AF4"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A2539C" w:rsidRPr="00192B24">
        <w:rPr>
          <w:rFonts w:ascii="Traditional Arabic" w:hAnsi="Traditional Arabic" w:cs="Traditional Arabic"/>
          <w:sz w:val="40"/>
          <w:szCs w:val="40"/>
          <w:rtl/>
          <w:lang w:bidi="ar-TN"/>
        </w:rPr>
        <w:t xml:space="preserve">وفي </w:t>
      </w:r>
      <w:r w:rsidR="001A1518" w:rsidRPr="00192B24">
        <w:rPr>
          <w:rFonts w:ascii="Traditional Arabic" w:hAnsi="Traditional Arabic" w:cs="Traditional Arabic"/>
          <w:sz w:val="40"/>
          <w:szCs w:val="40"/>
          <w:rtl/>
          <w:lang w:bidi="ar-TN"/>
        </w:rPr>
        <w:t>ص</w:t>
      </w:r>
      <w:r w:rsidR="00A2539C" w:rsidRPr="00192B24">
        <w:rPr>
          <w:rFonts w:ascii="Traditional Arabic" w:hAnsi="Traditional Arabic" w:cs="Traditional Arabic"/>
          <w:sz w:val="40"/>
          <w:szCs w:val="40"/>
          <w:rtl/>
          <w:lang w:bidi="ar-TN"/>
        </w:rPr>
        <w:t>٣٥٥</w:t>
      </w:r>
      <w:r w:rsidR="001A1518"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"فمَن أظلم ممن كذب على الله أو ادعى ادعاءً معينًا مشتملا على إثبات المكان والهيئة والجهة، من مقابلة وثبوت مسافة وأمثال تلك الحالة، فيصير كافرا لا محالة"</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 xml:space="preserve">. </w:t>
      </w:r>
    </w:p>
    <w:p w14:paraId="17E1CDCB" w14:textId="77777777" w:rsidR="00CD6C2F" w:rsidRPr="00192B24" w:rsidRDefault="00CD6C2F" w:rsidP="006C2C73">
      <w:pPr>
        <w:bidi/>
        <w:jc w:val="both"/>
        <w:rPr>
          <w:rFonts w:ascii="Traditional Arabic" w:hAnsi="Traditional Arabic" w:cs="Traditional Arabic"/>
          <w:sz w:val="40"/>
          <w:szCs w:val="40"/>
          <w:rtl/>
          <w:lang w:bidi="ar-TN"/>
        </w:rPr>
      </w:pPr>
    </w:p>
    <w:p w14:paraId="2D9146FB" w14:textId="08E8351D" w:rsidR="00CA2AF4" w:rsidRPr="00192B24" w:rsidRDefault="00CA2AF4"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A2539C" w:rsidRPr="00192B24">
        <w:rPr>
          <w:rFonts w:ascii="Traditional Arabic" w:hAnsi="Traditional Arabic" w:cs="Traditional Arabic"/>
          <w:b/>
          <w:bCs/>
          <w:sz w:val="40"/>
          <w:szCs w:val="40"/>
          <w:rtl/>
          <w:lang w:bidi="ar-TN"/>
        </w:rPr>
        <w:t>كتاب "إحياء علوم الدين"</w:t>
      </w:r>
      <w:r w:rsidR="00A16AC2" w:rsidRPr="00192B24">
        <w:rPr>
          <w:rFonts w:ascii="Traditional Arabic" w:hAnsi="Traditional Arabic" w:cs="Traditional Arabic"/>
          <w:b/>
          <w:bCs/>
          <w:sz w:val="40"/>
          <w:szCs w:val="40"/>
          <w:rtl/>
          <w:lang w:bidi="ar-TN"/>
        </w:rPr>
        <w:t xml:space="preserve"> للغزالي</w:t>
      </w:r>
      <w:r w:rsidR="00A2539C" w:rsidRPr="00192B24">
        <w:rPr>
          <w:rFonts w:ascii="Traditional Arabic" w:hAnsi="Traditional Arabic" w:cs="Traditional Arabic"/>
          <w:sz w:val="40"/>
          <w:szCs w:val="40"/>
          <w:rtl/>
          <w:lang w:bidi="ar-TN"/>
        </w:rPr>
        <w:t xml:space="preserve">. طبع دار الكتب العلمية </w:t>
      </w:r>
      <w:r w:rsidR="00A16AC2" w:rsidRPr="00192B24">
        <w:rPr>
          <w:rFonts w:ascii="Traditional Arabic" w:hAnsi="Traditional Arabic" w:cs="Traditional Arabic"/>
          <w:sz w:val="40"/>
          <w:szCs w:val="40"/>
          <w:rtl/>
          <w:lang w:bidi="ar-TN"/>
        </w:rPr>
        <w:t>ط١\ج١\ص</w:t>
      </w:r>
      <w:r w:rsidR="00A2539C" w:rsidRPr="00192B24">
        <w:rPr>
          <w:rFonts w:ascii="Traditional Arabic" w:hAnsi="Traditional Arabic" w:cs="Traditional Arabic"/>
          <w:sz w:val="40"/>
          <w:szCs w:val="40"/>
          <w:rtl/>
          <w:lang w:bidi="ar-TN"/>
        </w:rPr>
        <w:t xml:space="preserve">١٣٠ </w:t>
      </w:r>
    </w:p>
    <w:p w14:paraId="5AED2981" w14:textId="245018F3" w:rsidR="00A2539C" w:rsidRPr="00192B24" w:rsidRDefault="00CA2AF4"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A16AC2" w:rsidRPr="00192B24">
        <w:rPr>
          <w:rFonts w:ascii="Traditional Arabic" w:hAnsi="Traditional Arabic" w:cs="Traditional Arabic"/>
          <w:sz w:val="40"/>
          <w:szCs w:val="40"/>
          <w:rtl/>
          <w:lang w:bidi="ar-TN"/>
        </w:rPr>
        <w:t>قا</w:t>
      </w:r>
      <w:r w:rsidR="00A2539C" w:rsidRPr="00192B24">
        <w:rPr>
          <w:rFonts w:ascii="Traditional Arabic" w:hAnsi="Traditional Arabic" w:cs="Traditional Arabic"/>
          <w:sz w:val="40"/>
          <w:szCs w:val="40"/>
          <w:rtl/>
          <w:lang w:bidi="ar-TN"/>
        </w:rPr>
        <w:t xml:space="preserve">ل : </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"تعالى عن أن يحويه مكان، كما تقدس على أن يحدَّه زمان، بل كان قبل أن خلق الزمان والمكان وهو الآن على ما عليه كان"</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 xml:space="preserve">. </w:t>
      </w:r>
    </w:p>
    <w:p w14:paraId="575E0FBB" w14:textId="56065AF6" w:rsidR="00A2539C" w:rsidRPr="00192B24" w:rsidRDefault="00CA2AF4"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A2539C" w:rsidRPr="00192B24">
        <w:rPr>
          <w:rFonts w:ascii="Traditional Arabic" w:hAnsi="Traditional Arabic" w:cs="Traditional Arabic"/>
          <w:sz w:val="40"/>
          <w:szCs w:val="40"/>
          <w:rtl/>
          <w:lang w:bidi="ar-TN"/>
        </w:rPr>
        <w:t xml:space="preserve"> </w:t>
      </w:r>
      <w:r w:rsidR="00A16AC2" w:rsidRPr="00192B24">
        <w:rPr>
          <w:rFonts w:ascii="Traditional Arabic" w:hAnsi="Traditional Arabic" w:cs="Traditional Arabic"/>
          <w:sz w:val="40"/>
          <w:szCs w:val="40"/>
          <w:rtl/>
          <w:lang w:bidi="ar-TN"/>
        </w:rPr>
        <w:t>وقال ص</w:t>
      </w:r>
      <w:r w:rsidR="00A2539C" w:rsidRPr="00192B24">
        <w:rPr>
          <w:rFonts w:ascii="Traditional Arabic" w:hAnsi="Traditional Arabic" w:cs="Traditional Arabic"/>
          <w:sz w:val="40"/>
          <w:szCs w:val="40"/>
          <w:rtl/>
          <w:lang w:bidi="ar-TN"/>
        </w:rPr>
        <w:t xml:space="preserve">١٥٣: </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"فأمّا رفع الأيدي عند السؤال إلى جهة السماء فهو لأنّها قبلة الدعاء"</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 xml:space="preserve">.اهـ. </w:t>
      </w:r>
    </w:p>
    <w:p w14:paraId="01EBB310" w14:textId="4E8E58EB" w:rsidR="00A2539C" w:rsidRPr="00192B24" w:rsidRDefault="00A2539C" w:rsidP="006C2C73">
      <w:pPr>
        <w:bidi/>
        <w:rPr>
          <w:rFonts w:ascii="Traditional Arabic" w:hAnsi="Traditional Arabic" w:cs="Traditional Arabic"/>
          <w:sz w:val="40"/>
          <w:szCs w:val="40"/>
          <w:rtl/>
          <w:lang w:bidi="ar-TN"/>
        </w:rPr>
      </w:pPr>
    </w:p>
    <w:p w14:paraId="6AA16BA0" w14:textId="675AE41C" w:rsidR="0096625B" w:rsidRPr="00192B24" w:rsidRDefault="00CA2AF4"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A2539C" w:rsidRPr="00192B24">
        <w:rPr>
          <w:rFonts w:ascii="Traditional Arabic" w:hAnsi="Traditional Arabic" w:cs="Traditional Arabic"/>
          <w:b/>
          <w:bCs/>
          <w:sz w:val="40"/>
          <w:szCs w:val="40"/>
          <w:rtl/>
          <w:lang w:bidi="ar-TN"/>
        </w:rPr>
        <w:t>في كتاب "طبقات الشافعية الكبرى"،</w:t>
      </w:r>
      <w:r w:rsidR="00A2539C" w:rsidRPr="00192B24">
        <w:rPr>
          <w:rFonts w:ascii="Traditional Arabic" w:hAnsi="Traditional Arabic" w:cs="Traditional Arabic"/>
          <w:sz w:val="40"/>
          <w:szCs w:val="40"/>
          <w:rtl/>
          <w:lang w:bidi="ar-TN"/>
        </w:rPr>
        <w:t xml:space="preserve"> طبع دار الكتب العلمية </w:t>
      </w:r>
      <w:r w:rsidR="001A1518" w:rsidRPr="00192B24">
        <w:rPr>
          <w:rFonts w:ascii="Traditional Arabic" w:hAnsi="Traditional Arabic" w:cs="Traditional Arabic"/>
          <w:sz w:val="40"/>
          <w:szCs w:val="40"/>
          <w:rtl/>
          <w:lang w:bidi="ar-TN"/>
        </w:rPr>
        <w:t>ط١</w:t>
      </w:r>
      <w:r w:rsidR="00DE613E" w:rsidRPr="00192B24">
        <w:rPr>
          <w:rFonts w:ascii="Traditional Arabic" w:hAnsi="Traditional Arabic" w:cs="Traditional Arabic"/>
          <w:sz w:val="40"/>
          <w:szCs w:val="40"/>
          <w:rtl/>
          <w:lang w:bidi="ar-TN"/>
        </w:rPr>
        <w:t>\ج٤\ص</w:t>
      </w:r>
      <w:r w:rsidR="00A2539C" w:rsidRPr="00192B24">
        <w:rPr>
          <w:rFonts w:ascii="Traditional Arabic" w:hAnsi="Traditional Arabic" w:cs="Traditional Arabic"/>
          <w:sz w:val="40"/>
          <w:szCs w:val="40"/>
          <w:rtl/>
          <w:lang w:bidi="ar-TN"/>
        </w:rPr>
        <w:t xml:space="preserve">٣٣٦ يتكلم الإمام تاج الدين السبكي في ترجمة الشيخ الكبير أبي منصور فخر الدين بن عساكر، صاحب العقيدة المشهورة والمعروفة بالعقيدة المرشدة. </w:t>
      </w:r>
    </w:p>
    <w:p w14:paraId="41956DFD" w14:textId="4012F889" w:rsidR="00DE613E" w:rsidRPr="00192B24" w:rsidRDefault="00CA2AF4"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A2539C" w:rsidRPr="00192B24">
        <w:rPr>
          <w:rFonts w:ascii="Traditional Arabic" w:hAnsi="Traditional Arabic" w:cs="Traditional Arabic"/>
          <w:sz w:val="40"/>
          <w:szCs w:val="40"/>
          <w:rtl/>
          <w:lang w:bidi="ar-TN"/>
        </w:rPr>
        <w:t>ذكر</w:t>
      </w:r>
      <w:r w:rsidR="00DE613E" w:rsidRPr="00192B24">
        <w:rPr>
          <w:rFonts w:ascii="Traditional Arabic" w:hAnsi="Traditional Arabic" w:cs="Traditional Arabic"/>
          <w:sz w:val="40"/>
          <w:szCs w:val="40"/>
          <w:rtl/>
          <w:lang w:bidi="ar-TN"/>
        </w:rPr>
        <w:t xml:space="preserve"> السبكي</w:t>
      </w:r>
      <w:r w:rsidR="00A2539C" w:rsidRPr="00192B24">
        <w:rPr>
          <w:rFonts w:ascii="Traditional Arabic" w:hAnsi="Traditional Arabic" w:cs="Traditional Arabic"/>
          <w:sz w:val="40"/>
          <w:szCs w:val="40"/>
          <w:rtl/>
          <w:lang w:bidi="ar-TN"/>
        </w:rPr>
        <w:t xml:space="preserve"> العقيدة المرشدة التي فيها : </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 xml:space="preserve">"موجود قبل الخلق، ليس له قبلٌ ولا بعد ولا فوقٌ ولا تحت ولا يمينٌ ولا شمال ولا أمامٌ ولا خلف ولا كلٌ ولا بعض ولا يقال متى كان ولا أين كان ولا كيف، </w:t>
      </w:r>
      <w:r w:rsidR="00A2539C" w:rsidRPr="00192B24">
        <w:rPr>
          <w:rFonts w:ascii="Traditional Arabic" w:hAnsi="Traditional Arabic" w:cs="Traditional Arabic"/>
          <w:sz w:val="40"/>
          <w:szCs w:val="40"/>
          <w:rtl/>
          <w:lang w:bidi="ar-TN"/>
        </w:rPr>
        <w:lastRenderedPageBreak/>
        <w:t>كان ولا مكان، كوّن الأكوان، ودبّر الزمان، لا يتقيّد بالزمان، ولا يتخصّص بالمكان"</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 xml:space="preserve">... إلى آخر العقيدة المرشدة. </w:t>
      </w:r>
    </w:p>
    <w:p w14:paraId="35A9A7FC" w14:textId="43D4F9C4" w:rsidR="00A2539C" w:rsidRPr="00192B24" w:rsidRDefault="00DE613E"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A2539C" w:rsidRPr="00192B24">
        <w:rPr>
          <w:rFonts w:ascii="Traditional Arabic" w:hAnsi="Traditional Arabic" w:cs="Traditional Arabic"/>
          <w:sz w:val="40"/>
          <w:szCs w:val="40"/>
          <w:rtl/>
          <w:lang w:bidi="ar-TN"/>
        </w:rPr>
        <w:t xml:space="preserve">ثم </w:t>
      </w:r>
      <w:r w:rsidRPr="00192B24">
        <w:rPr>
          <w:rFonts w:ascii="Traditional Arabic" w:hAnsi="Traditional Arabic" w:cs="Traditional Arabic"/>
          <w:sz w:val="40"/>
          <w:szCs w:val="40"/>
          <w:rtl/>
          <w:lang w:bidi="ar-TN"/>
        </w:rPr>
        <w:t>قا</w:t>
      </w:r>
      <w:r w:rsidR="00A2539C" w:rsidRPr="00192B24">
        <w:rPr>
          <w:rFonts w:ascii="Traditional Arabic" w:hAnsi="Traditional Arabic" w:cs="Traditional Arabic"/>
          <w:sz w:val="40"/>
          <w:szCs w:val="40"/>
          <w:rtl/>
          <w:lang w:bidi="ar-TN"/>
        </w:rPr>
        <w:t xml:space="preserve">ل: </w:t>
      </w:r>
      <w:r w:rsidR="00CA2AF4"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"هذا آخر العقيدة وليس فيها ما ينكره سني"</w:t>
      </w:r>
      <w:r w:rsidR="00CA2AF4"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.اهـ. فهذه عقيدة أهل السنة والجماعة التي ت</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د</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ر</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س وت</w:t>
      </w:r>
      <w:r w:rsidRPr="00192B24">
        <w:rPr>
          <w:rFonts w:ascii="Traditional Arabic" w:hAnsi="Traditional Arabic" w:cs="Traditional Arabic"/>
          <w:sz w:val="40"/>
          <w:szCs w:val="40"/>
          <w:rtl/>
          <w:lang w:bidi="ar-TN"/>
        </w:rPr>
        <w:t>ُـ</w:t>
      </w:r>
      <w:r w:rsidR="00A2539C" w:rsidRPr="00192B24">
        <w:rPr>
          <w:rFonts w:ascii="Traditional Arabic" w:hAnsi="Traditional Arabic" w:cs="Traditional Arabic"/>
          <w:sz w:val="40"/>
          <w:szCs w:val="40"/>
          <w:rtl/>
          <w:lang w:bidi="ar-TN"/>
        </w:rPr>
        <w:t>ح</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فَّظ لأطفال المسلمين شرقًا وغربًا والحمد لله رب العالمين.</w:t>
      </w:r>
    </w:p>
    <w:p w14:paraId="489E4397" w14:textId="28458B9B" w:rsidR="00A2539C" w:rsidRPr="00192B24" w:rsidRDefault="00CA2AF4"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A2539C" w:rsidRPr="00192B24">
        <w:rPr>
          <w:rFonts w:ascii="Traditional Arabic" w:hAnsi="Traditional Arabic" w:cs="Traditional Arabic"/>
          <w:sz w:val="40"/>
          <w:szCs w:val="40"/>
          <w:rtl/>
          <w:lang w:bidi="ar-TN"/>
        </w:rPr>
        <w:t xml:space="preserve"> وفي </w:t>
      </w:r>
      <w:r w:rsidR="00DE613E" w:rsidRPr="00192B24">
        <w:rPr>
          <w:rFonts w:ascii="Traditional Arabic" w:hAnsi="Traditional Arabic" w:cs="Traditional Arabic"/>
          <w:sz w:val="40"/>
          <w:szCs w:val="40"/>
          <w:rtl/>
          <w:lang w:bidi="ar-TN"/>
        </w:rPr>
        <w:t>ص</w:t>
      </w:r>
      <w:r w:rsidR="00A2539C" w:rsidRPr="00192B24">
        <w:rPr>
          <w:rFonts w:ascii="Traditional Arabic" w:hAnsi="Traditional Arabic" w:cs="Traditional Arabic"/>
          <w:sz w:val="40"/>
          <w:szCs w:val="40"/>
          <w:rtl/>
          <w:lang w:bidi="ar-TN"/>
        </w:rPr>
        <w:t xml:space="preserve">٣٤٠: </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"ونقلتُ من خط الحافظ صلاح الدين العلائي رحمه الله ما يلي: وهذه العقيدة المرشدة جرى قائلها على المنهاج القويم والعقد المستقيم وأصاب فيما نزّه به العليّ العظيم"</w:t>
      </w:r>
      <w:r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 xml:space="preserve">. </w:t>
      </w:r>
    </w:p>
    <w:p w14:paraId="5E02B0CD" w14:textId="77777777" w:rsidR="0002659A" w:rsidRPr="00192B24" w:rsidRDefault="0002659A" w:rsidP="006C2C73">
      <w:pPr>
        <w:bidi/>
        <w:jc w:val="both"/>
        <w:rPr>
          <w:rFonts w:ascii="Traditional Arabic" w:hAnsi="Traditional Arabic" w:cs="Traditional Arabic"/>
          <w:sz w:val="40"/>
          <w:szCs w:val="40"/>
          <w:rtl/>
          <w:lang w:bidi="ar-TN"/>
        </w:rPr>
      </w:pPr>
    </w:p>
    <w:p w14:paraId="0506DBD8" w14:textId="013B60F1" w:rsidR="00DE613E" w:rsidRPr="00192B24" w:rsidRDefault="00DE613E"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A2539C"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وفي ص</w:t>
      </w:r>
      <w:r w:rsidR="00A2539C" w:rsidRPr="00192B24">
        <w:rPr>
          <w:rFonts w:ascii="Traditional Arabic" w:hAnsi="Traditional Arabic" w:cs="Traditional Arabic"/>
          <w:sz w:val="40"/>
          <w:szCs w:val="40"/>
          <w:rtl/>
          <w:lang w:bidi="ar-TN"/>
        </w:rPr>
        <w:t xml:space="preserve">٣٥٤ </w:t>
      </w:r>
      <w:r w:rsidRPr="00192B24">
        <w:rPr>
          <w:rFonts w:ascii="Traditional Arabic" w:hAnsi="Traditional Arabic" w:cs="Traditional Arabic"/>
          <w:sz w:val="40"/>
          <w:szCs w:val="40"/>
          <w:rtl/>
          <w:lang w:bidi="ar-TN"/>
        </w:rPr>
        <w:t>قال</w:t>
      </w:r>
      <w:r w:rsidR="00A2539C" w:rsidRPr="00192B24">
        <w:rPr>
          <w:rFonts w:ascii="Traditional Arabic" w:hAnsi="Traditional Arabic" w:cs="Traditional Arabic"/>
          <w:sz w:val="40"/>
          <w:szCs w:val="40"/>
          <w:rtl/>
          <w:lang w:bidi="ar-TN"/>
        </w:rPr>
        <w:t xml:space="preserve"> السبكي في ترجمة عبد العزيز بن عبد السلام: </w:t>
      </w:r>
      <w:r w:rsidR="00CA2AF4"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"شيخ الإسلام والمسلمين، وأحد الأئمة الأعلام، سلطان العلماء، إمام عصره بلا مدافعة، القائم بالأمر بالمعروف والنهي عن المنكر في زمانه، ولد ٥٧٨ هـ"</w:t>
      </w:r>
      <w:r w:rsidR="00CA2AF4"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 xml:space="preserve">. ثم بعد ذلك </w:t>
      </w:r>
      <w:r w:rsidRPr="00192B24">
        <w:rPr>
          <w:rFonts w:ascii="Traditional Arabic" w:hAnsi="Traditional Arabic" w:cs="Traditional Arabic"/>
          <w:sz w:val="40"/>
          <w:szCs w:val="40"/>
          <w:rtl/>
          <w:lang w:bidi="ar-TN"/>
        </w:rPr>
        <w:t>قا</w:t>
      </w:r>
      <w:r w:rsidR="00A2539C" w:rsidRPr="00192B24">
        <w:rPr>
          <w:rFonts w:ascii="Traditional Arabic" w:hAnsi="Traditional Arabic" w:cs="Traditional Arabic"/>
          <w:sz w:val="40"/>
          <w:szCs w:val="40"/>
          <w:rtl/>
          <w:lang w:bidi="ar-TN"/>
        </w:rPr>
        <w:t>ل:</w:t>
      </w:r>
    </w:p>
    <w:p w14:paraId="7A93D7E9" w14:textId="7B200457" w:rsidR="00A2539C" w:rsidRPr="00192B24" w:rsidRDefault="00DE613E"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A2539C" w:rsidRPr="00192B24">
        <w:rPr>
          <w:rFonts w:ascii="Traditional Arabic" w:hAnsi="Traditional Arabic" w:cs="Traditional Arabic"/>
          <w:sz w:val="40"/>
          <w:szCs w:val="40"/>
          <w:rtl/>
          <w:lang w:bidi="ar-TN"/>
        </w:rPr>
        <w:t xml:space="preserve"> </w:t>
      </w:r>
      <w:r w:rsidR="00CA2AF4"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"قال الشيخ عز الدين بن عبد السلام رحمه الله ورضي عنه: الحمد لله ذي العزّة والجلال والقدرة والكمال والإنعام والإفضال الواحد الأحد الفرد الصمد الذي لم يلد ولم يولد ولم يكن له كفوا أحد ليس بجسم مصوّر ولا جوهر محدود مقدّر ولا يشبه شيئًا ولا يشبهه شيءٌ ولا تحيط به الجهات ولا تكتنفه الأرَضون ولا السموات كان قبل أن كوّن المكان ودبّر الزمان وهو الآن على ما عليه كان"</w:t>
      </w:r>
      <w:r w:rsidR="00CA2AF4" w:rsidRPr="00192B24">
        <w:rPr>
          <w:rFonts w:ascii="Traditional Arabic" w:hAnsi="Traditional Arabic" w:cs="Traditional Arabic"/>
          <w:sz w:val="40"/>
          <w:szCs w:val="40"/>
          <w:rtl/>
          <w:lang w:bidi="ar-TN"/>
        </w:rPr>
        <w:t>*</w:t>
      </w:r>
      <w:r w:rsidR="00A2539C" w:rsidRPr="00192B24">
        <w:rPr>
          <w:rFonts w:ascii="Traditional Arabic" w:hAnsi="Traditional Arabic" w:cs="Traditional Arabic"/>
          <w:sz w:val="40"/>
          <w:szCs w:val="40"/>
          <w:rtl/>
          <w:lang w:bidi="ar-TN"/>
        </w:rPr>
        <w:t xml:space="preserve">.اهـ. </w:t>
      </w:r>
    </w:p>
    <w:p w14:paraId="3004C25C" w14:textId="77777777" w:rsidR="00CA2AF4" w:rsidRPr="00192B24" w:rsidRDefault="00CA2AF4" w:rsidP="006C2C73">
      <w:pPr>
        <w:bidi/>
        <w:jc w:val="both"/>
        <w:rPr>
          <w:rFonts w:ascii="Traditional Arabic" w:hAnsi="Traditional Arabic" w:cs="Traditional Arabic"/>
          <w:sz w:val="40"/>
          <w:szCs w:val="40"/>
          <w:rtl/>
          <w:lang w:bidi="ar-TN"/>
        </w:rPr>
      </w:pPr>
    </w:p>
    <w:p w14:paraId="2BD0DAAD" w14:textId="18F2062F" w:rsidR="0096625B" w:rsidRPr="00192B24" w:rsidRDefault="00CA2AF4"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DE613E" w:rsidRPr="00192B24">
        <w:rPr>
          <w:rFonts w:ascii="Traditional Arabic" w:hAnsi="Traditional Arabic" w:cs="Traditional Arabic"/>
          <w:b/>
          <w:bCs/>
          <w:sz w:val="40"/>
          <w:szCs w:val="40"/>
          <w:rtl/>
          <w:lang w:bidi="ar-TN"/>
        </w:rPr>
        <w:t xml:space="preserve">كتاب </w:t>
      </w:r>
      <w:r w:rsidR="00F30EC3" w:rsidRPr="00192B24">
        <w:rPr>
          <w:rFonts w:ascii="Traditional Arabic" w:hAnsi="Traditional Arabic" w:cs="Traditional Arabic"/>
          <w:b/>
          <w:bCs/>
          <w:sz w:val="40"/>
          <w:szCs w:val="40"/>
          <w:rtl/>
          <w:lang w:bidi="ar-TN"/>
        </w:rPr>
        <w:t>حاشي</w:t>
      </w:r>
      <w:r w:rsidR="00DE613E" w:rsidRPr="00192B24">
        <w:rPr>
          <w:rFonts w:ascii="Traditional Arabic" w:hAnsi="Traditional Arabic" w:cs="Traditional Arabic"/>
          <w:b/>
          <w:bCs/>
          <w:sz w:val="40"/>
          <w:szCs w:val="40"/>
          <w:rtl/>
          <w:lang w:bidi="ar-TN"/>
        </w:rPr>
        <w:t>ة</w:t>
      </w:r>
      <w:r w:rsidR="00F30EC3" w:rsidRPr="00192B24">
        <w:rPr>
          <w:rFonts w:ascii="Traditional Arabic" w:hAnsi="Traditional Arabic" w:cs="Traditional Arabic"/>
          <w:b/>
          <w:bCs/>
          <w:sz w:val="40"/>
          <w:szCs w:val="40"/>
          <w:rtl/>
          <w:lang w:bidi="ar-TN"/>
        </w:rPr>
        <w:t xml:space="preserve"> </w:t>
      </w:r>
      <w:r w:rsidR="00DE613E" w:rsidRPr="00192B24">
        <w:rPr>
          <w:rFonts w:ascii="Traditional Arabic" w:hAnsi="Traditional Arabic" w:cs="Traditional Arabic"/>
          <w:b/>
          <w:bCs/>
          <w:sz w:val="40"/>
          <w:szCs w:val="40"/>
          <w:rtl/>
          <w:lang w:bidi="ar-TN"/>
        </w:rPr>
        <w:t xml:space="preserve">السنديّ </w:t>
      </w:r>
      <w:r w:rsidR="00F30EC3" w:rsidRPr="00192B24">
        <w:rPr>
          <w:rFonts w:ascii="Traditional Arabic" w:hAnsi="Traditional Arabic" w:cs="Traditional Arabic"/>
          <w:b/>
          <w:bCs/>
          <w:sz w:val="40"/>
          <w:szCs w:val="40"/>
          <w:rtl/>
          <w:lang w:bidi="ar-TN"/>
        </w:rPr>
        <w:t>على شرح الحافظ جلال الدين السيوطي على "سنن النسائي".</w:t>
      </w:r>
      <w:r w:rsidR="00F30EC3" w:rsidRPr="00192B24">
        <w:rPr>
          <w:rFonts w:ascii="Traditional Arabic" w:hAnsi="Traditional Arabic" w:cs="Traditional Arabic"/>
          <w:sz w:val="40"/>
          <w:szCs w:val="40"/>
          <w:rtl/>
          <w:lang w:bidi="ar-TN"/>
        </w:rPr>
        <w:t xml:space="preserve"> </w:t>
      </w:r>
      <w:r w:rsidR="00DE613E" w:rsidRPr="00192B24">
        <w:rPr>
          <w:rFonts w:ascii="Traditional Arabic" w:hAnsi="Traditional Arabic" w:cs="Traditional Arabic"/>
          <w:sz w:val="40"/>
          <w:szCs w:val="40"/>
          <w:rtl/>
          <w:lang w:bidi="ar-TN"/>
        </w:rPr>
        <w:t>طبع دار إحياء التراث العربي ج٣\ص٢٢٧</w:t>
      </w:r>
      <w:r w:rsidR="00F30EC3" w:rsidRPr="00192B24">
        <w:rPr>
          <w:rFonts w:ascii="Traditional Arabic" w:hAnsi="Traditional Arabic" w:cs="Traditional Arabic"/>
          <w:sz w:val="40"/>
          <w:szCs w:val="40"/>
          <w:rtl/>
          <w:lang w:bidi="ar-TN"/>
        </w:rPr>
        <w:t xml:space="preserve"> </w:t>
      </w:r>
      <w:r w:rsidR="00DE613E" w:rsidRPr="00192B24">
        <w:rPr>
          <w:rFonts w:ascii="Traditional Arabic" w:hAnsi="Traditional Arabic" w:cs="Traditional Arabic"/>
          <w:sz w:val="40"/>
          <w:szCs w:val="40"/>
          <w:rtl/>
          <w:lang w:bidi="ar-TN"/>
        </w:rPr>
        <w:t>عند</w:t>
      </w:r>
      <w:r w:rsidR="00F30EC3" w:rsidRPr="00192B24">
        <w:rPr>
          <w:rFonts w:ascii="Traditional Arabic" w:hAnsi="Traditional Arabic" w:cs="Traditional Arabic"/>
          <w:sz w:val="40"/>
          <w:szCs w:val="40"/>
          <w:rtl/>
          <w:lang w:bidi="ar-TN"/>
        </w:rPr>
        <w:t xml:space="preserve"> شرح السيوطي لقول النبي </w:t>
      </w:r>
      <w:r w:rsidR="0096625B" w:rsidRPr="00192B24">
        <w:rPr>
          <w:rFonts w:ascii="Traditional Arabic" w:hAnsi="Traditional Arabic" w:cs="Traditional Arabic"/>
          <w:sz w:val="40"/>
          <w:szCs w:val="40"/>
          <w:rtl/>
          <w:lang w:bidi="ar-TN"/>
        </w:rPr>
        <w:t>ﷺ</w:t>
      </w:r>
      <w:r w:rsidR="00F30EC3" w:rsidRPr="00192B24">
        <w:rPr>
          <w:rFonts w:ascii="Traditional Arabic" w:hAnsi="Traditional Arabic" w:cs="Traditional Arabic"/>
          <w:sz w:val="40"/>
          <w:szCs w:val="40"/>
          <w:rtl/>
          <w:lang w:bidi="ar-TN"/>
        </w:rPr>
        <w:t>: (أقرب ما يكون العبد من ربه وهو ساجد).</w:t>
      </w:r>
      <w:r w:rsidR="00DE613E" w:rsidRPr="00192B24">
        <w:rPr>
          <w:rFonts w:ascii="Traditional Arabic" w:hAnsi="Traditional Arabic" w:cs="Traditional Arabic"/>
          <w:sz w:val="40"/>
          <w:szCs w:val="40"/>
          <w:rtl/>
          <w:lang w:bidi="ar-TN"/>
        </w:rPr>
        <w:t xml:space="preserve"> قال السندي:</w:t>
      </w:r>
      <w:r w:rsidR="00F30EC3" w:rsidRPr="00192B24">
        <w:rPr>
          <w:rFonts w:ascii="Traditional Arabic" w:hAnsi="Traditional Arabic" w:cs="Traditional Arabic"/>
          <w:sz w:val="40"/>
          <w:szCs w:val="40"/>
          <w:rtl/>
          <w:lang w:bidi="ar-TN"/>
        </w:rPr>
        <w:t xml:space="preserve"> </w:t>
      </w:r>
    </w:p>
    <w:p w14:paraId="4478B1DB" w14:textId="190622DE" w:rsidR="00F30EC3" w:rsidRPr="00192B24" w:rsidRDefault="00CA2AF4" w:rsidP="0002659A">
      <w:pPr>
        <w:bidi/>
        <w:jc w:val="both"/>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sz w:val="40"/>
          <w:szCs w:val="40"/>
          <w:rtl/>
          <w:lang w:bidi="ar-TN"/>
        </w:rPr>
        <w:t xml:space="preserve"> *</w:t>
      </w:r>
      <w:r w:rsidR="00F30EC3" w:rsidRPr="00192B24">
        <w:rPr>
          <w:rFonts w:ascii="Traditional Arabic" w:hAnsi="Traditional Arabic" w:cs="Traditional Arabic"/>
          <w:sz w:val="40"/>
          <w:szCs w:val="40"/>
          <w:rtl/>
          <w:lang w:bidi="ar-TN"/>
        </w:rPr>
        <w:t>"قال القرطبي : هذا أقرب بالرتبة والكرامة، لا بالمسافة والمساحة، لأنه منزه عن المكان والزمان، وقال البدر بن الصاحب في تذكرته : في الحديث إشارة إلى نفي الجهة عن الله تعالى"</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 xml:space="preserve">. ثم </w:t>
      </w:r>
      <w:r w:rsidR="00902147" w:rsidRPr="00192B24">
        <w:rPr>
          <w:rFonts w:ascii="Traditional Arabic" w:hAnsi="Traditional Arabic" w:cs="Traditional Arabic"/>
          <w:sz w:val="40"/>
          <w:szCs w:val="40"/>
          <w:rtl/>
          <w:lang w:bidi="ar-TN"/>
        </w:rPr>
        <w:t>قال السندي</w:t>
      </w:r>
      <w:r w:rsidR="00F30EC3"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"ثم الكلام في دلالة الحديث على نفي الجهة وإلا فكونه تعالى منزه عن الجهة معلوم بأدلته والله أعلم"</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 xml:space="preserve">.اهـ. </w:t>
      </w:r>
    </w:p>
    <w:p w14:paraId="45F5FCFF" w14:textId="6BB60566" w:rsidR="00A2539C" w:rsidRPr="00192B24" w:rsidRDefault="00A2539C" w:rsidP="006C2C73">
      <w:pPr>
        <w:bidi/>
        <w:rPr>
          <w:rFonts w:ascii="Traditional Arabic" w:hAnsi="Traditional Arabic" w:cs="Traditional Arabic"/>
          <w:sz w:val="40"/>
          <w:szCs w:val="40"/>
          <w:rtl/>
          <w:lang w:bidi="ar-TN"/>
        </w:rPr>
      </w:pPr>
    </w:p>
    <w:p w14:paraId="2F890CC3" w14:textId="5FC296D5" w:rsidR="00E21F51" w:rsidRPr="00192B24" w:rsidRDefault="00CA2AF4"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902147" w:rsidRPr="00192B24">
        <w:rPr>
          <w:rFonts w:ascii="Traditional Arabic" w:hAnsi="Traditional Arabic" w:cs="Traditional Arabic"/>
          <w:b/>
          <w:bCs/>
          <w:sz w:val="40"/>
          <w:szCs w:val="40"/>
          <w:rtl/>
          <w:lang w:bidi="ar-TN"/>
        </w:rPr>
        <w:t xml:space="preserve">كتاب </w:t>
      </w:r>
      <w:r w:rsidR="00F30EC3" w:rsidRPr="00192B24">
        <w:rPr>
          <w:rFonts w:ascii="Traditional Arabic" w:hAnsi="Traditional Arabic" w:cs="Traditional Arabic"/>
          <w:b/>
          <w:bCs/>
          <w:sz w:val="40"/>
          <w:szCs w:val="40"/>
          <w:rtl/>
          <w:lang w:bidi="ar-TN"/>
        </w:rPr>
        <w:t>"التبصير في الدين وتمييز الفرقة الناجية عن الفرق الهالكين"</w:t>
      </w:r>
      <w:r w:rsidR="00902147" w:rsidRPr="00192B24">
        <w:rPr>
          <w:rFonts w:ascii="Traditional Arabic" w:hAnsi="Traditional Arabic" w:cs="Traditional Arabic"/>
          <w:sz w:val="40"/>
          <w:szCs w:val="40"/>
          <w:rtl/>
          <w:lang w:bidi="ar-TN"/>
        </w:rPr>
        <w:t xml:space="preserve"> لأبي المظفر الإسفرايني، </w:t>
      </w:r>
      <w:r w:rsidR="00F30EC3" w:rsidRPr="00192B24">
        <w:rPr>
          <w:rFonts w:ascii="Traditional Arabic" w:hAnsi="Traditional Arabic" w:cs="Traditional Arabic"/>
          <w:sz w:val="40"/>
          <w:szCs w:val="40"/>
          <w:rtl/>
          <w:lang w:bidi="ar-TN"/>
        </w:rPr>
        <w:t>طبع دار الكتب العلمية</w:t>
      </w:r>
      <w:r w:rsidR="00902147" w:rsidRPr="00192B24">
        <w:rPr>
          <w:rFonts w:ascii="Traditional Arabic" w:hAnsi="Traditional Arabic" w:cs="Traditional Arabic"/>
          <w:sz w:val="40"/>
          <w:szCs w:val="40"/>
          <w:rtl/>
          <w:lang w:bidi="ar-TN"/>
        </w:rPr>
        <w:t xml:space="preserve"> ط٢\ص١٤٨ قال </w:t>
      </w:r>
      <w:r w:rsidR="00F30EC3" w:rsidRPr="00192B24">
        <w:rPr>
          <w:rFonts w:ascii="Traditional Arabic" w:hAnsi="Traditional Arabic" w:cs="Traditional Arabic"/>
          <w:sz w:val="40"/>
          <w:szCs w:val="40"/>
          <w:rtl/>
          <w:lang w:bidi="ar-TN"/>
        </w:rPr>
        <w:t xml:space="preserve">في بيان عقيدة أهل السنة والجماعة نصرهم الله: </w:t>
      </w:r>
    </w:p>
    <w:p w14:paraId="54FC513D" w14:textId="597F3BC9" w:rsidR="00F30EC3" w:rsidRPr="00192B24" w:rsidRDefault="00E21F51"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CA2AF4"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shd w:val="clear" w:color="auto" w:fill="FFFFFF"/>
          <w:rtl/>
        </w:rPr>
        <w:t>وَأَن تعلم أَنه لَا يجوز عَلَيْهِ الْكَيْفِيَّة والكمي</w:t>
      </w:r>
      <w:r w:rsidR="00902147" w:rsidRPr="00192B24">
        <w:rPr>
          <w:rFonts w:ascii="Traditional Arabic" w:hAnsi="Traditional Arabic" w:cs="Traditional Arabic"/>
          <w:sz w:val="40"/>
          <w:szCs w:val="40"/>
          <w:shd w:val="clear" w:color="auto" w:fill="FFFFFF"/>
          <w:rtl/>
        </w:rPr>
        <w:t>ّ</w:t>
      </w:r>
      <w:r w:rsidR="00F30EC3" w:rsidRPr="00192B24">
        <w:rPr>
          <w:rFonts w:ascii="Traditional Arabic" w:hAnsi="Traditional Arabic" w:cs="Traditional Arabic"/>
          <w:sz w:val="40"/>
          <w:szCs w:val="40"/>
          <w:shd w:val="clear" w:color="auto" w:fill="FFFFFF"/>
          <w:rtl/>
        </w:rPr>
        <w:t>ة والأينية لِأَن من لَا مثل لَهُ لَا يُمكن أَن يُقَال فِيهِ كَيفَ هُوَ وَمن لَا عدد لَهُ لَا يُقَال فِيهِ كم هُوَ وَمن لَا أول لَهُ لَا يُقَال لَهُ مِم كَانَ وَمن لَا مَكَان لَهُ لَا يُقَال فِيهِ أَيْن كَانَ وَقد ذكرنَا من كتاب الله تَعَالَى مَا يدل على التَّوْحِيد وَنفي</w:t>
      </w:r>
      <w:r w:rsidR="00F30EC3" w:rsidRPr="00192B24">
        <w:rPr>
          <w:rStyle w:val="apple-converted-space"/>
          <w:rFonts w:ascii="Traditional Arabic" w:eastAsiaTheme="majorEastAsia" w:hAnsi="Traditional Arabic" w:cs="Traditional Arabic"/>
          <w:sz w:val="40"/>
          <w:szCs w:val="40"/>
          <w:shd w:val="clear" w:color="auto" w:fill="FFFFFF"/>
        </w:rPr>
        <w:t> </w:t>
      </w:r>
      <w:r w:rsidR="00F30EC3" w:rsidRPr="00192B24">
        <w:rPr>
          <w:rStyle w:val="red"/>
          <w:rFonts w:ascii="Traditional Arabic" w:hAnsi="Traditional Arabic" w:cs="Traditional Arabic"/>
          <w:sz w:val="40"/>
          <w:szCs w:val="40"/>
          <w:bdr w:val="none" w:sz="0" w:space="0" w:color="auto" w:frame="1"/>
          <w:shd w:val="clear" w:color="auto" w:fill="FFFFFF"/>
          <w:rtl/>
        </w:rPr>
        <w:t>التَّشْبِيه</w:t>
      </w:r>
      <w:r w:rsidR="00F30EC3" w:rsidRPr="00192B24">
        <w:rPr>
          <w:rStyle w:val="apple-converted-space"/>
          <w:rFonts w:ascii="Traditional Arabic" w:eastAsiaTheme="majorEastAsia" w:hAnsi="Traditional Arabic" w:cs="Traditional Arabic"/>
          <w:sz w:val="40"/>
          <w:szCs w:val="40"/>
          <w:bdr w:val="none" w:sz="0" w:space="0" w:color="auto" w:frame="1"/>
          <w:shd w:val="clear" w:color="auto" w:fill="FFFFFF"/>
        </w:rPr>
        <w:t> </w:t>
      </w:r>
      <w:r w:rsidR="00F30EC3" w:rsidRPr="00192B24">
        <w:rPr>
          <w:rFonts w:ascii="Traditional Arabic" w:hAnsi="Traditional Arabic" w:cs="Traditional Arabic"/>
          <w:sz w:val="40"/>
          <w:szCs w:val="40"/>
          <w:shd w:val="clear" w:color="auto" w:fill="FFFFFF"/>
          <w:rtl/>
        </w:rPr>
        <w:t>وَنفي الْمَكَان والجهة وَنفي الِابْتِدَاء والأولية وَقد جَاءَ فِيهِ عَن أَمِير الْمُؤمنِينَ عَليّ رَضِي الله عَنهُ أشفى الْبَيَان حِين قيل لَهُ</w:t>
      </w:r>
      <w:r w:rsidR="00F30EC3" w:rsidRPr="00192B24">
        <w:rPr>
          <w:rFonts w:ascii="Traditional Arabic" w:hAnsi="Traditional Arabic" w:cs="Traditional Arabic"/>
          <w:sz w:val="40"/>
          <w:szCs w:val="40"/>
          <w:rtl/>
          <w:lang w:bidi="ar-TN"/>
        </w:rPr>
        <w:t xml:space="preserve">: </w:t>
      </w:r>
      <w:r w:rsidR="00F30EC3" w:rsidRPr="00192B24">
        <w:rPr>
          <w:rFonts w:ascii="Traditional Arabic" w:hAnsi="Traditional Arabic" w:cs="Traditional Arabic"/>
          <w:sz w:val="40"/>
          <w:szCs w:val="40"/>
          <w:shd w:val="clear" w:color="auto" w:fill="FFFFFF"/>
          <w:rtl/>
        </w:rPr>
        <w:t>أَيْن الله فَقَالَ إِن الَّذِي أَيْن الأين لَا يُقَال لَهُ أَيْن فَقيل لَهُ كَيفَ الله فَقَالَ إِن الَّذِي كَيفَ الكيف لَا يُقَال لَهُ كَيفَ</w:t>
      </w:r>
      <w:r w:rsidR="00F30EC3" w:rsidRPr="00192B24">
        <w:rPr>
          <w:rFonts w:ascii="Traditional Arabic" w:hAnsi="Traditional Arabic" w:cs="Traditional Arabic"/>
          <w:sz w:val="40"/>
          <w:szCs w:val="40"/>
          <w:rtl/>
          <w:lang w:bidi="ar-TN"/>
        </w:rPr>
        <w:t>"</w:t>
      </w:r>
      <w:r w:rsidR="00CA2AF4"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 xml:space="preserve">. </w:t>
      </w:r>
    </w:p>
    <w:p w14:paraId="218C33F2" w14:textId="46AB01E6" w:rsidR="00F30EC3" w:rsidRPr="00192B24" w:rsidRDefault="00E21F51" w:rsidP="0002659A">
      <w:pPr>
        <w:bidi/>
        <w:jc w:val="both"/>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902147" w:rsidRPr="00192B24">
        <w:rPr>
          <w:rFonts w:ascii="Traditional Arabic" w:hAnsi="Traditional Arabic" w:cs="Traditional Arabic"/>
          <w:sz w:val="40"/>
          <w:szCs w:val="40"/>
          <w:rtl/>
          <w:lang w:bidi="ar-TN"/>
        </w:rPr>
        <w:t>وفي ص١٤٦</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shd w:val="clear" w:color="auto" w:fill="FFFFFF"/>
          <w:rtl/>
        </w:rPr>
        <w:t>وَأَن تعلم أَن</w:t>
      </w:r>
      <w:r w:rsidR="00F30EC3" w:rsidRPr="00192B24">
        <w:rPr>
          <w:rStyle w:val="apple-converted-space"/>
          <w:rFonts w:ascii="Traditional Arabic" w:eastAsiaTheme="majorEastAsia" w:hAnsi="Traditional Arabic" w:cs="Traditional Arabic"/>
          <w:sz w:val="40"/>
          <w:szCs w:val="40"/>
          <w:shd w:val="clear" w:color="auto" w:fill="FFFFFF"/>
        </w:rPr>
        <w:t> </w:t>
      </w:r>
      <w:r w:rsidR="00F30EC3" w:rsidRPr="00192B24">
        <w:rPr>
          <w:rStyle w:val="red"/>
          <w:rFonts w:ascii="Traditional Arabic" w:hAnsi="Traditional Arabic" w:cs="Traditional Arabic"/>
          <w:sz w:val="40"/>
          <w:szCs w:val="40"/>
          <w:bdr w:val="none" w:sz="0" w:space="0" w:color="auto" w:frame="1"/>
          <w:shd w:val="clear" w:color="auto" w:fill="FFFFFF"/>
          <w:rtl/>
        </w:rPr>
        <w:t>الْحَرَكَة</w:t>
      </w:r>
      <w:r w:rsidR="00F30EC3" w:rsidRPr="00192B24">
        <w:rPr>
          <w:rStyle w:val="apple-converted-space"/>
          <w:rFonts w:ascii="Traditional Arabic" w:eastAsiaTheme="majorEastAsia" w:hAnsi="Traditional Arabic" w:cs="Traditional Arabic"/>
          <w:sz w:val="40"/>
          <w:szCs w:val="40"/>
          <w:bdr w:val="none" w:sz="0" w:space="0" w:color="auto" w:frame="1"/>
          <w:shd w:val="clear" w:color="auto" w:fill="FFFFFF"/>
        </w:rPr>
        <w:t> </w:t>
      </w:r>
      <w:r w:rsidR="00F30EC3" w:rsidRPr="00192B24">
        <w:rPr>
          <w:rFonts w:ascii="Traditional Arabic" w:hAnsi="Traditional Arabic" w:cs="Traditional Arabic"/>
          <w:sz w:val="40"/>
          <w:szCs w:val="40"/>
          <w:shd w:val="clear" w:color="auto" w:fill="FFFFFF"/>
          <w:rtl/>
        </w:rPr>
        <w:t>والسكون والذهاب والمجيء والكون فِي الْمَكَان والإجتماع والإفتراق والقرب والبعد من طَرِيق الْمسَافَة والإتصال والإنفصال والحجم والج</w:t>
      </w:r>
      <w:r w:rsidR="00BB64B2">
        <w:rPr>
          <w:rFonts w:ascii="Traditional Arabic" w:hAnsi="Traditional Arabic" w:cs="Traditional Arabic" w:hint="cs"/>
          <w:sz w:val="40"/>
          <w:szCs w:val="40"/>
          <w:shd w:val="clear" w:color="auto" w:fill="FFFFFF"/>
          <w:rtl/>
          <w:lang w:val="en-CA"/>
        </w:rPr>
        <w:t>ِ</w:t>
      </w:r>
      <w:r w:rsidR="00F30EC3" w:rsidRPr="00192B24">
        <w:rPr>
          <w:rFonts w:ascii="Traditional Arabic" w:hAnsi="Traditional Arabic" w:cs="Traditional Arabic"/>
          <w:sz w:val="40"/>
          <w:szCs w:val="40"/>
          <w:shd w:val="clear" w:color="auto" w:fill="FFFFFF"/>
          <w:rtl/>
        </w:rPr>
        <w:t xml:space="preserve">رم والجثة وَالصُّورَة والحيز والمقدار والنواحي والأقطار والجوانب والجهات كلهَا لَا تجوز عَلَيْهِ تَعَالَى لِأَن جَمِيعهَا يُوجب الْحَد وَالنِّهَايَة وَقد دللنا على اسْتِحَالَة ذَلِك على الْبَارِي سُبْحَانَهُ وَتَعَالَى وأصل هَذَا فِي كتاب الله تَعَالَى وَذَلِكَ أَن إِبْرَاهِيم عَلَيْهِ السَّلَام لما رأى هَذِه العلامات على الْكَوَاكِب وَالشَّمْس وَالْقَمَر قَالَ </w:t>
      </w:r>
      <w:r w:rsidR="00F30EC3" w:rsidRPr="00192B24">
        <w:rPr>
          <w:rFonts w:ascii="Traditional Arabic" w:hAnsi="Traditional Arabic" w:cs="Traditional Arabic"/>
          <w:sz w:val="40"/>
          <w:szCs w:val="40"/>
          <w:rtl/>
        </w:rPr>
        <w:t>﴿</w:t>
      </w:r>
      <w:r w:rsidR="00F30EC3" w:rsidRPr="00192B24">
        <w:rPr>
          <w:rFonts w:ascii="Traditional Arabic" w:hAnsi="Traditional Arabic" w:cs="Traditional Arabic"/>
          <w:sz w:val="40"/>
          <w:szCs w:val="40"/>
          <w:shd w:val="clear" w:color="auto" w:fill="FFFFFF"/>
          <w:rtl/>
        </w:rPr>
        <w:t>لَا أحب الآفلين</w:t>
      </w:r>
      <w:r w:rsidR="00F30EC3" w:rsidRPr="00192B24">
        <w:rPr>
          <w:rFonts w:ascii="Traditional Arabic" w:hAnsi="Traditional Arabic" w:cs="Traditional Arabic"/>
          <w:sz w:val="40"/>
          <w:szCs w:val="40"/>
          <w:rtl/>
        </w:rPr>
        <w:t>﴾</w:t>
      </w:r>
      <w:r w:rsidR="00F30EC3" w:rsidRPr="00192B24">
        <w:rPr>
          <w:rFonts w:ascii="Traditional Arabic" w:hAnsi="Traditional Arabic" w:cs="Traditional Arabic"/>
          <w:sz w:val="40"/>
          <w:szCs w:val="40"/>
          <w:shd w:val="clear" w:color="auto" w:fill="FFFFFF"/>
          <w:rtl/>
        </w:rPr>
        <w:t xml:space="preserve"> فَبيّن (أي إبراهيم) أَنّ مَا جَازَ عَلَيْهِ تِلْكَ الصِّفَات لَا يكون خَالِقًا</w:t>
      </w:r>
      <w:r w:rsidR="00F30EC3"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w:t>
      </w:r>
    </w:p>
    <w:p w14:paraId="40FA14CA" w14:textId="447CAD90" w:rsidR="00F30EC3" w:rsidRPr="00192B24" w:rsidRDefault="00F30EC3" w:rsidP="006C2C73">
      <w:pPr>
        <w:bidi/>
        <w:rPr>
          <w:rFonts w:ascii="Traditional Arabic" w:hAnsi="Traditional Arabic" w:cs="Traditional Arabic"/>
          <w:sz w:val="40"/>
          <w:szCs w:val="40"/>
          <w:rtl/>
          <w:lang w:bidi="ar-TN"/>
        </w:rPr>
      </w:pPr>
    </w:p>
    <w:p w14:paraId="5253A909" w14:textId="74A92E93" w:rsidR="00E21F51" w:rsidRPr="00192B24" w:rsidRDefault="00E21F51"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sz w:val="40"/>
          <w:szCs w:val="40"/>
          <w:rtl/>
          <w:lang w:bidi="ar-TN"/>
        </w:rPr>
        <w:t xml:space="preserve"> </w:t>
      </w:r>
      <w:r w:rsidR="00F30EC3" w:rsidRPr="00192B24">
        <w:rPr>
          <w:rFonts w:ascii="Traditional Arabic" w:hAnsi="Traditional Arabic" w:cs="Traditional Arabic"/>
          <w:b/>
          <w:bCs/>
          <w:sz w:val="40"/>
          <w:szCs w:val="40"/>
          <w:rtl/>
          <w:lang w:bidi="ar-TN"/>
        </w:rPr>
        <w:t>كتاب "الدر الثمين والمورد المعين شرح المورد المعين على الضروري من علوم الدين"</w:t>
      </w:r>
      <w:r w:rsidR="00902147" w:rsidRPr="00192B24">
        <w:rPr>
          <w:rFonts w:ascii="Traditional Arabic" w:hAnsi="Traditional Arabic" w:cs="Traditional Arabic"/>
          <w:b/>
          <w:bCs/>
          <w:sz w:val="40"/>
          <w:szCs w:val="40"/>
          <w:rtl/>
          <w:lang w:bidi="ar-TN"/>
        </w:rPr>
        <w:t xml:space="preserve"> </w:t>
      </w:r>
      <w:r w:rsidR="00902147" w:rsidRPr="00192B24">
        <w:rPr>
          <w:rFonts w:ascii="Traditional Arabic" w:hAnsi="Traditional Arabic" w:cs="Traditional Arabic"/>
          <w:sz w:val="40"/>
          <w:szCs w:val="40"/>
          <w:rtl/>
          <w:lang w:bidi="ar-TN"/>
        </w:rPr>
        <w:t>لمحمد بن أحمد ميارة المالكي</w:t>
      </w:r>
      <w:r w:rsidR="00F30EC3" w:rsidRPr="00192B24">
        <w:rPr>
          <w:rFonts w:ascii="Traditional Arabic" w:hAnsi="Traditional Arabic" w:cs="Traditional Arabic"/>
          <w:sz w:val="40"/>
          <w:szCs w:val="40"/>
          <w:rtl/>
          <w:lang w:bidi="ar-TN"/>
        </w:rPr>
        <w:t xml:space="preserve">  طبع دار الحديث القاهرة </w:t>
      </w:r>
    </w:p>
    <w:p w14:paraId="79657F3D" w14:textId="51A8CACE" w:rsidR="00F30EC3" w:rsidRPr="00192B24" w:rsidRDefault="00E21F51"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902147" w:rsidRPr="00192B24">
        <w:rPr>
          <w:rFonts w:ascii="Traditional Arabic" w:hAnsi="Traditional Arabic" w:cs="Traditional Arabic"/>
          <w:sz w:val="40"/>
          <w:szCs w:val="40"/>
          <w:rtl/>
          <w:lang w:bidi="ar-TN"/>
        </w:rPr>
        <w:t>قال في ص٤٥</w:t>
      </w:r>
      <w:r w:rsidR="00F30EC3"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 xml:space="preserve">"نقول ونجزم ونعتقد أنّ الله لا داخل العالم ولا خارج العالم، لقيام الدلائل الواضحة على ذلك عقلا ونقلا. أما النقل فالكتاب والسنة والإجماع، وأما الكتاب فقوله تعالى : </w:t>
      </w:r>
      <w:r w:rsidR="00F30EC3" w:rsidRPr="00192B24">
        <w:rPr>
          <w:rFonts w:ascii="Traditional Arabic" w:hAnsi="Traditional Arabic" w:cs="Traditional Arabic"/>
          <w:sz w:val="40"/>
          <w:szCs w:val="40"/>
          <w:rtl/>
        </w:rPr>
        <w:t>﴿</w:t>
      </w:r>
      <w:r w:rsidR="00F30EC3" w:rsidRPr="00192B24">
        <w:rPr>
          <w:rFonts w:ascii="Traditional Arabic" w:hAnsi="Traditional Arabic" w:cs="Traditional Arabic"/>
          <w:sz w:val="40"/>
          <w:szCs w:val="40"/>
          <w:rtl/>
          <w:lang w:bidi="ar-TN"/>
        </w:rPr>
        <w:t>لَيْسَ كَمِثْلٍهٍ شَيْء</w:t>
      </w:r>
      <w:r w:rsidR="00F30EC3" w:rsidRPr="00192B24">
        <w:rPr>
          <w:rFonts w:ascii="Traditional Arabic" w:hAnsi="Traditional Arabic" w:cs="Traditional Arabic"/>
          <w:sz w:val="40"/>
          <w:szCs w:val="40"/>
          <w:rtl/>
        </w:rPr>
        <w:t>﴾</w:t>
      </w:r>
      <w:r w:rsidR="00F30EC3" w:rsidRPr="00192B24">
        <w:rPr>
          <w:rFonts w:ascii="Traditional Arabic" w:hAnsi="Traditional Arabic" w:cs="Traditional Arabic"/>
          <w:sz w:val="40"/>
          <w:szCs w:val="40"/>
          <w:rtl/>
          <w:lang w:bidi="ar-TN"/>
        </w:rPr>
        <w:t xml:space="preserve">، وأما السنة فقوله </w:t>
      </w:r>
      <w:r w:rsidR="0096625B" w:rsidRPr="00192B24">
        <w:rPr>
          <w:rFonts w:ascii="Traditional Arabic" w:hAnsi="Traditional Arabic" w:cs="Traditional Arabic"/>
          <w:sz w:val="40"/>
          <w:szCs w:val="40"/>
          <w:rtl/>
          <w:lang w:bidi="ar-TN"/>
        </w:rPr>
        <w:t>ﷺ</w:t>
      </w:r>
      <w:r w:rsidR="00F30EC3" w:rsidRPr="00192B24">
        <w:rPr>
          <w:rFonts w:ascii="Traditional Arabic" w:hAnsi="Traditional Arabic" w:cs="Traditional Arabic"/>
          <w:sz w:val="40"/>
          <w:szCs w:val="40"/>
          <w:rtl/>
          <w:lang w:bidi="ar-TN"/>
        </w:rPr>
        <w:t>: (كان الله ولا شيء معه وهو الآن على ما كان عليه)، وأما الإجماع فأجمع أهل الحقّ قاطبة على أنّ الله تعالى لا جهة له فلا فوق ولا تحت ولا يمين ولا شمال ولا أمام ولا خلف"</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 xml:space="preserve">. </w:t>
      </w:r>
    </w:p>
    <w:p w14:paraId="2C0F0DAB" w14:textId="77777777" w:rsidR="0096625B" w:rsidRPr="00192B24" w:rsidRDefault="0096625B" w:rsidP="006C2C73">
      <w:pPr>
        <w:bidi/>
        <w:jc w:val="both"/>
        <w:rPr>
          <w:rFonts w:ascii="Traditional Arabic" w:hAnsi="Traditional Arabic" w:cs="Traditional Arabic"/>
          <w:sz w:val="40"/>
          <w:szCs w:val="40"/>
          <w:lang w:bidi="ar-TN"/>
        </w:rPr>
      </w:pPr>
    </w:p>
    <w:p w14:paraId="5EBCED5A" w14:textId="3F22FEA2" w:rsidR="00E21F51" w:rsidRPr="00192B24" w:rsidRDefault="00E21F51"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902147" w:rsidRPr="00192B24">
        <w:rPr>
          <w:rFonts w:ascii="Traditional Arabic" w:hAnsi="Traditional Arabic" w:cs="Traditional Arabic"/>
          <w:b/>
          <w:bCs/>
          <w:sz w:val="40"/>
          <w:szCs w:val="40"/>
          <w:rtl/>
          <w:lang w:bidi="ar-TN"/>
        </w:rPr>
        <w:t>كتاب "غاية المرام في علم الكلام" ل</w:t>
      </w:r>
      <w:r w:rsidR="00F30EC3" w:rsidRPr="00192B24">
        <w:rPr>
          <w:rFonts w:ascii="Traditional Arabic" w:hAnsi="Traditional Arabic" w:cs="Traditional Arabic"/>
          <w:b/>
          <w:bCs/>
          <w:sz w:val="40"/>
          <w:szCs w:val="40"/>
          <w:rtl/>
          <w:lang w:bidi="ar-TN"/>
        </w:rPr>
        <w:t>لإمام العلامة سيف الدين الآمدي</w:t>
      </w:r>
      <w:r w:rsidR="00902147" w:rsidRPr="00192B24">
        <w:rPr>
          <w:rFonts w:ascii="Traditional Arabic" w:hAnsi="Traditional Arabic" w:cs="Traditional Arabic"/>
          <w:b/>
          <w:bCs/>
          <w:sz w:val="40"/>
          <w:szCs w:val="40"/>
          <w:rtl/>
          <w:lang w:bidi="ar-TN"/>
        </w:rPr>
        <w:t>.</w:t>
      </w:r>
      <w:r w:rsidR="00902147" w:rsidRPr="00192B24">
        <w:rPr>
          <w:rFonts w:ascii="Traditional Arabic" w:hAnsi="Traditional Arabic" w:cs="Traditional Arabic"/>
          <w:sz w:val="40"/>
          <w:szCs w:val="40"/>
          <w:rtl/>
          <w:lang w:bidi="ar-TN"/>
        </w:rPr>
        <w:t xml:space="preserve"> </w:t>
      </w:r>
      <w:r w:rsidR="00F30EC3" w:rsidRPr="00192B24">
        <w:rPr>
          <w:rFonts w:ascii="Traditional Arabic" w:hAnsi="Traditional Arabic" w:cs="Traditional Arabic"/>
          <w:sz w:val="40"/>
          <w:szCs w:val="40"/>
          <w:rtl/>
          <w:lang w:bidi="ar-TN"/>
        </w:rPr>
        <w:t>طبع دار الكتب العلمية</w:t>
      </w:r>
      <w:r w:rsidR="00902147" w:rsidRPr="00192B24">
        <w:rPr>
          <w:rFonts w:ascii="Traditional Arabic" w:hAnsi="Traditional Arabic" w:cs="Traditional Arabic"/>
          <w:sz w:val="40"/>
          <w:szCs w:val="40"/>
          <w:rtl/>
          <w:lang w:bidi="ar-TN"/>
        </w:rPr>
        <w:t xml:space="preserve"> ط١\ص١٥٩</w:t>
      </w:r>
    </w:p>
    <w:p w14:paraId="3C3C492C" w14:textId="6782B635" w:rsidR="00F30EC3" w:rsidRPr="00192B24" w:rsidRDefault="00E21F51"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902147" w:rsidRPr="00192B24">
        <w:rPr>
          <w:rFonts w:ascii="Traditional Arabic" w:hAnsi="Traditional Arabic" w:cs="Traditional Arabic"/>
          <w:sz w:val="40"/>
          <w:szCs w:val="40"/>
          <w:rtl/>
          <w:lang w:bidi="ar-TN"/>
        </w:rPr>
        <w:t>قال</w:t>
      </w:r>
      <w:r w:rsidR="00F30EC3"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"معتقد أهل الحقّ أنّ البارئ لا يشبه شيئًا من الحادثات ولا يماثله شيء من الكائنات ولا له مكان يحويه ولا زمان هو فيه أوّل لا قبل له وآخر لا بعد له، ليس كمثله شيء وهو السميع البصير"</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 xml:space="preserve">. </w:t>
      </w:r>
    </w:p>
    <w:p w14:paraId="7E1B53A9" w14:textId="27885227" w:rsidR="00F30EC3" w:rsidRPr="00192B24" w:rsidRDefault="00F30EC3" w:rsidP="006C2C73">
      <w:pPr>
        <w:bidi/>
        <w:rPr>
          <w:rFonts w:ascii="Traditional Arabic" w:hAnsi="Traditional Arabic" w:cs="Traditional Arabic"/>
          <w:sz w:val="40"/>
          <w:szCs w:val="40"/>
          <w:rtl/>
          <w:lang w:bidi="ar-TN"/>
        </w:rPr>
      </w:pPr>
    </w:p>
    <w:p w14:paraId="79E031B5" w14:textId="00820A56" w:rsidR="00E21F51" w:rsidRPr="00192B24" w:rsidRDefault="00E21F51"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F30EC3" w:rsidRPr="00192B24">
        <w:rPr>
          <w:rFonts w:ascii="Traditional Arabic" w:hAnsi="Traditional Arabic" w:cs="Traditional Arabic"/>
          <w:sz w:val="40"/>
          <w:szCs w:val="40"/>
          <w:rtl/>
          <w:lang w:bidi="ar-TN"/>
        </w:rPr>
        <w:t xml:space="preserve"> </w:t>
      </w:r>
      <w:r w:rsidR="004E0750" w:rsidRPr="00192B24">
        <w:rPr>
          <w:rFonts w:ascii="Traditional Arabic" w:hAnsi="Traditional Arabic" w:cs="Traditional Arabic"/>
          <w:b/>
          <w:bCs/>
          <w:sz w:val="40"/>
          <w:szCs w:val="40"/>
          <w:rtl/>
          <w:lang w:bidi="ar-TN"/>
        </w:rPr>
        <w:t>قال الشيخ كمال الدين البياضي في كتاب "إشارات المرام من عبارات الإمام أبي حنيفة النعمان في أصول الدين"</w:t>
      </w:r>
      <w:r w:rsidR="004E0750" w:rsidRPr="00192B24">
        <w:rPr>
          <w:rFonts w:ascii="Traditional Arabic" w:hAnsi="Traditional Arabic" w:cs="Traditional Arabic"/>
          <w:sz w:val="40"/>
          <w:szCs w:val="40"/>
          <w:rtl/>
          <w:lang w:bidi="ar-TN"/>
        </w:rPr>
        <w:t xml:space="preserve"> طبع دار الكتب العلمية ط۱\ص۱٦٤</w:t>
      </w:r>
      <w:r w:rsidR="00F30EC3" w:rsidRPr="00192B24">
        <w:rPr>
          <w:rFonts w:ascii="Traditional Arabic" w:hAnsi="Traditional Arabic" w:cs="Traditional Arabic"/>
          <w:sz w:val="40"/>
          <w:szCs w:val="40"/>
          <w:rtl/>
          <w:lang w:bidi="ar-TN"/>
        </w:rPr>
        <w:t xml:space="preserve">: </w:t>
      </w:r>
    </w:p>
    <w:p w14:paraId="11B402F9" w14:textId="1BDB200F" w:rsidR="00F30EC3" w:rsidRPr="00192B24" w:rsidRDefault="00E21F51"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F30EC3" w:rsidRPr="00192B24">
        <w:rPr>
          <w:rFonts w:ascii="Traditional Arabic" w:hAnsi="Traditional Arabic" w:cs="Traditional Arabic"/>
          <w:sz w:val="40"/>
          <w:szCs w:val="40"/>
          <w:rtl/>
          <w:lang w:bidi="ar-TN"/>
        </w:rPr>
        <w:t>"ولو كان</w:t>
      </w:r>
      <w:r w:rsidR="004E0750" w:rsidRPr="00192B24">
        <w:rPr>
          <w:rFonts w:ascii="Traditional Arabic" w:hAnsi="Traditional Arabic" w:cs="Traditional Arabic"/>
          <w:sz w:val="40"/>
          <w:szCs w:val="40"/>
          <w:rtl/>
          <w:lang w:bidi="ar-TN"/>
        </w:rPr>
        <w:t xml:space="preserve"> (تعالى)</w:t>
      </w:r>
      <w:r w:rsidR="00F30EC3" w:rsidRPr="00192B24">
        <w:rPr>
          <w:rFonts w:ascii="Traditional Arabic" w:hAnsi="Traditional Arabic" w:cs="Traditional Arabic"/>
          <w:sz w:val="40"/>
          <w:szCs w:val="40"/>
          <w:rtl/>
          <w:lang w:bidi="ar-TN"/>
        </w:rPr>
        <w:t xml:space="preserve"> في مكان محتاجا إلى الجلوس والقرار، مختصا بجهة من الجهات فإما أن يكون ذلك القرار والاختصاص في الأزل، أو يحدث له بعد حدوث العرش وحدوث الجهات. فإن كان الأول فقبل خلق العرش أين كان الله؟ وكيف كان في 'أين' ولا جهة في الأزل. وإن كان الثاني فكيف صار </w:t>
      </w:r>
      <w:r w:rsidR="00F30EC3" w:rsidRPr="00192B24">
        <w:rPr>
          <w:rFonts w:ascii="Traditional Arabic" w:hAnsi="Traditional Arabic" w:cs="Traditional Arabic"/>
          <w:sz w:val="40"/>
          <w:szCs w:val="40"/>
          <w:rtl/>
          <w:lang w:bidi="ar-TN"/>
        </w:rPr>
        <w:lastRenderedPageBreak/>
        <w:t>مختصا بمكان وجهة وعرض له ذلك الاختصاص فيما لا يزال بعد أن لم يكن متصفا بذلك الاختصاص في الأزل تعالى الله عن ذلك علوا كبيرا"</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 xml:space="preserve">. </w:t>
      </w:r>
    </w:p>
    <w:p w14:paraId="41E2CD38" w14:textId="31133348" w:rsidR="00F30EC3" w:rsidRPr="00192B24" w:rsidRDefault="00E21F51"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F30EC3" w:rsidRPr="00192B24">
        <w:rPr>
          <w:rFonts w:ascii="Traditional Arabic" w:hAnsi="Traditional Arabic" w:cs="Traditional Arabic"/>
          <w:sz w:val="40"/>
          <w:szCs w:val="40"/>
          <w:rtl/>
          <w:lang w:bidi="ar-TN"/>
        </w:rPr>
        <w:t xml:space="preserve"> </w:t>
      </w:r>
      <w:r w:rsidR="004E0750" w:rsidRPr="00192B24">
        <w:rPr>
          <w:rFonts w:ascii="Traditional Arabic" w:hAnsi="Traditional Arabic" w:cs="Traditional Arabic"/>
          <w:sz w:val="40"/>
          <w:szCs w:val="40"/>
          <w:rtl/>
          <w:lang w:bidi="ar-TN"/>
        </w:rPr>
        <w:t>ص۱٦٣</w:t>
      </w:r>
      <w:r w:rsidR="00F30EC3"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"وقال أبو حنيفة في الوصية وهو حافظ العرش وغير العرش من غير احتياج ولو كان في مكان لكان محتاجًا إليه بالضرورة ولم يكن حافظًا له لأنّ المتمكّن محتاج إلى مكانه بحيث يستحيل وجوده بدونه فلو كان محتاجًا إليه بالقرار لما قدر على إيجاد العالم وتدبيره وحفظه لأنّ المحتاج عاجز في نفسه فكيف يقدر على تدبير غيره"</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 xml:space="preserve">. </w:t>
      </w:r>
    </w:p>
    <w:p w14:paraId="34E7B11D" w14:textId="36E907FB" w:rsidR="00F30EC3" w:rsidRPr="00192B24" w:rsidRDefault="00E21F51" w:rsidP="0002659A">
      <w:pPr>
        <w:bidi/>
        <w:jc w:val="both"/>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00F30EC3" w:rsidRPr="00192B24">
        <w:rPr>
          <w:rFonts w:ascii="Traditional Arabic" w:hAnsi="Traditional Arabic" w:cs="Traditional Arabic"/>
          <w:sz w:val="40"/>
          <w:szCs w:val="40"/>
          <w:rtl/>
          <w:lang w:bidi="ar-TN"/>
        </w:rPr>
        <w:t xml:space="preserve"> و</w:t>
      </w:r>
      <w:r w:rsidR="004E0750" w:rsidRPr="00192B24">
        <w:rPr>
          <w:rFonts w:ascii="Traditional Arabic" w:hAnsi="Traditional Arabic" w:cs="Traditional Arabic"/>
          <w:sz w:val="40"/>
          <w:szCs w:val="40"/>
          <w:rtl/>
          <w:lang w:bidi="ar-TN"/>
        </w:rPr>
        <w:t>قال</w:t>
      </w:r>
      <w:r w:rsidR="00F30EC3"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"وقال الإمام أبو حنيفة في الفقه الأبسط: كان الله تعالى ولا مكان، كان قبل أن يخلق الخلق، كان ولم يكن أين –أي مكان- ولا خلق ولا شيء وهو خالقُ كل شيء موجدٌ له بعد العدم فلا يكون شيء من المكان والجهة قديما"</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 xml:space="preserve">. اهـ. </w:t>
      </w:r>
    </w:p>
    <w:p w14:paraId="0A682719" w14:textId="4258FE43" w:rsidR="00F30EC3" w:rsidRPr="00192B24" w:rsidRDefault="00F30EC3" w:rsidP="006C2C73">
      <w:pPr>
        <w:pStyle w:val="ListParagraph"/>
        <w:tabs>
          <w:tab w:val="right" w:pos="1400"/>
        </w:tabs>
        <w:bidi/>
        <w:ind w:left="0"/>
        <w:rPr>
          <w:rFonts w:ascii="Traditional Arabic" w:hAnsi="Traditional Arabic" w:cs="Traditional Arabic"/>
          <w:sz w:val="40"/>
          <w:szCs w:val="40"/>
          <w:rtl/>
          <w:lang w:bidi="ar-TN"/>
        </w:rPr>
      </w:pPr>
    </w:p>
    <w:p w14:paraId="082D2E54" w14:textId="32135B09" w:rsidR="00E21F51" w:rsidRPr="00192B24" w:rsidRDefault="00E21F51"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F30EC3" w:rsidRPr="00192B24">
        <w:rPr>
          <w:rFonts w:ascii="Traditional Arabic" w:hAnsi="Traditional Arabic" w:cs="Traditional Arabic"/>
          <w:b/>
          <w:bCs/>
          <w:sz w:val="40"/>
          <w:szCs w:val="40"/>
          <w:rtl/>
          <w:lang w:bidi="ar-TN"/>
        </w:rPr>
        <w:t xml:space="preserve">كتاب "الفتاوى الهندية" </w:t>
      </w:r>
      <w:r w:rsidR="00F30EC3" w:rsidRPr="00192B24">
        <w:rPr>
          <w:rFonts w:ascii="Traditional Arabic" w:hAnsi="Traditional Arabic" w:cs="Traditional Arabic"/>
          <w:sz w:val="40"/>
          <w:szCs w:val="40"/>
          <w:rtl/>
          <w:lang w:bidi="ar-TN"/>
        </w:rPr>
        <w:t>المعروفة بالفتاوى العالِمْكيرية في مذهب الإمام الأعظم أبي حنيفة النعمان طبع دار الكتب العلمية</w:t>
      </w:r>
      <w:r w:rsidR="004E0750" w:rsidRPr="00192B24">
        <w:rPr>
          <w:rFonts w:ascii="Traditional Arabic" w:hAnsi="Traditional Arabic" w:cs="Traditional Arabic"/>
          <w:sz w:val="40"/>
          <w:szCs w:val="40"/>
          <w:rtl/>
          <w:lang w:bidi="ar-TN"/>
        </w:rPr>
        <w:t xml:space="preserve"> ط۱\ج٢</w:t>
      </w:r>
      <w:r w:rsidR="00F30EC3" w:rsidRPr="00192B24">
        <w:rPr>
          <w:rFonts w:ascii="Traditional Arabic" w:hAnsi="Traditional Arabic" w:cs="Traditional Arabic"/>
          <w:sz w:val="40"/>
          <w:szCs w:val="40"/>
          <w:rtl/>
          <w:lang w:bidi="ar-TN"/>
        </w:rPr>
        <w:t xml:space="preserve"> </w:t>
      </w:r>
    </w:p>
    <w:p w14:paraId="58B0A02E" w14:textId="28A79C79" w:rsidR="00F30EC3" w:rsidRPr="00192B24" w:rsidRDefault="00E21F51" w:rsidP="0002659A">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4E0750" w:rsidRPr="00192B24">
        <w:rPr>
          <w:rFonts w:ascii="Traditional Arabic" w:hAnsi="Traditional Arabic" w:cs="Traditional Arabic"/>
          <w:sz w:val="40"/>
          <w:szCs w:val="40"/>
          <w:rtl/>
          <w:lang w:bidi="ar-TN"/>
        </w:rPr>
        <w:t>قال ص٢٨٢</w:t>
      </w:r>
      <w:r w:rsidR="00F30EC3"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 xml:space="preserve">"يكفر بإثبات المكان لله تعالى، فلو قال لا محلّ خالي من الله يكفر، ولو قال الله تعالى في السماء، فإن قصد به حكاية ما جاء فيه ظاهر الأخبار لا يكفر وإن </w:t>
      </w:r>
      <w:r w:rsidR="009F28F3">
        <w:rPr>
          <w:rFonts w:ascii="Traditional Arabic" w:hAnsi="Traditional Arabic" w:cs="Traditional Arabic" w:hint="cs"/>
          <w:sz w:val="40"/>
          <w:szCs w:val="40"/>
          <w:rtl/>
          <w:lang w:bidi="ar-TN"/>
        </w:rPr>
        <w:t>أ</w:t>
      </w:r>
      <w:r w:rsidR="00F30EC3" w:rsidRPr="00192B24">
        <w:rPr>
          <w:rFonts w:ascii="Traditional Arabic" w:hAnsi="Traditional Arabic" w:cs="Traditional Arabic"/>
          <w:sz w:val="40"/>
          <w:szCs w:val="40"/>
          <w:rtl/>
          <w:lang w:bidi="ar-TN"/>
        </w:rPr>
        <w:t>راد به المكان يكفر"</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 اهـ</w:t>
      </w:r>
    </w:p>
    <w:p w14:paraId="33C46DC6" w14:textId="0AFDE419" w:rsidR="00F30EC3" w:rsidRPr="00192B24" w:rsidRDefault="00F30EC3" w:rsidP="006C2C73">
      <w:pPr>
        <w:bidi/>
        <w:rPr>
          <w:rFonts w:ascii="Traditional Arabic" w:hAnsi="Traditional Arabic" w:cs="Traditional Arabic"/>
          <w:sz w:val="40"/>
          <w:szCs w:val="40"/>
          <w:rtl/>
          <w:lang w:bidi="ar-TN"/>
        </w:rPr>
      </w:pPr>
    </w:p>
    <w:p w14:paraId="54AA4059" w14:textId="3AB622C0" w:rsidR="00E21F51" w:rsidRPr="00192B24" w:rsidRDefault="00E21F51"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F30EC3" w:rsidRPr="00192B24">
        <w:rPr>
          <w:rFonts w:ascii="Traditional Arabic" w:hAnsi="Traditional Arabic" w:cs="Traditional Arabic"/>
          <w:sz w:val="40"/>
          <w:szCs w:val="40"/>
          <w:rtl/>
          <w:lang w:bidi="ar-TN"/>
        </w:rPr>
        <w:t xml:space="preserve"> </w:t>
      </w:r>
      <w:r w:rsidR="00F30EC3" w:rsidRPr="00192B24">
        <w:rPr>
          <w:rFonts w:ascii="Traditional Arabic" w:hAnsi="Traditional Arabic" w:cs="Traditional Arabic"/>
          <w:b/>
          <w:bCs/>
          <w:sz w:val="40"/>
          <w:szCs w:val="40"/>
          <w:rtl/>
          <w:lang w:bidi="ar-TN"/>
        </w:rPr>
        <w:t>كتاب "المقاصد الحسنة في بيان كثير من الأحاديث المشتهرة على كثير من الألسنة"</w:t>
      </w:r>
      <w:r w:rsidR="004E0750" w:rsidRPr="00192B24">
        <w:rPr>
          <w:rFonts w:ascii="Traditional Arabic" w:hAnsi="Traditional Arabic" w:cs="Traditional Arabic"/>
          <w:b/>
          <w:bCs/>
          <w:sz w:val="40"/>
          <w:szCs w:val="40"/>
          <w:rtl/>
          <w:lang w:bidi="ar-TN"/>
        </w:rPr>
        <w:t xml:space="preserve"> للإمام السخاوي</w:t>
      </w:r>
      <w:r w:rsidR="00F30EC3" w:rsidRPr="00192B24">
        <w:rPr>
          <w:rFonts w:ascii="Traditional Arabic" w:hAnsi="Traditional Arabic" w:cs="Traditional Arabic"/>
          <w:b/>
          <w:bCs/>
          <w:sz w:val="40"/>
          <w:szCs w:val="40"/>
          <w:rtl/>
          <w:lang w:bidi="ar-TN"/>
        </w:rPr>
        <w:t>،</w:t>
      </w:r>
      <w:r w:rsidR="00F30EC3" w:rsidRPr="00192B24">
        <w:rPr>
          <w:rFonts w:ascii="Traditional Arabic" w:hAnsi="Traditional Arabic" w:cs="Traditional Arabic"/>
          <w:sz w:val="40"/>
          <w:szCs w:val="40"/>
          <w:rtl/>
          <w:lang w:bidi="ar-TN"/>
        </w:rPr>
        <w:t xml:space="preserve"> طبع دار الكتب العلمية </w:t>
      </w:r>
      <w:r w:rsidR="004E0750" w:rsidRPr="00192B24">
        <w:rPr>
          <w:rFonts w:ascii="Traditional Arabic" w:hAnsi="Traditional Arabic" w:cs="Traditional Arabic"/>
          <w:sz w:val="40"/>
          <w:szCs w:val="40"/>
          <w:rtl/>
          <w:lang w:bidi="ar-TN"/>
        </w:rPr>
        <w:t>ط٢</w:t>
      </w:r>
    </w:p>
    <w:p w14:paraId="49244F53" w14:textId="7F80BB64" w:rsidR="00F30EC3" w:rsidRPr="00192B24" w:rsidRDefault="00E21F51" w:rsidP="0002659A">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sz w:val="40"/>
          <w:szCs w:val="40"/>
          <w:rtl/>
          <w:lang w:bidi="ar-TN"/>
        </w:rPr>
        <w:t xml:space="preserve"> </w:t>
      </w:r>
      <w:r w:rsidR="004E0750" w:rsidRPr="00192B24">
        <w:rPr>
          <w:rFonts w:ascii="Traditional Arabic" w:hAnsi="Traditional Arabic" w:cs="Traditional Arabic"/>
          <w:sz w:val="40"/>
          <w:szCs w:val="40"/>
          <w:rtl/>
          <w:lang w:bidi="ar-TN"/>
        </w:rPr>
        <w:t>قال ص٣٩٤</w:t>
      </w:r>
      <w:r w:rsidR="00F30EC3"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"والله سبحانه وتعالى منزه عن الحلول في الأماكن فإنه سبحانه وتعالى كان قبل أن تحدث الأماكن"</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w:t>
      </w:r>
    </w:p>
    <w:p w14:paraId="54DC8468" w14:textId="77777777" w:rsidR="00E21F51" w:rsidRPr="00192B24" w:rsidRDefault="00E21F51" w:rsidP="006C2C73">
      <w:pPr>
        <w:bidi/>
        <w:jc w:val="both"/>
        <w:rPr>
          <w:rFonts w:ascii="Traditional Arabic" w:hAnsi="Traditional Arabic" w:cs="Traditional Arabic"/>
          <w:sz w:val="40"/>
          <w:szCs w:val="40"/>
          <w:rtl/>
          <w:lang w:bidi="ar-TN"/>
        </w:rPr>
      </w:pPr>
    </w:p>
    <w:p w14:paraId="206666BA" w14:textId="6D39FDFD" w:rsidR="00E21F51" w:rsidRPr="00192B24" w:rsidRDefault="00E21F51"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F30EC3" w:rsidRPr="00192B24">
        <w:rPr>
          <w:rFonts w:ascii="Traditional Arabic" w:hAnsi="Traditional Arabic" w:cs="Traditional Arabic"/>
          <w:sz w:val="40"/>
          <w:szCs w:val="40"/>
          <w:rtl/>
          <w:lang w:bidi="ar-TN"/>
        </w:rPr>
        <w:t xml:space="preserve"> </w:t>
      </w:r>
      <w:r w:rsidR="00F30EC3" w:rsidRPr="00192B24">
        <w:rPr>
          <w:rFonts w:ascii="Traditional Arabic" w:hAnsi="Traditional Arabic" w:cs="Traditional Arabic"/>
          <w:b/>
          <w:bCs/>
          <w:sz w:val="40"/>
          <w:szCs w:val="40"/>
          <w:rtl/>
          <w:lang w:bidi="ar-TN"/>
        </w:rPr>
        <w:t>كتاب "مفيد العلوم ومبيد الهموم"</w:t>
      </w:r>
      <w:r w:rsidR="004E0750" w:rsidRPr="00192B24">
        <w:rPr>
          <w:rFonts w:ascii="Traditional Arabic" w:hAnsi="Traditional Arabic" w:cs="Traditional Arabic"/>
          <w:b/>
          <w:bCs/>
          <w:sz w:val="40"/>
          <w:szCs w:val="40"/>
          <w:rtl/>
          <w:lang w:bidi="ar-TN"/>
        </w:rPr>
        <w:t xml:space="preserve"> للقازويني</w:t>
      </w:r>
      <w:r w:rsidR="00F30EC3" w:rsidRPr="00192B24">
        <w:rPr>
          <w:rFonts w:ascii="Traditional Arabic" w:hAnsi="Traditional Arabic" w:cs="Traditional Arabic"/>
          <w:sz w:val="40"/>
          <w:szCs w:val="40"/>
          <w:rtl/>
          <w:lang w:bidi="ar-TN"/>
        </w:rPr>
        <w:t xml:space="preserve"> طبع دار الكتب العلمية </w:t>
      </w:r>
    </w:p>
    <w:p w14:paraId="78BA6C99" w14:textId="32AAF79C" w:rsidR="00F30EC3" w:rsidRPr="00192B24" w:rsidRDefault="00E21F51"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4E0750" w:rsidRPr="00192B24">
        <w:rPr>
          <w:rFonts w:ascii="Traditional Arabic" w:hAnsi="Traditional Arabic" w:cs="Traditional Arabic"/>
          <w:sz w:val="40"/>
          <w:szCs w:val="40"/>
          <w:rtl/>
          <w:lang w:bidi="ar-TN"/>
        </w:rPr>
        <w:t>ص</w:t>
      </w:r>
      <w:r w:rsidR="00BA22B4" w:rsidRPr="00192B24">
        <w:rPr>
          <w:rFonts w:ascii="Traditional Arabic" w:hAnsi="Traditional Arabic" w:cs="Traditional Arabic"/>
          <w:sz w:val="40"/>
          <w:szCs w:val="40"/>
          <w:rtl/>
          <w:lang w:bidi="ar-TN"/>
        </w:rPr>
        <w:t xml:space="preserve">٢٤: </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"والتوحيد أن يعلم أنّ الله واحد قديم لم يزل ولا يزال، كان ولا مكان وهو الآن على ما عليه، فمن اعتقد هذا فمؤمن موح</w:t>
      </w:r>
      <w:r w:rsidR="00BA22B4"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د حقًا"</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 xml:space="preserve">. </w:t>
      </w:r>
    </w:p>
    <w:p w14:paraId="1CD5106F" w14:textId="77777777" w:rsidR="0096625B" w:rsidRPr="00192B24" w:rsidRDefault="0096625B" w:rsidP="006C2C73">
      <w:pPr>
        <w:bidi/>
        <w:jc w:val="both"/>
        <w:rPr>
          <w:rFonts w:ascii="Traditional Arabic" w:hAnsi="Traditional Arabic" w:cs="Traditional Arabic"/>
          <w:sz w:val="40"/>
          <w:szCs w:val="40"/>
          <w:rtl/>
          <w:lang w:bidi="ar-TN"/>
        </w:rPr>
      </w:pPr>
    </w:p>
    <w:p w14:paraId="50C65270" w14:textId="3D823E27" w:rsidR="00BB7448" w:rsidRPr="00192B24" w:rsidRDefault="00E21F51"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F30EC3" w:rsidRPr="00192B24">
        <w:rPr>
          <w:rFonts w:ascii="Traditional Arabic" w:hAnsi="Traditional Arabic" w:cs="Traditional Arabic"/>
          <w:b/>
          <w:bCs/>
          <w:sz w:val="40"/>
          <w:szCs w:val="40"/>
          <w:rtl/>
          <w:lang w:bidi="ar-TN"/>
        </w:rPr>
        <w:t>كتاب "روض الرياحين في حكايا الصالحين"</w:t>
      </w:r>
      <w:r w:rsidR="00BA22B4" w:rsidRPr="00192B24">
        <w:rPr>
          <w:rFonts w:ascii="Traditional Arabic" w:hAnsi="Traditional Arabic" w:cs="Traditional Arabic"/>
          <w:b/>
          <w:bCs/>
          <w:sz w:val="40"/>
          <w:szCs w:val="40"/>
          <w:rtl/>
          <w:lang w:bidi="ar-TN"/>
        </w:rPr>
        <w:t xml:space="preserve"> لليافعي.</w:t>
      </w:r>
      <w:r w:rsidR="00F30EC3" w:rsidRPr="00192B24">
        <w:rPr>
          <w:rFonts w:ascii="Traditional Arabic" w:hAnsi="Traditional Arabic" w:cs="Traditional Arabic"/>
          <w:sz w:val="40"/>
          <w:szCs w:val="40"/>
          <w:rtl/>
          <w:lang w:bidi="ar-TN"/>
        </w:rPr>
        <w:t xml:space="preserve"> طبع المكتبة التوفيقية</w:t>
      </w:r>
      <w:r w:rsidR="00BA22B4" w:rsidRPr="00192B24">
        <w:rPr>
          <w:rFonts w:ascii="Traditional Arabic" w:hAnsi="Traditional Arabic" w:cs="Traditional Arabic"/>
          <w:sz w:val="40"/>
          <w:szCs w:val="40"/>
          <w:rtl/>
          <w:lang w:bidi="ar-TN"/>
        </w:rPr>
        <w:t xml:space="preserve"> ص٤٢٤</w:t>
      </w:r>
    </w:p>
    <w:p w14:paraId="02A42717" w14:textId="422F5EEB" w:rsidR="00F30EC3" w:rsidRPr="00192B24" w:rsidRDefault="00E21F51"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BA22B4" w:rsidRPr="00192B24">
        <w:rPr>
          <w:rFonts w:ascii="Traditional Arabic" w:hAnsi="Traditional Arabic" w:cs="Traditional Arabic"/>
          <w:sz w:val="40"/>
          <w:szCs w:val="40"/>
          <w:rtl/>
          <w:lang w:bidi="ar-TN"/>
        </w:rPr>
        <w:t>قال</w:t>
      </w:r>
      <w:r w:rsidRPr="00192B24">
        <w:rPr>
          <w:rFonts w:ascii="Traditional Arabic" w:hAnsi="Traditional Arabic" w:cs="Traditional Arabic"/>
          <w:sz w:val="40"/>
          <w:szCs w:val="40"/>
          <w:rtl/>
          <w:lang w:bidi="ar-TN"/>
        </w:rPr>
        <w:t xml:space="preserve"> </w:t>
      </w:r>
      <w:r w:rsidR="00F30EC3"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"قد ذكرت عقائد أئمتنا رضي الله عنهم، فأنا الآن أذكر عقيدتي معهم على جهة الاختصار وحذف حجج الأصوليين النظّار، فأقول وبالله التوفيق: الذي نعتقد أنّ أحاديث الصفات ليست على ظاهرها وأنّ لها تأويلات تليق بجلال الله تعالى الذي ليس كمثله شيء وهو السميع البصير وكذلك نعتقد ما اعتقده العارفون والعلماء العاملون أنّه سبحانه وتعالى استوى على العرش على الوجه الذي قاله وبالمعنى الذي أراده استواءً منزهًا عن الحلول والاستقرار والحركة والانتقال لا يحمله العرش بل العرش وحملتُه محمولون بلطف قدرته لا يقال أين كان ؟ ولا كيف كان ولا متى، كان ولا زمان وهو الآن على ما عليه كان، تعالى عن الجهات والأقطار والحدود والمقدار لا يحلّه شيء ولا يحلّ في شيء"</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 xml:space="preserve">. </w:t>
      </w:r>
    </w:p>
    <w:p w14:paraId="6E7C61FD" w14:textId="47318E04" w:rsidR="00F30EC3" w:rsidRPr="00192B24" w:rsidRDefault="00E21F51" w:rsidP="0002659A">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F30EC3" w:rsidRPr="00192B24">
        <w:rPr>
          <w:rFonts w:ascii="Traditional Arabic" w:hAnsi="Traditional Arabic" w:cs="Traditional Arabic"/>
          <w:sz w:val="40"/>
          <w:szCs w:val="40"/>
          <w:rtl/>
          <w:lang w:bidi="ar-TN"/>
        </w:rPr>
        <w:t xml:space="preserve"> </w:t>
      </w:r>
      <w:r w:rsidR="00BA22B4" w:rsidRPr="00192B24">
        <w:rPr>
          <w:rFonts w:ascii="Traditional Arabic" w:hAnsi="Traditional Arabic" w:cs="Traditional Arabic"/>
          <w:sz w:val="40"/>
          <w:szCs w:val="40"/>
          <w:rtl/>
          <w:lang w:bidi="ar-TN"/>
        </w:rPr>
        <w:t>ثم قال</w:t>
      </w:r>
      <w:r w:rsidR="00F30EC3"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"وجميع ما ذكرته في هذا الفصل هو معتقد أئمتنا من الأولياء والعلماء رضي الله عنهم وهو مذهب أهل السنة من السلف والخلف"</w:t>
      </w:r>
      <w:r w:rsidRPr="00192B24">
        <w:rPr>
          <w:rFonts w:ascii="Traditional Arabic" w:hAnsi="Traditional Arabic" w:cs="Traditional Arabic"/>
          <w:sz w:val="40"/>
          <w:szCs w:val="40"/>
          <w:rtl/>
          <w:lang w:bidi="ar-TN"/>
        </w:rPr>
        <w:t>*</w:t>
      </w:r>
      <w:r w:rsidR="00F30EC3" w:rsidRPr="00192B24">
        <w:rPr>
          <w:rFonts w:ascii="Traditional Arabic" w:hAnsi="Traditional Arabic" w:cs="Traditional Arabic"/>
          <w:sz w:val="40"/>
          <w:szCs w:val="40"/>
          <w:rtl/>
          <w:lang w:bidi="ar-TN"/>
        </w:rPr>
        <w:t>. اهـ</w:t>
      </w:r>
    </w:p>
    <w:p w14:paraId="1EB08CBE" w14:textId="77777777" w:rsidR="0002659A" w:rsidRPr="00192B24" w:rsidRDefault="0002659A" w:rsidP="006C2C73">
      <w:pPr>
        <w:bidi/>
        <w:rPr>
          <w:rFonts w:ascii="Traditional Arabic" w:hAnsi="Traditional Arabic" w:cs="Traditional Arabic"/>
          <w:sz w:val="40"/>
          <w:szCs w:val="40"/>
          <w:rtl/>
          <w:lang w:bidi="ar-TN"/>
        </w:rPr>
      </w:pPr>
    </w:p>
    <w:p w14:paraId="41B895A7" w14:textId="5A4185A2" w:rsidR="00264404" w:rsidRPr="00192B24" w:rsidRDefault="00BC6B41" w:rsidP="0002659A">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sz w:val="40"/>
          <w:szCs w:val="40"/>
          <w:rtl/>
          <w:lang w:bidi="ar-TN"/>
        </w:rPr>
        <w:t xml:space="preserve">  </w:t>
      </w:r>
      <w:r w:rsidR="00264404" w:rsidRPr="00192B24">
        <w:rPr>
          <w:rFonts w:ascii="Traditional Arabic" w:hAnsi="Traditional Arabic" w:cs="Traditional Arabic"/>
          <w:b/>
          <w:bCs/>
          <w:sz w:val="40"/>
          <w:szCs w:val="40"/>
          <w:rtl/>
          <w:lang w:bidi="ar-TN"/>
        </w:rPr>
        <w:t>قال</w:t>
      </w:r>
      <w:r w:rsidR="00AA5BBF" w:rsidRPr="00192B24">
        <w:rPr>
          <w:rFonts w:ascii="Traditional Arabic" w:hAnsi="Traditional Arabic" w:cs="Traditional Arabic"/>
          <w:b/>
          <w:bCs/>
          <w:sz w:val="40"/>
          <w:szCs w:val="40"/>
          <w:rtl/>
          <w:lang w:bidi="ar-TN"/>
        </w:rPr>
        <w:t xml:space="preserve"> الإمام أبو القاسم عبد الكريم القشيري في كتابه "الرسالة القشيرية"</w:t>
      </w:r>
      <w:r w:rsidR="00264404" w:rsidRPr="00192B24">
        <w:rPr>
          <w:rFonts w:ascii="Traditional Arabic" w:hAnsi="Traditional Arabic" w:cs="Traditional Arabic"/>
          <w:sz w:val="40"/>
          <w:szCs w:val="40"/>
          <w:rtl/>
          <w:lang w:bidi="ar-TN"/>
        </w:rPr>
        <w:t xml:space="preserve"> طبع مؤسسة الكتب الثقافية ط</w:t>
      </w:r>
      <w:r w:rsidR="00264404" w:rsidRPr="00192B24">
        <w:rPr>
          <w:rFonts w:ascii="Traditional Arabic" w:hAnsi="Traditional Arabic" w:cs="Traditional Arabic"/>
          <w:sz w:val="40"/>
          <w:szCs w:val="40"/>
          <w:rtl/>
        </w:rPr>
        <w:t>١\</w:t>
      </w:r>
      <w:r w:rsidR="00264404" w:rsidRPr="00192B24">
        <w:rPr>
          <w:rFonts w:ascii="Traditional Arabic" w:hAnsi="Traditional Arabic" w:cs="Traditional Arabic"/>
          <w:sz w:val="40"/>
          <w:szCs w:val="40"/>
          <w:rtl/>
          <w:lang w:bidi="ar-TN"/>
        </w:rPr>
        <w:t>ص</w:t>
      </w:r>
      <w:r w:rsidR="00264404" w:rsidRPr="00192B24">
        <w:rPr>
          <w:rFonts w:ascii="Traditional Arabic" w:hAnsi="Traditional Arabic" w:cs="Traditional Arabic"/>
          <w:sz w:val="40"/>
          <w:szCs w:val="40"/>
          <w:rtl/>
        </w:rPr>
        <w:t>١٣</w:t>
      </w:r>
      <w:r w:rsidR="00AA5BBF" w:rsidRPr="00192B24">
        <w:rPr>
          <w:rFonts w:ascii="Traditional Arabic" w:hAnsi="Traditional Arabic" w:cs="Traditional Arabic"/>
          <w:sz w:val="40"/>
          <w:szCs w:val="40"/>
          <w:rtl/>
          <w:lang w:bidi="ar-TN"/>
        </w:rPr>
        <w:t xml:space="preserve"> : </w:t>
      </w:r>
    </w:p>
    <w:p w14:paraId="31403AC0" w14:textId="76141648" w:rsidR="00AA5BBF" w:rsidRPr="00192B24" w:rsidRDefault="00BC6B41" w:rsidP="0002659A">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AA5BBF" w:rsidRPr="00192B24">
        <w:rPr>
          <w:rFonts w:ascii="Traditional Arabic" w:hAnsi="Traditional Arabic" w:cs="Traditional Arabic"/>
          <w:sz w:val="40"/>
          <w:szCs w:val="40"/>
          <w:rtl/>
          <w:lang w:bidi="ar-TN"/>
        </w:rPr>
        <w:t>"وَقَالَ جَعْفَر الصادق: من زعم أَن اللَّه فِي شَيْء أَوْ من شَيْء أَوْ عَلَى شَيْء فَقَدْ أشرك إذ لو كَانَ عَلَى شَيْء لكان محمولا ولو كَانَ فِي شَيْء لكان محصورا ولو كَانَ من شَيْء لكان م</w:t>
      </w:r>
      <w:r w:rsidR="00B96CF2" w:rsidRPr="00192B24">
        <w:rPr>
          <w:rFonts w:ascii="Traditional Arabic" w:hAnsi="Traditional Arabic" w:cs="Traditional Arabic"/>
          <w:sz w:val="40"/>
          <w:szCs w:val="40"/>
          <w:rtl/>
          <w:lang w:bidi="ar-TN"/>
        </w:rPr>
        <w:t>ُ</w:t>
      </w:r>
      <w:r w:rsidR="00AA5BBF" w:rsidRPr="00192B24">
        <w:rPr>
          <w:rFonts w:ascii="Traditional Arabic" w:hAnsi="Traditional Arabic" w:cs="Traditional Arabic"/>
          <w:sz w:val="40"/>
          <w:szCs w:val="40"/>
          <w:rtl/>
          <w:lang w:bidi="ar-TN"/>
        </w:rPr>
        <w:t>ح</w:t>
      </w:r>
      <w:r w:rsidR="00B96CF2" w:rsidRPr="00192B24">
        <w:rPr>
          <w:rFonts w:ascii="Traditional Arabic" w:hAnsi="Traditional Arabic" w:cs="Traditional Arabic"/>
          <w:sz w:val="40"/>
          <w:szCs w:val="40"/>
          <w:rtl/>
          <w:lang w:bidi="ar-TN"/>
        </w:rPr>
        <w:t>ْ</w:t>
      </w:r>
      <w:r w:rsidR="00AA5BBF" w:rsidRPr="00192B24">
        <w:rPr>
          <w:rFonts w:ascii="Traditional Arabic" w:hAnsi="Traditional Arabic" w:cs="Traditional Arabic"/>
          <w:sz w:val="40"/>
          <w:szCs w:val="40"/>
          <w:rtl/>
          <w:lang w:bidi="ar-TN"/>
        </w:rPr>
        <w:t>د</w:t>
      </w:r>
      <w:r w:rsidR="00B96CF2" w:rsidRPr="00192B24">
        <w:rPr>
          <w:rFonts w:ascii="Traditional Arabic" w:hAnsi="Traditional Arabic" w:cs="Traditional Arabic"/>
          <w:sz w:val="40"/>
          <w:szCs w:val="40"/>
          <w:rtl/>
          <w:lang w:bidi="ar-TN"/>
        </w:rPr>
        <w:t>َ</w:t>
      </w:r>
      <w:r w:rsidR="00AA5BBF" w:rsidRPr="00192B24">
        <w:rPr>
          <w:rFonts w:ascii="Traditional Arabic" w:hAnsi="Traditional Arabic" w:cs="Traditional Arabic"/>
          <w:sz w:val="40"/>
          <w:szCs w:val="40"/>
          <w:rtl/>
          <w:lang w:bidi="ar-TN"/>
        </w:rPr>
        <w:t>ثًا</w:t>
      </w:r>
      <w:r w:rsidR="00B96CF2" w:rsidRPr="00192B24">
        <w:rPr>
          <w:rFonts w:ascii="Traditional Arabic" w:hAnsi="Traditional Arabic" w:cs="Traditional Arabic"/>
          <w:sz w:val="40"/>
          <w:szCs w:val="40"/>
          <w:rtl/>
          <w:lang w:bidi="ar-TN"/>
        </w:rPr>
        <w:t xml:space="preserve"> [أي مخلوقًا]</w:t>
      </w:r>
      <w:r w:rsidR="00AA5BBF"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w:t>
      </w:r>
      <w:r w:rsidR="00264404" w:rsidRPr="00192B24">
        <w:rPr>
          <w:rFonts w:ascii="Traditional Arabic" w:hAnsi="Traditional Arabic" w:cs="Traditional Arabic"/>
          <w:sz w:val="40"/>
          <w:szCs w:val="40"/>
          <w:rtl/>
          <w:lang w:bidi="ar-TN"/>
        </w:rPr>
        <w:t xml:space="preserve">   </w:t>
      </w:r>
    </w:p>
    <w:p w14:paraId="720959AD" w14:textId="77777777" w:rsidR="00264404" w:rsidRPr="00192B24" w:rsidRDefault="00264404" w:rsidP="006C2C73">
      <w:pPr>
        <w:bidi/>
        <w:rPr>
          <w:rFonts w:ascii="Traditional Arabic" w:hAnsi="Traditional Arabic" w:cs="Traditional Arabic"/>
          <w:sz w:val="40"/>
          <w:szCs w:val="40"/>
          <w:rtl/>
          <w:lang w:bidi="ar-TN"/>
        </w:rPr>
      </w:pPr>
    </w:p>
    <w:p w14:paraId="07961F2E" w14:textId="1132F393" w:rsidR="00C10EF6" w:rsidRPr="00192B24" w:rsidRDefault="00C10EF6"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lang w:bidi="ar-TN"/>
        </w:rPr>
        <w:t xml:space="preserve"> </w:t>
      </w:r>
      <w:r w:rsidR="00264404" w:rsidRPr="00192B24">
        <w:rPr>
          <w:rFonts w:ascii="Traditional Arabic" w:hAnsi="Traditional Arabic" w:cs="Traditional Arabic"/>
          <w:b/>
          <w:bCs/>
          <w:sz w:val="40"/>
          <w:szCs w:val="40"/>
          <w:rtl/>
          <w:lang w:bidi="ar-TN"/>
        </w:rPr>
        <w:t>قا</w:t>
      </w:r>
      <w:r w:rsidRPr="00192B24">
        <w:rPr>
          <w:rFonts w:ascii="Traditional Arabic" w:hAnsi="Traditional Arabic" w:cs="Traditional Arabic"/>
          <w:b/>
          <w:bCs/>
          <w:sz w:val="40"/>
          <w:szCs w:val="40"/>
          <w:rtl/>
          <w:lang w:bidi="ar-TN"/>
        </w:rPr>
        <w:t>ل أبو المظفر الإسفرايني في كتابه "التبصير في الدين وتمييز الفرقة الناجية عن الفرق الهالكين"</w:t>
      </w:r>
      <w:r w:rsidR="00264404" w:rsidRPr="00192B24">
        <w:rPr>
          <w:rFonts w:ascii="Traditional Arabic" w:hAnsi="Traditional Arabic" w:cs="Traditional Arabic"/>
          <w:b/>
          <w:bCs/>
          <w:sz w:val="40"/>
          <w:szCs w:val="40"/>
          <w:rtl/>
          <w:lang w:bidi="ar-TN"/>
        </w:rPr>
        <w:t xml:space="preserve"> </w:t>
      </w:r>
      <w:r w:rsidR="00264404" w:rsidRPr="00192B24">
        <w:rPr>
          <w:rFonts w:ascii="Traditional Arabic" w:hAnsi="Traditional Arabic" w:cs="Traditional Arabic"/>
          <w:sz w:val="40"/>
          <w:szCs w:val="40"/>
          <w:rtl/>
          <w:lang w:bidi="ar-TN"/>
        </w:rPr>
        <w:t>طبع دار الكتب العلمية، ط</w:t>
      </w:r>
      <w:r w:rsidR="00264404" w:rsidRPr="00192B24">
        <w:rPr>
          <w:rFonts w:ascii="Traditional Arabic" w:hAnsi="Traditional Arabic" w:cs="Traditional Arabic"/>
          <w:sz w:val="40"/>
          <w:szCs w:val="40"/>
          <w:rtl/>
        </w:rPr>
        <w:t>٢\ص١٤٨</w:t>
      </w:r>
      <w:r w:rsidR="00264404" w:rsidRPr="00192B24">
        <w:rPr>
          <w:rFonts w:ascii="Traditional Arabic" w:hAnsi="Traditional Arabic" w:cs="Traditional Arabic"/>
          <w:sz w:val="40"/>
          <w:szCs w:val="40"/>
          <w:rtl/>
          <w:lang w:bidi="ar-TN"/>
        </w:rPr>
        <w:t xml:space="preserve"> في بيان عقيدة أهل السنة والجماعة نصرهم الله</w:t>
      </w:r>
      <w:r w:rsidRPr="00192B24">
        <w:rPr>
          <w:rFonts w:ascii="Traditional Arabic" w:hAnsi="Traditional Arabic" w:cs="Traditional Arabic"/>
          <w:sz w:val="40"/>
          <w:szCs w:val="40"/>
          <w:rtl/>
          <w:lang w:bidi="ar-TN"/>
        </w:rPr>
        <w:t>:</w:t>
      </w:r>
    </w:p>
    <w:p w14:paraId="5993CA25" w14:textId="6FF1D567" w:rsidR="00C10EF6" w:rsidRPr="00192B24" w:rsidRDefault="00C10EF6" w:rsidP="0002659A">
      <w:pPr>
        <w:bidi/>
        <w:rPr>
          <w:rFonts w:ascii="Traditional Arabic" w:hAnsi="Traditional Arabic" w:cs="Traditional Arabic"/>
          <w:sz w:val="40"/>
          <w:szCs w:val="40"/>
          <w:rtl/>
          <w:lang w:bidi="ar-TN"/>
        </w:rPr>
      </w:pPr>
      <w:r w:rsidRPr="00192B24">
        <w:rPr>
          <w:rFonts w:ascii="Traditional Arabic" w:hAnsi="Traditional Arabic" w:cs="Traditional Arabic"/>
          <w:sz w:val="40"/>
          <w:szCs w:val="40"/>
          <w:rtl/>
          <w:lang w:bidi="ar-TN"/>
        </w:rPr>
        <w:t xml:space="preserve"> </w:t>
      </w: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*"وَأَن تعلم أَنه لَا يجوز عَلَيْهِ الْكَيْفِيَّة والكمية والأيني</w:t>
      </w:r>
      <w:r w:rsidR="00B96CF2"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ة لِأَن من لَا مثل لَهُ لَا يُمكن أَن يُقَال فِيهِ كَيفَ هُوَ وَمن لَا عدد لَهُ لَا يُقَال فِيهِ كم هُوَ وَمن لَا أول لَهُ لَا يُقَال لَهُ مِم كَانَ وَمن لَا مَكَان لَهُ لَا يُقَال فِيهِ أَيْن كَانَ وَقد ذكرنَا من كتاب الله تَعَالَى مَا يدل على التَّوْحِيد وَنفي التَّشْبِيه وَنفي الْمَكَان والجهة وَنفي الِابْتِدَاء والأولية وَقد جَاءَ فِيهِ عَن أَمِير الْمُؤمنِينَ عَليّ رَضِي الله عَنهُ أشفى الْبَيَان حِين قيل لَهُ: أَيْن الله فَقَالَ إِن الَّذِي أَيْن الأين لَا يُقَال لَهُ أَيْن فَقيل لَهُ كَيفَ الله فَقَالَ إِن الَّذِي كَيفَ الكيف لَا يُقَال لَهُ كَيفَ"*. اهـ</w:t>
      </w:r>
    </w:p>
    <w:p w14:paraId="66B207FF" w14:textId="06453ED3" w:rsidR="00C10EF6" w:rsidRPr="00192B24" w:rsidRDefault="00C10EF6" w:rsidP="0002659A">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264404" w:rsidRPr="00192B24">
        <w:rPr>
          <w:rFonts w:ascii="Traditional Arabic" w:hAnsi="Traditional Arabic" w:cs="Traditional Arabic"/>
          <w:sz w:val="40"/>
          <w:szCs w:val="40"/>
          <w:rtl/>
          <w:lang w:bidi="ar-TN"/>
        </w:rPr>
        <w:t>وقال في ص</w:t>
      </w:r>
      <w:r w:rsidR="00264404" w:rsidRPr="00192B24">
        <w:rPr>
          <w:rFonts w:ascii="Traditional Arabic" w:hAnsi="Traditional Arabic" w:cs="Traditional Arabic"/>
          <w:sz w:val="40"/>
          <w:szCs w:val="40"/>
          <w:rtl/>
        </w:rPr>
        <w:t>١٤٦</w:t>
      </w:r>
      <w:r w:rsidRPr="00192B24">
        <w:rPr>
          <w:rFonts w:ascii="Traditional Arabic" w:hAnsi="Traditional Arabic" w:cs="Traditional Arabic"/>
          <w:sz w:val="40"/>
          <w:szCs w:val="40"/>
          <w:rtl/>
          <w:lang w:bidi="ar-TN"/>
        </w:rPr>
        <w:t xml:space="preserve">: </w:t>
      </w:r>
    </w:p>
    <w:p w14:paraId="2B02E563" w14:textId="71E298D5" w:rsidR="00C10EF6" w:rsidRPr="00192B24" w:rsidRDefault="00C10EF6" w:rsidP="006C2C73">
      <w:pPr>
        <w:bidi/>
        <w:rPr>
          <w:rFonts w:ascii="Traditional Arabic" w:hAnsi="Traditional Arabic" w:cs="Traditional Arabic"/>
          <w:sz w:val="40"/>
          <w:szCs w:val="40"/>
          <w:rtl/>
          <w:lang w:bidi="ar-TN"/>
        </w:rPr>
      </w:pPr>
      <w:r w:rsidRPr="00192B24">
        <w:rPr>
          <w:rFonts w:ascii="Traditional Arabic" w:hAnsi="Traditional Arabic" w:cs="Traditional Arabic"/>
          <w:sz w:val="40"/>
          <w:szCs w:val="40"/>
          <w:rtl/>
          <w:lang w:bidi="ar-TN"/>
        </w:rPr>
        <w:t xml:space="preserve">*"وَأَن تعلم أَن الْحَرَكَة والسكون والذهاب والمجيء والكون فِي الْمَكَان والإجتماع والإفتراق والقرب والبعد من طَرِيق الْمسَافَة والإتصال والإنفصال والحجم والجرم والجثة وَالصُّورَة والحيز والمقدار والنواحي والأقطار والجوانب والجهات كلهَا لَا تجوز عَلَيْهِ تَعَالَى لِأَن جَمِيعهَا يُوجب الْحَد وَالنِّهَايَة وَقد دللنا على اسْتِحَالَة ذَلِك على الْبَارِي سُبْحَانَهُ وَتَعَالَى وأصل هَذَا فِي كتاب الله تَعَالَى وَذَلِكَ أَن إِبْرَاهِيم عَلَيْهِ </w:t>
      </w:r>
      <w:r w:rsidRPr="00192B24">
        <w:rPr>
          <w:rFonts w:ascii="Traditional Arabic" w:hAnsi="Traditional Arabic" w:cs="Traditional Arabic"/>
          <w:sz w:val="40"/>
          <w:szCs w:val="40"/>
          <w:rtl/>
          <w:lang w:bidi="ar-TN"/>
        </w:rPr>
        <w:lastRenderedPageBreak/>
        <w:t>السَّلَام لما رأى هَذِه العلامات على الْكَوَاكِب وَالشَّمْس وَالْقَمَر قَالَ ﴿لَا أحب الآفلين﴾ فَبيّن (أي إبراهيم) أَنّ مَا جَازَ عَلَيْهِ تِلْكَ الصِّفَات لَا يكون خَالِقًا"*.</w:t>
      </w:r>
    </w:p>
    <w:p w14:paraId="1D0E2502" w14:textId="77777777" w:rsidR="00264404" w:rsidRPr="00192B24" w:rsidRDefault="00264404" w:rsidP="006C2C73">
      <w:pPr>
        <w:bidi/>
        <w:rPr>
          <w:rFonts w:ascii="Traditional Arabic" w:hAnsi="Traditional Arabic" w:cs="Traditional Arabic"/>
          <w:sz w:val="40"/>
          <w:szCs w:val="40"/>
          <w:rtl/>
          <w:lang w:bidi="ar-TN"/>
        </w:rPr>
      </w:pPr>
    </w:p>
    <w:p w14:paraId="7527DC49" w14:textId="5F7D435A" w:rsidR="00A0012C" w:rsidRPr="00192B24" w:rsidRDefault="00A45390" w:rsidP="006C2C73">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264404" w:rsidRPr="00192B24">
        <w:rPr>
          <w:rFonts w:ascii="Traditional Arabic" w:hAnsi="Traditional Arabic" w:cs="Traditional Arabic"/>
          <w:b/>
          <w:bCs/>
          <w:sz w:val="40"/>
          <w:szCs w:val="40"/>
          <w:rtl/>
          <w:lang w:bidi="ar-TN"/>
        </w:rPr>
        <w:t xml:space="preserve">قال الزبيدي في </w:t>
      </w:r>
      <w:r w:rsidR="0052216B" w:rsidRPr="00192B24">
        <w:rPr>
          <w:rFonts w:ascii="Traditional Arabic" w:hAnsi="Traditional Arabic" w:cs="Traditional Arabic"/>
          <w:b/>
          <w:bCs/>
          <w:sz w:val="40"/>
          <w:szCs w:val="40"/>
          <w:rtl/>
          <w:lang w:bidi="ar-TN"/>
        </w:rPr>
        <w:t>"</w:t>
      </w:r>
      <w:r w:rsidR="00A0012C" w:rsidRPr="00192B24">
        <w:rPr>
          <w:rFonts w:ascii="Traditional Arabic" w:hAnsi="Traditional Arabic" w:cs="Traditional Arabic"/>
          <w:b/>
          <w:bCs/>
          <w:sz w:val="40"/>
          <w:szCs w:val="40"/>
          <w:rtl/>
          <w:lang w:bidi="ar-TN"/>
        </w:rPr>
        <w:t>كتاب</w:t>
      </w:r>
      <w:r w:rsidR="00264404" w:rsidRPr="00192B24">
        <w:rPr>
          <w:rFonts w:ascii="Traditional Arabic" w:hAnsi="Traditional Arabic" w:cs="Traditional Arabic"/>
          <w:b/>
          <w:bCs/>
          <w:sz w:val="40"/>
          <w:szCs w:val="40"/>
          <w:rtl/>
          <w:lang w:bidi="ar-TN"/>
        </w:rPr>
        <w:t>ه</w:t>
      </w:r>
      <w:r w:rsidR="00A0012C" w:rsidRPr="00192B24">
        <w:rPr>
          <w:rFonts w:ascii="Traditional Arabic" w:hAnsi="Traditional Arabic" w:cs="Traditional Arabic"/>
          <w:b/>
          <w:bCs/>
          <w:sz w:val="40"/>
          <w:szCs w:val="40"/>
          <w:rtl/>
          <w:lang w:bidi="ar-TN"/>
        </w:rPr>
        <w:t xml:space="preserve"> إتحاف السادة المتقين</w:t>
      </w:r>
      <w:r w:rsidR="0052216B" w:rsidRPr="00192B24">
        <w:rPr>
          <w:rFonts w:ascii="Traditional Arabic" w:hAnsi="Traditional Arabic" w:cs="Traditional Arabic"/>
          <w:b/>
          <w:bCs/>
          <w:sz w:val="40"/>
          <w:szCs w:val="40"/>
          <w:rtl/>
          <w:lang w:bidi="ar-TN"/>
        </w:rPr>
        <w:t>"</w:t>
      </w:r>
      <w:r w:rsidR="00264404" w:rsidRPr="00192B24">
        <w:rPr>
          <w:rFonts w:ascii="Traditional Arabic" w:hAnsi="Traditional Arabic" w:cs="Traditional Arabic"/>
          <w:b/>
          <w:bCs/>
          <w:sz w:val="40"/>
          <w:szCs w:val="40"/>
          <w:rtl/>
          <w:lang w:bidi="ar-TN"/>
        </w:rPr>
        <w:t xml:space="preserve"> </w:t>
      </w:r>
      <w:r w:rsidR="0052216B" w:rsidRPr="00192B24">
        <w:rPr>
          <w:rFonts w:ascii="Traditional Arabic" w:hAnsi="Traditional Arabic" w:cs="Traditional Arabic"/>
          <w:sz w:val="40"/>
          <w:szCs w:val="40"/>
          <w:rtl/>
          <w:lang w:bidi="ar-TN"/>
        </w:rPr>
        <w:t>طبع دار الفكر ج٢\ص</w:t>
      </w:r>
      <w:r w:rsidR="00A0012C" w:rsidRPr="00192B24">
        <w:rPr>
          <w:rFonts w:ascii="Traditional Arabic" w:hAnsi="Traditional Arabic" w:cs="Traditional Arabic"/>
          <w:sz w:val="40"/>
          <w:szCs w:val="40"/>
          <w:rtl/>
          <w:lang w:bidi="ar-TN"/>
        </w:rPr>
        <w:t xml:space="preserve">٢٥: </w:t>
      </w:r>
    </w:p>
    <w:p w14:paraId="4CCCF969" w14:textId="5AEE61FF" w:rsidR="00A0012C" w:rsidRPr="00192B24" w:rsidRDefault="00A0012C" w:rsidP="0002659A">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*"وهذا معنى قولِه تعالى: </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lang w:bidi="ar-TN"/>
        </w:rPr>
        <w:t>وَنَحْنُ أَقْرَبُ إِلَيْهِ مِنْ حَبْلِ الوَرِيد</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lang w:bidi="ar-TN"/>
        </w:rPr>
        <w:t xml:space="preserve"> أي أعلم منه بنفسه، وقوله عزّ وجلّ لنبيّه </w:t>
      </w:r>
      <w:r w:rsidR="00A45390" w:rsidRPr="00192B24">
        <w:rPr>
          <w:rFonts w:ascii="Traditional Arabic" w:hAnsi="Traditional Arabic" w:cs="Traditional Arabic"/>
          <w:sz w:val="40"/>
          <w:szCs w:val="40"/>
          <w:rtl/>
          <w:lang w:bidi="ar-LB"/>
        </w:rPr>
        <w:t>ﷺ</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lang w:bidi="ar-TN"/>
        </w:rPr>
        <w:t>وَاسْجُدْ واقْتَرِبْ</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lang w:bidi="ar-TN"/>
        </w:rPr>
        <w:t xml:space="preserve"> دليل على أنّ المراد به قرب المنزلة لا قرب المكان كما زعمت المجسمة أنه مماس لعرشه إذ لو كان كذلك لازداد بالسجود منه بعدًا لا قربًا"</w:t>
      </w:r>
      <w:r w:rsidR="00A45390"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w:t>
      </w:r>
    </w:p>
    <w:p w14:paraId="7E0D3640" w14:textId="77777777" w:rsidR="00A0012C" w:rsidRPr="00192B24" w:rsidRDefault="00A0012C" w:rsidP="006C2C73">
      <w:pPr>
        <w:bidi/>
        <w:rPr>
          <w:rFonts w:ascii="Traditional Arabic" w:hAnsi="Traditional Arabic" w:cs="Traditional Arabic"/>
          <w:sz w:val="40"/>
          <w:szCs w:val="40"/>
          <w:rtl/>
          <w:lang w:bidi="ar-TN"/>
        </w:rPr>
      </w:pPr>
    </w:p>
    <w:p w14:paraId="0F8476EE" w14:textId="5DDCF9C5" w:rsidR="00070683" w:rsidRPr="00192B24" w:rsidRDefault="00BC6B41" w:rsidP="000C3E85">
      <w:pPr>
        <w:bidi/>
        <w:jc w:val="center"/>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070683" w:rsidRPr="00192B24">
        <w:rPr>
          <w:rFonts w:ascii="Traditional Arabic" w:hAnsi="Traditional Arabic" w:cs="Traditional Arabic"/>
          <w:b/>
          <w:bCs/>
          <w:sz w:val="40"/>
          <w:szCs w:val="40"/>
          <w:rtl/>
          <w:lang w:bidi="ar-TN"/>
        </w:rPr>
        <w:t>*حديث الجارية*</w:t>
      </w:r>
      <w:r w:rsidRPr="00192B24">
        <w:rPr>
          <w:rFonts w:ascii="Traditional Arabic" w:hAnsi="Traditional Arabic" w:cs="Traditional Arabic"/>
          <w:sz w:val="40"/>
          <w:szCs w:val="40"/>
          <w:rtl/>
          <w:lang w:bidi="ar-TN"/>
        </w:rPr>
        <w:t xml:space="preserve"> </w:t>
      </w:r>
      <w:r w:rsidRPr="00192B24">
        <w:rPr>
          <w:rFonts w:ascii="Segoe UI Emoji" w:hAnsi="Segoe UI Emoji" w:cs="Segoe UI Emoji" w:hint="cs"/>
          <w:sz w:val="40"/>
          <w:szCs w:val="40"/>
          <w:rtl/>
          <w:lang w:bidi="ar-TN"/>
        </w:rPr>
        <w:t>📌</w:t>
      </w:r>
    </w:p>
    <w:p w14:paraId="23E73EFC" w14:textId="5445E24F" w:rsidR="00070683" w:rsidRPr="00192B24" w:rsidRDefault="00BC6B41" w:rsidP="0002659A">
      <w:pPr>
        <w:bidi/>
        <w:rPr>
          <w:rFonts w:ascii="Traditional Arabic" w:hAnsi="Traditional Arabic" w:cs="Traditional Arabic"/>
          <w:sz w:val="40"/>
          <w:szCs w:val="40"/>
          <w:rtl/>
          <w:lang w:bidi="fa-IR"/>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070683" w:rsidRPr="00192B24">
        <w:rPr>
          <w:rFonts w:ascii="Traditional Arabic" w:hAnsi="Traditional Arabic" w:cs="Traditional Arabic"/>
          <w:sz w:val="40"/>
          <w:szCs w:val="40"/>
          <w:rtl/>
          <w:lang w:bidi="ar-TN"/>
        </w:rPr>
        <w:t xml:space="preserve">سؤال النبيّ </w:t>
      </w:r>
      <w:r w:rsidR="00AA5BBF" w:rsidRPr="00192B24">
        <w:rPr>
          <w:rFonts w:ascii="Traditional Arabic" w:hAnsi="Traditional Arabic" w:cs="Traditional Arabic"/>
          <w:sz w:val="40"/>
          <w:szCs w:val="40"/>
          <w:rtl/>
          <w:lang w:bidi="ar-TN"/>
        </w:rPr>
        <w:t>ﷺ</w:t>
      </w:r>
      <w:r w:rsidR="00070683" w:rsidRPr="00192B24">
        <w:rPr>
          <w:rFonts w:ascii="Traditional Arabic" w:hAnsi="Traditional Arabic" w:cs="Traditional Arabic"/>
          <w:sz w:val="40"/>
          <w:szCs w:val="40"/>
          <w:rtl/>
          <w:lang w:bidi="ar-TN"/>
        </w:rPr>
        <w:t xml:space="preserve"> للجارية السوداء: أين الله، *كان سؤالا عن تعظيمها لله* وأما قولها: في السماء، معناه *عالي القدر جدا*. وهذا ما عليه علماء الإسلام الأجلّاء. ومن هؤلاء *</w:t>
      </w:r>
      <w:r w:rsidR="00070683" w:rsidRPr="00192B24">
        <w:rPr>
          <w:rFonts w:ascii="Traditional Arabic" w:hAnsi="Traditional Arabic" w:cs="Traditional Arabic"/>
          <w:b/>
          <w:bCs/>
          <w:sz w:val="40"/>
          <w:szCs w:val="40"/>
          <w:rtl/>
          <w:lang w:bidi="ar-TN"/>
        </w:rPr>
        <w:t>الإمام النووي</w:t>
      </w:r>
      <w:r w:rsidR="00070683" w:rsidRPr="00192B24">
        <w:rPr>
          <w:rFonts w:ascii="Traditional Arabic" w:hAnsi="Traditional Arabic" w:cs="Traditional Arabic"/>
          <w:sz w:val="40"/>
          <w:szCs w:val="40"/>
          <w:rtl/>
          <w:lang w:bidi="ar-TN"/>
        </w:rPr>
        <w:t xml:space="preserve">*، إذ </w:t>
      </w:r>
      <w:r w:rsidR="00070683" w:rsidRPr="00192B24">
        <w:rPr>
          <w:rFonts w:ascii="Traditional Arabic" w:hAnsi="Traditional Arabic" w:cs="Traditional Arabic"/>
          <w:b/>
          <w:bCs/>
          <w:sz w:val="40"/>
          <w:szCs w:val="40"/>
          <w:rtl/>
          <w:lang w:bidi="ar-TN"/>
        </w:rPr>
        <w:t>يقول في شرحه على صحيح مسلم</w:t>
      </w:r>
      <w:r w:rsidR="00070683" w:rsidRPr="00192B24">
        <w:rPr>
          <w:rFonts w:ascii="Traditional Arabic" w:hAnsi="Traditional Arabic" w:cs="Traditional Arabic"/>
          <w:sz w:val="40"/>
          <w:szCs w:val="40"/>
          <w:rtl/>
          <w:lang w:bidi="ar-TN"/>
        </w:rPr>
        <w:t xml:space="preserve">، </w:t>
      </w:r>
      <w:r w:rsidR="0052216B" w:rsidRPr="00192B24">
        <w:rPr>
          <w:rFonts w:ascii="Traditional Arabic" w:hAnsi="Traditional Arabic" w:cs="Traditional Arabic"/>
          <w:sz w:val="40"/>
          <w:szCs w:val="40"/>
          <w:rtl/>
          <w:lang w:bidi="ar-TN"/>
        </w:rPr>
        <w:t>طبع</w:t>
      </w:r>
      <w:r w:rsidR="00070683" w:rsidRPr="00192B24">
        <w:rPr>
          <w:rFonts w:ascii="Traditional Arabic" w:hAnsi="Traditional Arabic" w:cs="Traditional Arabic"/>
          <w:sz w:val="40"/>
          <w:szCs w:val="40"/>
          <w:rtl/>
          <w:lang w:bidi="ar-TN"/>
        </w:rPr>
        <w:t xml:space="preserve"> دار الكتب العلمية </w:t>
      </w:r>
      <w:r w:rsidR="0052216B" w:rsidRPr="00192B24">
        <w:rPr>
          <w:rFonts w:ascii="Traditional Arabic" w:hAnsi="Traditional Arabic" w:cs="Traditional Arabic"/>
          <w:sz w:val="40"/>
          <w:szCs w:val="40"/>
          <w:rtl/>
          <w:lang w:bidi="ar-TN"/>
        </w:rPr>
        <w:t>ج</w:t>
      </w:r>
      <w:r w:rsidR="0052216B" w:rsidRPr="00192B24">
        <w:rPr>
          <w:rFonts w:ascii="Traditional Arabic" w:hAnsi="Traditional Arabic" w:cs="Traditional Arabic"/>
          <w:sz w:val="40"/>
          <w:szCs w:val="40"/>
          <w:rtl/>
        </w:rPr>
        <w:t>٥</w:t>
      </w:r>
      <w:r w:rsidR="0052216B" w:rsidRPr="00192B24">
        <w:rPr>
          <w:rFonts w:ascii="Traditional Arabic" w:hAnsi="Traditional Arabic" w:cs="Traditional Arabic"/>
          <w:sz w:val="40"/>
          <w:szCs w:val="40"/>
          <w:rtl/>
          <w:lang w:bidi="ar-TN"/>
        </w:rPr>
        <w:t>\ص</w:t>
      </w:r>
      <w:r w:rsidR="00070683" w:rsidRPr="00192B24">
        <w:rPr>
          <w:rFonts w:ascii="Traditional Arabic" w:hAnsi="Traditional Arabic" w:cs="Traditional Arabic"/>
          <w:sz w:val="40"/>
          <w:szCs w:val="40"/>
          <w:rtl/>
          <w:lang w:bidi="fa-IR"/>
        </w:rPr>
        <w:t xml:space="preserve">۲۲: </w:t>
      </w:r>
    </w:p>
    <w:p w14:paraId="6823379D" w14:textId="7EB27923" w:rsidR="00070683" w:rsidRPr="00192B24" w:rsidRDefault="00070683" w:rsidP="0002659A">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fa-IR"/>
        </w:rPr>
        <w:t xml:space="preserve"> *"</w:t>
      </w:r>
      <w:r w:rsidRPr="00192B24">
        <w:rPr>
          <w:rFonts w:ascii="Traditional Arabic" w:hAnsi="Traditional Arabic" w:cs="Traditional Arabic"/>
          <w:sz w:val="40"/>
          <w:szCs w:val="40"/>
          <w:rtl/>
          <w:lang w:bidi="ar-TN"/>
        </w:rPr>
        <w:t xml:space="preserve">قَوْلُهُ </w:t>
      </w:r>
      <w:r w:rsidR="00BC6B41" w:rsidRPr="00192B24">
        <w:rPr>
          <w:rFonts w:ascii="Traditional Arabic" w:hAnsi="Traditional Arabic" w:cs="Traditional Arabic"/>
          <w:sz w:val="40"/>
          <w:szCs w:val="40"/>
          <w:rtl/>
          <w:lang w:bidi="ar-TN"/>
        </w:rPr>
        <w:t>ﷺ</w:t>
      </w:r>
      <w:r w:rsidRPr="00192B24">
        <w:rPr>
          <w:rFonts w:ascii="Traditional Arabic" w:hAnsi="Traditional Arabic" w:cs="Traditional Arabic"/>
          <w:sz w:val="40"/>
          <w:szCs w:val="40"/>
          <w:rtl/>
          <w:lang w:bidi="ar-TN"/>
        </w:rPr>
        <w:t xml:space="preserve"> أَيْنَ </w:t>
      </w:r>
      <w:r w:rsidR="00273C8C" w:rsidRPr="00192B24">
        <w:rPr>
          <w:rFonts w:ascii="Traditional Arabic" w:hAnsi="Traditional Arabic" w:cs="Traditional Arabic"/>
          <w:sz w:val="40"/>
          <w:szCs w:val="40"/>
          <w:rtl/>
          <w:lang w:bidi="ar-TN"/>
        </w:rPr>
        <w:t>الله</w:t>
      </w:r>
      <w:r w:rsidRPr="00192B24">
        <w:rPr>
          <w:rFonts w:ascii="Traditional Arabic" w:hAnsi="Traditional Arabic" w:cs="Traditional Arabic"/>
          <w:sz w:val="40"/>
          <w:szCs w:val="40"/>
          <w:rtl/>
          <w:lang w:bidi="ar-TN"/>
        </w:rPr>
        <w:t xml:space="preserve"> قَالَتْ فِي السَّمَاءِ قَالَ مَنْ أَنَا قَالَتْ أَنْتَ رَسُولُ </w:t>
      </w:r>
      <w:r w:rsidR="00273C8C" w:rsidRPr="00192B24">
        <w:rPr>
          <w:rFonts w:ascii="Traditional Arabic" w:hAnsi="Traditional Arabic" w:cs="Traditional Arabic"/>
          <w:sz w:val="40"/>
          <w:szCs w:val="40"/>
          <w:rtl/>
          <w:lang w:bidi="ar-TN"/>
        </w:rPr>
        <w:t>الله</w:t>
      </w:r>
      <w:r w:rsidRPr="00192B24">
        <w:rPr>
          <w:rFonts w:ascii="Traditional Arabic" w:hAnsi="Traditional Arabic" w:cs="Traditional Arabic"/>
          <w:sz w:val="40"/>
          <w:szCs w:val="40"/>
          <w:rtl/>
          <w:lang w:bidi="ar-TN"/>
        </w:rPr>
        <w:t xml:space="preserve"> قَالَ أَعْتِقْهَا فَإِنَّهَا مُؤْمِنَةٌ هَذَا الْحَدِيثُ مِنْ أحَادِيثِ الصِّفَاتِ وَفِيهَا مَذْهَبَانِ تَقَدَّمَ ذِكْرُهُمَا مَرَّاتٍ فِي كِتَابِ الْإِيمَانِ </w:t>
      </w:r>
    </w:p>
    <w:p w14:paraId="11E182B3" w14:textId="2946FDE2" w:rsidR="00070683" w:rsidRPr="00192B24" w:rsidRDefault="00070683" w:rsidP="0002659A">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*أَحَدُهُمَا الْإِيمَانُ بِهِ مِنْ غَيْرِ خَوْضٍ فِي مَعْنَاهُ مَعَ اعْتِقَادِ أَنَّ </w:t>
      </w:r>
      <w:r w:rsidR="00273C8C" w:rsidRPr="00192B24">
        <w:rPr>
          <w:rFonts w:ascii="Traditional Arabic" w:hAnsi="Traditional Arabic" w:cs="Traditional Arabic"/>
          <w:sz w:val="40"/>
          <w:szCs w:val="40"/>
          <w:rtl/>
          <w:lang w:bidi="ar-TN"/>
        </w:rPr>
        <w:t>الله</w:t>
      </w:r>
      <w:r w:rsidRPr="00192B24">
        <w:rPr>
          <w:rFonts w:ascii="Traditional Arabic" w:hAnsi="Traditional Arabic" w:cs="Traditional Arabic"/>
          <w:sz w:val="40"/>
          <w:szCs w:val="40"/>
          <w:rtl/>
          <w:lang w:bidi="ar-TN"/>
        </w:rPr>
        <w:t xml:space="preserve"> تَعَالَى لَيْسَ كَمِثْلِهِ شَيْءٌ وَتَنْزِيهِهِ عَنْ سِمَاتِ الْمَخْلُوقَاتِ*</w:t>
      </w:r>
    </w:p>
    <w:p w14:paraId="4EFB25DF" w14:textId="7BDF517E" w:rsidR="00070683" w:rsidRPr="00192B24" w:rsidRDefault="00070683" w:rsidP="0002659A">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*وَالثَّانِي تَأْوِيلُهُ بِمَا يَلِيقُ بِهِ فَمَنْ قَالَ بِهَذَا قَالَ كَانَ الْمُرَادُ امْتِحَانَهَا هَلْ هِيَ مُوَحِّدَةٌ تُقِرُّ بِأَنَّ الْخَالِقَ الْمُدَبِّرَ الْفَعَّالَ هُوَ </w:t>
      </w:r>
      <w:r w:rsidR="00273C8C" w:rsidRPr="00192B24">
        <w:rPr>
          <w:rFonts w:ascii="Traditional Arabic" w:hAnsi="Traditional Arabic" w:cs="Traditional Arabic"/>
          <w:sz w:val="40"/>
          <w:szCs w:val="40"/>
          <w:rtl/>
          <w:lang w:bidi="ar-TN"/>
        </w:rPr>
        <w:t>الله</w:t>
      </w:r>
      <w:r w:rsidRPr="00192B24">
        <w:rPr>
          <w:rFonts w:ascii="Traditional Arabic" w:hAnsi="Traditional Arabic" w:cs="Traditional Arabic"/>
          <w:sz w:val="40"/>
          <w:szCs w:val="40"/>
          <w:rtl/>
          <w:lang w:bidi="ar-TN"/>
        </w:rPr>
        <w:t xml:space="preserve"> وَحْدَهُ وَهُوَ الَّذِي إِذَا دَعَاهُ الدَّاعِي اسْتَقْبَلَ السَّمَاءَ كَمَا إِذَا صَلَّى الْمُصَلِّي اسْتَقْبَلَ الْكَعْبَةَ وَلَيْسَ ذَلِكَ لِأَنَّهُ مُنْحَصِرٌ فِي السَّمَاءِ كَمَا أَنَّهُ لَيْسَ مُنْحَصِرًا فِي جِهَةِ الْكَعْبَةِ بَلْ ذَلِكَ </w:t>
      </w:r>
      <w:r w:rsidRPr="00192B24">
        <w:rPr>
          <w:rFonts w:ascii="Traditional Arabic" w:hAnsi="Traditional Arabic" w:cs="Traditional Arabic"/>
          <w:sz w:val="40"/>
          <w:szCs w:val="40"/>
          <w:rtl/>
          <w:lang w:bidi="ar-TN"/>
        </w:rPr>
        <w:lastRenderedPageBreak/>
        <w:t xml:space="preserve">لِأَنَّ السَّمَاءَ قِبْلَةُ الدَّاعِينَ كَمَا أَنَّ الْكَعْبَةَ قِبْلَةُ الْمُصَلِّينَ أَوْ هِيَ مِنْ عَبَدَةِ الْأَوْثَانِ الْعَابِدِينَ لِلْأَوْثَانِ الَّتِي بَيْنَ أَيْدِيهِمْ فَلَمَّا قَالَتْ فِي السَّمَاءِ عُلِمَ أَنَّهَا مُوَحِّدَةٌ وَلَيْسَتْ عَابِدَةً لِلْأَوْثَانِ"*. </w:t>
      </w:r>
    </w:p>
    <w:p w14:paraId="16C53839" w14:textId="3E2EA293" w:rsidR="00070683" w:rsidRPr="00192B24" w:rsidRDefault="00070683" w:rsidP="0002659A">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52216B" w:rsidRPr="00192B24">
        <w:rPr>
          <w:rFonts w:ascii="Traditional Arabic" w:hAnsi="Traditional Arabic" w:cs="Traditional Arabic"/>
          <w:sz w:val="40"/>
          <w:szCs w:val="40"/>
          <w:rtl/>
          <w:lang w:bidi="ar-TN"/>
        </w:rPr>
        <w:t>ثم قال:</w:t>
      </w:r>
      <w:r w:rsidRPr="00192B24">
        <w:rPr>
          <w:rFonts w:ascii="Traditional Arabic" w:hAnsi="Traditional Arabic" w:cs="Traditional Arabic"/>
          <w:sz w:val="40"/>
          <w:szCs w:val="40"/>
          <w:rtl/>
          <w:lang w:bidi="ar-TN"/>
        </w:rPr>
        <w:t xml:space="preserve"> </w:t>
      </w:r>
      <w:r w:rsidR="0052216B"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 xml:space="preserve">*"قَالَ الْقَاضِي عِيَاضٌ لَا خِلَافَ بَيْنَ الْمُسْلِمِينَ قَاطِبَةً فَقِيهُهُمْ وَمُحَدِّثُهُمْ وَمُتَكَلِّمُهُمْ وَنُظَّارُهُمْ وَمُقَلِّدُهُمْ أَنَّ الظَّوَاهِرَ الْوَارِدَةَ بِذِكْرِ </w:t>
      </w:r>
      <w:r w:rsidR="00273C8C" w:rsidRPr="00192B24">
        <w:rPr>
          <w:rFonts w:ascii="Traditional Arabic" w:hAnsi="Traditional Arabic" w:cs="Traditional Arabic"/>
          <w:sz w:val="40"/>
          <w:szCs w:val="40"/>
          <w:rtl/>
          <w:lang w:bidi="ar-TN"/>
        </w:rPr>
        <w:t>الله</w:t>
      </w:r>
      <w:r w:rsidRPr="00192B24">
        <w:rPr>
          <w:rFonts w:ascii="Traditional Arabic" w:hAnsi="Traditional Arabic" w:cs="Traditional Arabic"/>
          <w:sz w:val="40"/>
          <w:szCs w:val="40"/>
          <w:rtl/>
          <w:lang w:bidi="ar-TN"/>
        </w:rPr>
        <w:t xml:space="preserve"> تَعَالَى فِي السَّمَاءِ كَقَوْلِهِ تَعَالَى</w:t>
      </w:r>
      <w:r w:rsidR="00AA5BBF" w:rsidRPr="00192B24">
        <w:rPr>
          <w:rFonts w:ascii="Traditional Arabic" w:hAnsi="Traditional Arabic" w:cs="Traditional Arabic"/>
          <w:sz w:val="40"/>
          <w:szCs w:val="40"/>
          <w:rtl/>
          <w:lang w:bidi="ar-TN"/>
        </w:rPr>
        <w:t xml:space="preserve"> ﴿ءَأَمِنتُمْ مَنْ فِي السَّمَاءِ أَنْ يَخْسِفَ بِكُمُ الأرضَ﴾ </w:t>
      </w:r>
      <w:r w:rsidRPr="00192B24">
        <w:rPr>
          <w:rFonts w:ascii="Traditional Arabic" w:hAnsi="Traditional Arabic" w:cs="Traditional Arabic"/>
          <w:sz w:val="40"/>
          <w:szCs w:val="40"/>
          <w:rtl/>
          <w:lang w:bidi="ar-TN"/>
        </w:rPr>
        <w:t>وَنَحْوِهِ لَيْسَتْ عَلَى ظَاهِرِهَا بَلْ مُتَأَوَّلَةٌ عِنْدَ جَمِيعِهِمْ"*.</w:t>
      </w:r>
    </w:p>
    <w:p w14:paraId="6D7DCCCD" w14:textId="77777777" w:rsidR="00A45390" w:rsidRPr="00192B24" w:rsidRDefault="00A45390" w:rsidP="006C2C73">
      <w:pPr>
        <w:bidi/>
        <w:rPr>
          <w:rFonts w:ascii="Traditional Arabic" w:hAnsi="Traditional Arabic" w:cs="Traditional Arabic"/>
          <w:sz w:val="40"/>
          <w:szCs w:val="40"/>
          <w:rtl/>
          <w:lang w:bidi="ar-TN"/>
        </w:rPr>
      </w:pPr>
    </w:p>
    <w:p w14:paraId="79468C16" w14:textId="77777777" w:rsidR="00273C8C" w:rsidRPr="00192B24" w:rsidRDefault="00AA5BBF"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52216B" w:rsidRPr="00192B24">
        <w:rPr>
          <w:rFonts w:ascii="Traditional Arabic" w:hAnsi="Traditional Arabic" w:cs="Traditional Arabic"/>
          <w:b/>
          <w:bCs/>
          <w:sz w:val="40"/>
          <w:szCs w:val="40"/>
          <w:rtl/>
          <w:lang w:bidi="ar-TN"/>
        </w:rPr>
        <w:t>قا</w:t>
      </w:r>
      <w:r w:rsidRPr="00192B24">
        <w:rPr>
          <w:rFonts w:ascii="Traditional Arabic" w:hAnsi="Traditional Arabic" w:cs="Traditional Arabic"/>
          <w:b/>
          <w:bCs/>
          <w:sz w:val="40"/>
          <w:szCs w:val="40"/>
          <w:rtl/>
          <w:lang w:bidi="ar-TN"/>
        </w:rPr>
        <w:t>ل السّندي  في حاشيته على شرح الحافظ جلال الدين السيوطي على "سنن النسائي".</w:t>
      </w:r>
      <w:r w:rsidR="0052216B" w:rsidRPr="00192B24">
        <w:rPr>
          <w:rFonts w:ascii="Traditional Arabic" w:hAnsi="Traditional Arabic" w:cs="Traditional Arabic"/>
          <w:sz w:val="40"/>
          <w:szCs w:val="40"/>
          <w:rtl/>
          <w:lang w:bidi="ar-TN"/>
        </w:rPr>
        <w:t xml:space="preserve"> طبع دار إحياء التراث العربي ج</w:t>
      </w:r>
      <w:r w:rsidR="0052216B" w:rsidRPr="00192B24">
        <w:rPr>
          <w:rFonts w:ascii="Traditional Arabic" w:hAnsi="Traditional Arabic" w:cs="Traditional Arabic"/>
          <w:sz w:val="40"/>
          <w:szCs w:val="40"/>
          <w:rtl/>
        </w:rPr>
        <w:t>٣\ص١٨</w:t>
      </w:r>
      <w:r w:rsidRPr="00192B24">
        <w:rPr>
          <w:rFonts w:ascii="Traditional Arabic" w:hAnsi="Traditional Arabic" w:cs="Traditional Arabic"/>
          <w:sz w:val="40"/>
          <w:szCs w:val="40"/>
          <w:rtl/>
          <w:lang w:bidi="ar-TN"/>
        </w:rPr>
        <w:t xml:space="preserve">: </w:t>
      </w:r>
    </w:p>
    <w:p w14:paraId="7A4891AD" w14:textId="4222ADE9" w:rsidR="00AA5BBF" w:rsidRPr="00192B24" w:rsidRDefault="001E140C" w:rsidP="0002659A">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AA5BBF" w:rsidRPr="00192B24">
        <w:rPr>
          <w:rFonts w:ascii="Traditional Arabic" w:hAnsi="Traditional Arabic" w:cs="Traditional Arabic"/>
          <w:sz w:val="40"/>
          <w:szCs w:val="40"/>
          <w:rtl/>
          <w:lang w:bidi="ar-TN"/>
        </w:rPr>
        <w:t>*"قول النبي ﷺ: أين الله، قيل معناه في أي جهة يتوجه المتوجهون إلى الله تعالى، وقولها: في السماء، أي في جهة السماء يتوجهون، والمطلوب معرفة أن تعترف بوجوده تعالى لا إثبات الجهة لله"*.</w:t>
      </w:r>
    </w:p>
    <w:p w14:paraId="1C810B82" w14:textId="77777777" w:rsidR="0052216B" w:rsidRPr="00192B24" w:rsidRDefault="0052216B" w:rsidP="006C2C73">
      <w:pPr>
        <w:bidi/>
        <w:rPr>
          <w:rFonts w:ascii="Traditional Arabic" w:hAnsi="Traditional Arabic" w:cs="Traditional Arabic"/>
          <w:sz w:val="40"/>
          <w:szCs w:val="40"/>
          <w:rtl/>
          <w:lang w:bidi="ar-TN"/>
        </w:rPr>
      </w:pPr>
    </w:p>
    <w:p w14:paraId="7DCACFA4" w14:textId="3C0270C2" w:rsidR="001E140C" w:rsidRPr="00192B24" w:rsidRDefault="001E140C"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867B49" w:rsidRPr="00192B24">
        <w:rPr>
          <w:rFonts w:ascii="Traditional Arabic" w:hAnsi="Traditional Arabic" w:cs="Traditional Arabic"/>
          <w:b/>
          <w:bCs/>
          <w:sz w:val="40"/>
          <w:szCs w:val="40"/>
          <w:rtl/>
          <w:lang w:bidi="ar-TN"/>
        </w:rPr>
        <w:t xml:space="preserve">كتاب "تفسير القرطبي"، المعروف كذلك باسم "الجامع لأحكام القرءان". </w:t>
      </w:r>
      <w:r w:rsidR="00867B49" w:rsidRPr="00192B24">
        <w:rPr>
          <w:rFonts w:ascii="Traditional Arabic" w:hAnsi="Traditional Arabic" w:cs="Traditional Arabic"/>
          <w:sz w:val="40"/>
          <w:szCs w:val="40"/>
          <w:rtl/>
          <w:lang w:bidi="ar-TN"/>
        </w:rPr>
        <w:t>طبع دار الكتب العلمية ط٢\ج</w:t>
      </w:r>
      <w:r w:rsidR="00867B49" w:rsidRPr="00192B24">
        <w:rPr>
          <w:rFonts w:ascii="Traditional Arabic" w:hAnsi="Traditional Arabic" w:cs="Traditional Arabic"/>
          <w:sz w:val="40"/>
          <w:szCs w:val="40"/>
          <w:rtl/>
        </w:rPr>
        <w:t>٦</w:t>
      </w:r>
      <w:r w:rsidRPr="00192B24">
        <w:rPr>
          <w:rFonts w:ascii="Traditional Arabic" w:hAnsi="Traditional Arabic" w:cs="Traditional Arabic"/>
          <w:sz w:val="40"/>
          <w:szCs w:val="40"/>
          <w:rtl/>
          <w:lang w:bidi="ar-TN"/>
        </w:rPr>
        <w:t xml:space="preserve"> في تفسير قول الله تعالى: ﴿وَهُوَ الله فِي السَّمَـــوَاتِ وَفِي الأَرْض﴾:</w:t>
      </w:r>
    </w:p>
    <w:p w14:paraId="073AE6BD" w14:textId="2DEBBF8E" w:rsidR="001E140C" w:rsidRPr="00192B24" w:rsidRDefault="001E140C" w:rsidP="0002659A">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A94373"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"أي وهو الله ال</w:t>
      </w:r>
      <w:r w:rsidR="00867B49"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م</w:t>
      </w:r>
      <w:r w:rsidR="00867B49"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عظ</w:t>
      </w:r>
      <w:r w:rsidR="00867B49"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 xml:space="preserve">م أو المعبود – أي بحق – في السمــوات وفي الأرض" ثم </w:t>
      </w:r>
      <w:r w:rsidR="00867B49" w:rsidRPr="00192B24">
        <w:rPr>
          <w:rFonts w:ascii="Traditional Arabic" w:hAnsi="Traditional Arabic" w:cs="Traditional Arabic"/>
          <w:sz w:val="40"/>
          <w:szCs w:val="40"/>
          <w:rtl/>
          <w:lang w:bidi="ar-TN"/>
        </w:rPr>
        <w:t>قا</w:t>
      </w:r>
      <w:r w:rsidRPr="00192B24">
        <w:rPr>
          <w:rFonts w:ascii="Traditional Arabic" w:hAnsi="Traditional Arabic" w:cs="Traditional Arabic"/>
          <w:sz w:val="40"/>
          <w:szCs w:val="40"/>
          <w:rtl/>
          <w:lang w:bidi="ar-TN"/>
        </w:rPr>
        <w:t>ل: "والقاعدة تنزيهه جلّ وعزّ عن الحركة والانتقال وشغل الأمكنة"</w:t>
      </w:r>
      <w:r w:rsidR="00A94373"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 xml:space="preserve">. اهـ. </w:t>
      </w:r>
    </w:p>
    <w:p w14:paraId="62CB6FC6" w14:textId="77777777" w:rsidR="001E140C" w:rsidRPr="00192B24" w:rsidRDefault="001E140C" w:rsidP="006C2C73">
      <w:pPr>
        <w:bidi/>
        <w:rPr>
          <w:rFonts w:ascii="Traditional Arabic" w:hAnsi="Traditional Arabic" w:cs="Traditional Arabic"/>
          <w:sz w:val="40"/>
          <w:szCs w:val="40"/>
          <w:rtl/>
          <w:lang w:bidi="ar-TN"/>
        </w:rPr>
      </w:pPr>
    </w:p>
    <w:p w14:paraId="08B47B0B" w14:textId="34E57AF3" w:rsidR="001E140C" w:rsidRPr="00192B24" w:rsidRDefault="001E140C"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lang w:bidi="ar-TN"/>
        </w:rPr>
        <w:t>كتاب تفسير القرطبي،</w:t>
      </w:r>
      <w:r w:rsidR="00867B49" w:rsidRPr="00192B24">
        <w:rPr>
          <w:rFonts w:ascii="Traditional Arabic" w:hAnsi="Traditional Arabic" w:cs="Traditional Arabic"/>
          <w:sz w:val="40"/>
          <w:szCs w:val="40"/>
          <w:rtl/>
          <w:lang w:bidi="ar-TN"/>
        </w:rPr>
        <w:t xml:space="preserve"> طبع دار الكتب العلمية ط٢</w:t>
      </w:r>
      <w:r w:rsidRPr="00192B24">
        <w:rPr>
          <w:rFonts w:ascii="Traditional Arabic" w:hAnsi="Traditional Arabic" w:cs="Traditional Arabic"/>
          <w:sz w:val="40"/>
          <w:szCs w:val="40"/>
          <w:rtl/>
          <w:lang w:bidi="ar-TN"/>
        </w:rPr>
        <w:t xml:space="preserve"> ﴿وَهُوَ القَاهِرُ فَوْقَ عِبَادِهِ﴾: </w:t>
      </w:r>
    </w:p>
    <w:p w14:paraId="200FF0E2" w14:textId="1FFE585F" w:rsidR="001E140C" w:rsidRPr="00192B24" w:rsidRDefault="001E140C" w:rsidP="0002659A">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sz w:val="40"/>
          <w:szCs w:val="40"/>
          <w:rtl/>
          <w:lang w:bidi="ar-TN"/>
        </w:rPr>
        <w:t xml:space="preserve"> *"الْقَهْرُ الْغَلَبَةُ، وَالْقَاهِرُ الْغَالِبُ"*. </w:t>
      </w:r>
    </w:p>
    <w:p w14:paraId="37871174" w14:textId="02097C1C" w:rsidR="001E140C" w:rsidRPr="00192B24" w:rsidRDefault="001E140C" w:rsidP="0002659A">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ثم </w:t>
      </w:r>
      <w:r w:rsidR="00867B49" w:rsidRPr="00192B24">
        <w:rPr>
          <w:rFonts w:ascii="Traditional Arabic" w:hAnsi="Traditional Arabic" w:cs="Traditional Arabic"/>
          <w:sz w:val="40"/>
          <w:szCs w:val="40"/>
          <w:rtl/>
          <w:lang w:bidi="ar-TN"/>
        </w:rPr>
        <w:t>قا</w:t>
      </w:r>
      <w:r w:rsidRPr="00192B24">
        <w:rPr>
          <w:rFonts w:ascii="Traditional Arabic" w:hAnsi="Traditional Arabic" w:cs="Traditional Arabic"/>
          <w:sz w:val="40"/>
          <w:szCs w:val="40"/>
          <w:rtl/>
          <w:lang w:bidi="ar-TN"/>
        </w:rPr>
        <w:t xml:space="preserve">ل: *"وَمَعْنَى ﴿فَوْقَ عِبادِهِ﴾ فَوْقِيَّةُ الِاسْتِعْلَاءِ بِالْقَهْرِ وَالْغَلَبَةِ عَلَيْهِمْ، أَيْ هُمْ تَحْتَ تَسْخِيرِهِ لَا فَوْقِيَّةَ مَكَانٍ، كَمَا تَقُولُ: السُّلْطَانُ فَوْقَ رَعِيَّتِهِ أَيْ بِالْمَنْزِلَةِ وَالرِّفْعَةِ"*. </w:t>
      </w:r>
    </w:p>
    <w:p w14:paraId="0C432509" w14:textId="77777777" w:rsidR="0002659A" w:rsidRPr="00192B24" w:rsidRDefault="0002659A" w:rsidP="00A94373">
      <w:pPr>
        <w:bidi/>
        <w:spacing w:line="240" w:lineRule="auto"/>
        <w:ind w:left="90" w:hanging="90"/>
        <w:rPr>
          <w:rFonts w:ascii="Traditional Arabic" w:hAnsi="Traditional Arabic" w:cs="Traditional Arabic"/>
          <w:b/>
          <w:bCs/>
          <w:sz w:val="40"/>
          <w:szCs w:val="40"/>
          <w:rtl/>
        </w:rPr>
      </w:pPr>
    </w:p>
    <w:p w14:paraId="55C88A42" w14:textId="11EEABD7" w:rsidR="00A94373" w:rsidRPr="00192B24" w:rsidRDefault="00A94373" w:rsidP="0002659A">
      <w:pPr>
        <w:bidi/>
        <w:spacing w:line="240" w:lineRule="auto"/>
        <w:ind w:left="90" w:hanging="90"/>
        <w:rPr>
          <w:rFonts w:ascii="Traditional Arabic" w:hAnsi="Traditional Arabic" w:cs="Traditional Arabic"/>
          <w:sz w:val="40"/>
          <w:szCs w:val="40"/>
          <w:rtl/>
          <w:lang w:bidi="ar-TN"/>
        </w:rPr>
      </w:pPr>
      <w:r w:rsidRPr="00192B24">
        <w:rPr>
          <w:rFonts w:ascii="Traditional Arabic" w:hAnsi="Traditional Arabic" w:cs="Traditional Arabic"/>
          <w:b/>
          <w:bCs/>
          <w:sz w:val="40"/>
          <w:szCs w:val="40"/>
          <w:rtl/>
        </w:rPr>
        <w:t xml:space="preserve">  </w:t>
      </w: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w:t>
      </w:r>
      <w:r w:rsidRPr="00192B24">
        <w:rPr>
          <w:rFonts w:ascii="Traditional Arabic" w:hAnsi="Traditional Arabic" w:cs="Traditional Arabic"/>
          <w:b/>
          <w:bCs/>
          <w:sz w:val="40"/>
          <w:szCs w:val="40"/>
          <w:rtl/>
          <w:lang w:bidi="ar-TN"/>
        </w:rPr>
        <w:t xml:space="preserve">الـمُعْلِم بفوائد مسلم للمازري. </w:t>
      </w:r>
      <w:r w:rsidRPr="00192B24">
        <w:rPr>
          <w:rFonts w:ascii="Traditional Arabic" w:hAnsi="Traditional Arabic" w:cs="Traditional Arabic"/>
          <w:sz w:val="40"/>
          <w:szCs w:val="40"/>
          <w:rtl/>
          <w:lang w:bidi="ar-TN"/>
        </w:rPr>
        <w:t>طبع المؤسسة الوطنية للكتاب\الجزائر ط</w:t>
      </w:r>
      <w:r w:rsidRPr="00192B24">
        <w:rPr>
          <w:rFonts w:ascii="Traditional Arabic" w:hAnsi="Traditional Arabic" w:cs="Traditional Arabic"/>
          <w:sz w:val="40"/>
          <w:szCs w:val="40"/>
          <w:rtl/>
        </w:rPr>
        <w:t>٢</w:t>
      </w:r>
      <w:r w:rsidRPr="00192B24">
        <w:rPr>
          <w:rFonts w:ascii="Traditional Arabic" w:hAnsi="Traditional Arabic" w:cs="Traditional Arabic"/>
          <w:sz w:val="40"/>
          <w:szCs w:val="40"/>
          <w:rtl/>
          <w:lang w:bidi="ar-TN"/>
        </w:rPr>
        <w:t>\ج</w:t>
      </w:r>
      <w:r w:rsidRPr="00192B24">
        <w:rPr>
          <w:rFonts w:ascii="Traditional Arabic" w:hAnsi="Traditional Arabic" w:cs="Traditional Arabic"/>
          <w:sz w:val="40"/>
          <w:szCs w:val="40"/>
          <w:rtl/>
        </w:rPr>
        <w:t>١\ص٤١٢</w:t>
      </w:r>
      <w:r w:rsidRPr="00192B24">
        <w:rPr>
          <w:rFonts w:ascii="Traditional Arabic" w:hAnsi="Traditional Arabic" w:cs="Traditional Arabic"/>
          <w:sz w:val="40"/>
          <w:szCs w:val="40"/>
          <w:rtl/>
          <w:lang w:bidi="ar-TN"/>
        </w:rPr>
        <w:t xml:space="preserve"> </w:t>
      </w:r>
    </w:p>
    <w:p w14:paraId="0BF464D1" w14:textId="06F07A27" w:rsidR="00A94373" w:rsidRPr="00192B24" w:rsidRDefault="00A94373" w:rsidP="0002659A">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*"إنما وجّه السؤال بــ (أين) ها هنا سؤال عمّا تعتقده من جلال البارئ سبحانه وعظمته، وإشارتها إلى السماء إخبار عن جلالته تعالى في نفسها، والسماء قبلة الداعين كما أن الكعبة قبلة المصلين فكما لم يدلّ استقبال الكعبة على أنّ الله جلّت قدرته فيها، لم يدلّ التوجه إلى السماء والإشارة على أنّ الله سبحانه حالّ فيها"*</w:t>
      </w:r>
    </w:p>
    <w:p w14:paraId="553ADE99" w14:textId="77777777" w:rsidR="0002659A" w:rsidRPr="00192B24" w:rsidRDefault="0002659A" w:rsidP="00A94373">
      <w:pPr>
        <w:bidi/>
        <w:spacing w:line="240" w:lineRule="auto"/>
        <w:ind w:left="90" w:hanging="90"/>
        <w:rPr>
          <w:rFonts w:ascii="Traditional Arabic" w:hAnsi="Traditional Arabic" w:cs="Traditional Arabic"/>
          <w:b/>
          <w:bCs/>
          <w:sz w:val="40"/>
          <w:szCs w:val="40"/>
          <w:rtl/>
        </w:rPr>
      </w:pPr>
    </w:p>
    <w:p w14:paraId="3B08A5A5" w14:textId="34CA7016" w:rsidR="00EE677A" w:rsidRPr="00192B24" w:rsidRDefault="00A94373" w:rsidP="0002659A">
      <w:pPr>
        <w:bidi/>
        <w:spacing w:line="240" w:lineRule="auto"/>
        <w:ind w:left="90" w:hanging="90"/>
        <w:rPr>
          <w:rFonts w:ascii="Traditional Arabic" w:hAnsi="Traditional Arabic" w:cs="Traditional Arabic"/>
          <w:sz w:val="40"/>
          <w:szCs w:val="40"/>
          <w:rtl/>
          <w:lang w:bidi="ar-TN"/>
        </w:rPr>
      </w:pPr>
      <w:r w:rsidRPr="00192B24">
        <w:rPr>
          <w:rFonts w:ascii="Traditional Arabic" w:hAnsi="Traditional Arabic" w:cs="Traditional Arabic"/>
          <w:b/>
          <w:bCs/>
          <w:sz w:val="40"/>
          <w:szCs w:val="40"/>
          <w:rtl/>
        </w:rPr>
        <w:t xml:space="preserve"> </w:t>
      </w:r>
      <w:r w:rsidR="00EE677A"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القبس لأبي بكر بن العربي المعافري</w:t>
      </w:r>
      <w:r w:rsidR="00EE677A" w:rsidRPr="00192B24">
        <w:rPr>
          <w:rFonts w:ascii="Traditional Arabic" w:hAnsi="Traditional Arabic" w:cs="Traditional Arabic"/>
          <w:b/>
          <w:bCs/>
          <w:sz w:val="40"/>
          <w:szCs w:val="40"/>
          <w:rtl/>
        </w:rPr>
        <w:t xml:space="preserve">. </w:t>
      </w:r>
      <w:r w:rsidR="00EE677A" w:rsidRPr="00192B24">
        <w:rPr>
          <w:rFonts w:ascii="Traditional Arabic" w:hAnsi="Traditional Arabic" w:cs="Traditional Arabic"/>
          <w:sz w:val="40"/>
          <w:szCs w:val="40"/>
          <w:rtl/>
        </w:rPr>
        <w:t xml:space="preserve">طبع دار الغرب الإسلامي </w:t>
      </w:r>
      <w:r w:rsidRPr="00192B24">
        <w:rPr>
          <w:rFonts w:ascii="Traditional Arabic" w:hAnsi="Traditional Arabic" w:cs="Traditional Arabic"/>
          <w:sz w:val="40"/>
          <w:szCs w:val="40"/>
          <w:rtl/>
        </w:rPr>
        <w:t xml:space="preserve"> </w:t>
      </w:r>
      <w:r w:rsidR="00EE677A" w:rsidRPr="00192B24">
        <w:rPr>
          <w:rFonts w:ascii="Traditional Arabic" w:hAnsi="Traditional Arabic" w:cs="Traditional Arabic"/>
          <w:sz w:val="40"/>
          <w:szCs w:val="40"/>
          <w:rtl/>
          <w:lang w:bidi="ar-TN"/>
        </w:rPr>
        <w:t>ط</w:t>
      </w:r>
      <w:r w:rsidR="00EE677A" w:rsidRPr="00192B24">
        <w:rPr>
          <w:rFonts w:ascii="Traditional Arabic" w:hAnsi="Traditional Arabic" w:cs="Traditional Arabic"/>
          <w:sz w:val="40"/>
          <w:szCs w:val="40"/>
          <w:rtl/>
        </w:rPr>
        <w:t>٢</w:t>
      </w:r>
      <w:r w:rsidR="00EE677A" w:rsidRPr="00192B24">
        <w:rPr>
          <w:rFonts w:ascii="Traditional Arabic" w:hAnsi="Traditional Arabic" w:cs="Traditional Arabic"/>
          <w:sz w:val="40"/>
          <w:szCs w:val="40"/>
          <w:rtl/>
          <w:lang w:bidi="ar-TN"/>
        </w:rPr>
        <w:t>\ج</w:t>
      </w:r>
      <w:r w:rsidR="00EE677A" w:rsidRPr="00192B24">
        <w:rPr>
          <w:rFonts w:ascii="Traditional Arabic" w:hAnsi="Traditional Arabic" w:cs="Traditional Arabic"/>
          <w:sz w:val="40"/>
          <w:szCs w:val="40"/>
          <w:rtl/>
        </w:rPr>
        <w:t>٣\ص٩٦٧</w:t>
      </w:r>
      <w:r w:rsidR="00EE677A" w:rsidRPr="00192B24">
        <w:rPr>
          <w:rFonts w:ascii="Traditional Arabic" w:hAnsi="Traditional Arabic" w:cs="Traditional Arabic"/>
          <w:sz w:val="40"/>
          <w:szCs w:val="40"/>
          <w:rtl/>
          <w:lang w:bidi="ar-TN"/>
        </w:rPr>
        <w:t xml:space="preserve"> </w:t>
      </w:r>
    </w:p>
    <w:p w14:paraId="623ADE75" w14:textId="77777777" w:rsidR="00EE677A" w:rsidRPr="00192B24" w:rsidRDefault="00A94373" w:rsidP="00EE677A">
      <w:pPr>
        <w:bidi/>
        <w:spacing w:line="240" w:lineRule="auto"/>
        <w:ind w:left="90" w:hanging="90"/>
        <w:rPr>
          <w:rFonts w:ascii="Traditional Arabic" w:hAnsi="Traditional Arabic" w:cs="Traditional Arabic"/>
          <w:sz w:val="40"/>
          <w:szCs w:val="40"/>
          <w:rtl/>
        </w:rPr>
      </w:pPr>
      <w:r w:rsidRPr="00192B24">
        <w:rPr>
          <w:rFonts w:ascii="Traditional Arabic" w:hAnsi="Traditional Arabic" w:cs="Traditional Arabic"/>
          <w:sz w:val="40"/>
          <w:szCs w:val="40"/>
          <w:rtl/>
        </w:rPr>
        <w:t xml:space="preserve">بعد أن بيّن أنّ كلمة (أين) قد يُراد بها السؤال عن المكان وعن المكانة </w:t>
      </w:r>
    </w:p>
    <w:p w14:paraId="39CC6C19" w14:textId="4E7A6EEB" w:rsidR="00A94373" w:rsidRPr="00192B24" w:rsidRDefault="00EE677A" w:rsidP="0002659A">
      <w:pPr>
        <w:bidi/>
        <w:spacing w:line="240" w:lineRule="auto"/>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00A94373" w:rsidRPr="00192B24">
        <w:rPr>
          <w:rFonts w:ascii="Traditional Arabic" w:hAnsi="Traditional Arabic" w:cs="Traditional Arabic"/>
          <w:sz w:val="40"/>
          <w:szCs w:val="40"/>
          <w:rtl/>
        </w:rPr>
        <w:t xml:space="preserve">قال: </w:t>
      </w:r>
      <w:r w:rsidRPr="00192B24">
        <w:rPr>
          <w:rFonts w:ascii="Traditional Arabic" w:hAnsi="Traditional Arabic" w:cs="Traditional Arabic"/>
          <w:sz w:val="40"/>
          <w:szCs w:val="40"/>
          <w:rtl/>
        </w:rPr>
        <w:t>*</w:t>
      </w:r>
      <w:r w:rsidR="00A94373" w:rsidRPr="00192B24">
        <w:rPr>
          <w:rFonts w:ascii="Traditional Arabic" w:hAnsi="Traditional Arabic" w:cs="Traditional Arabic"/>
          <w:sz w:val="40"/>
          <w:szCs w:val="40"/>
          <w:rtl/>
          <w:lang w:bidi="ar-TN"/>
        </w:rPr>
        <w:t>"</w:t>
      </w:r>
      <w:r w:rsidR="00A94373" w:rsidRPr="00192B24">
        <w:rPr>
          <w:rFonts w:ascii="Traditional Arabic" w:hAnsi="Traditional Arabic" w:cs="Traditional Arabic"/>
          <w:sz w:val="40"/>
          <w:szCs w:val="40"/>
          <w:rtl/>
        </w:rPr>
        <w:t xml:space="preserve">والنبي </w:t>
      </w:r>
      <w:r w:rsidR="00A94373" w:rsidRPr="00192B24">
        <w:rPr>
          <w:rFonts w:ascii="Traditional Arabic" w:hAnsi="Traditional Arabic" w:cs="Traditional Arabic"/>
          <w:sz w:val="40"/>
          <w:szCs w:val="40"/>
          <w:rtl/>
          <w:lang w:bidi="ar-TN"/>
        </w:rPr>
        <w:t>ﷺ</w:t>
      </w:r>
      <w:r w:rsidR="00A94373" w:rsidRPr="00192B24">
        <w:rPr>
          <w:rFonts w:ascii="Traditional Arabic" w:hAnsi="Traditional Arabic" w:cs="Traditional Arabic"/>
          <w:sz w:val="40"/>
          <w:szCs w:val="40"/>
          <w:rtl/>
        </w:rPr>
        <w:t xml:space="preserve"> قد أطلق اللفظ وقصد به الواجب لله وهو شرف المكانة الذي يُسألُ عنها بــ (أين) ولم يجز أن يريد المكان لأنه محالٌ عليه"</w:t>
      </w:r>
      <w:r w:rsidRPr="00192B24">
        <w:rPr>
          <w:rFonts w:ascii="Traditional Arabic" w:hAnsi="Traditional Arabic" w:cs="Traditional Arabic"/>
          <w:sz w:val="40"/>
          <w:szCs w:val="40"/>
          <w:rtl/>
        </w:rPr>
        <w:t>*</w:t>
      </w:r>
    </w:p>
    <w:p w14:paraId="060802C5" w14:textId="77777777" w:rsidR="0002659A" w:rsidRPr="00192B24" w:rsidRDefault="0002659A" w:rsidP="00A94373">
      <w:pPr>
        <w:bidi/>
        <w:spacing w:line="240" w:lineRule="auto"/>
        <w:ind w:left="90" w:hanging="90"/>
        <w:rPr>
          <w:rFonts w:ascii="Traditional Arabic" w:hAnsi="Traditional Arabic" w:cs="Traditional Arabic"/>
          <w:sz w:val="40"/>
          <w:szCs w:val="40"/>
          <w:rtl/>
          <w:lang w:bidi="ar-TN"/>
        </w:rPr>
      </w:pPr>
    </w:p>
    <w:p w14:paraId="768D08BF" w14:textId="33D1787C" w:rsidR="00EE677A" w:rsidRPr="00192B24" w:rsidRDefault="00EE677A" w:rsidP="0002659A">
      <w:pPr>
        <w:bidi/>
        <w:spacing w:line="240" w:lineRule="auto"/>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00A94373" w:rsidRPr="00192B24">
        <w:rPr>
          <w:rFonts w:ascii="Traditional Arabic" w:hAnsi="Traditional Arabic" w:cs="Traditional Arabic"/>
          <w:b/>
          <w:bCs/>
          <w:sz w:val="40"/>
          <w:szCs w:val="40"/>
          <w:rtl/>
        </w:rPr>
        <w:t xml:space="preserve">  كتاب دفع شبهة التشبيه لابن </w:t>
      </w:r>
      <w:r w:rsidRPr="00192B24">
        <w:rPr>
          <w:rFonts w:ascii="Traditional Arabic" w:hAnsi="Traditional Arabic" w:cs="Traditional Arabic"/>
          <w:b/>
          <w:bCs/>
          <w:sz w:val="40"/>
          <w:szCs w:val="40"/>
          <w:rtl/>
        </w:rPr>
        <w:t>ا</w:t>
      </w:r>
      <w:r w:rsidR="00A94373" w:rsidRPr="00192B24">
        <w:rPr>
          <w:rFonts w:ascii="Traditional Arabic" w:hAnsi="Traditional Arabic" w:cs="Traditional Arabic"/>
          <w:b/>
          <w:bCs/>
          <w:sz w:val="40"/>
          <w:szCs w:val="40"/>
          <w:rtl/>
        </w:rPr>
        <w:t xml:space="preserve">لجوزي </w:t>
      </w:r>
      <w:r w:rsidR="00A94373" w:rsidRPr="00192B24">
        <w:rPr>
          <w:rFonts w:ascii="Traditional Arabic" w:hAnsi="Traditional Arabic" w:cs="Traditional Arabic"/>
          <w:sz w:val="40"/>
          <w:szCs w:val="40"/>
          <w:rtl/>
        </w:rPr>
        <w:t xml:space="preserve"> </w:t>
      </w:r>
    </w:p>
    <w:p w14:paraId="725BC5D2" w14:textId="7C5EEB3F" w:rsidR="00A94373" w:rsidRPr="00192B24" w:rsidRDefault="00EE677A" w:rsidP="0002659A">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00A94373" w:rsidRPr="00192B24">
        <w:rPr>
          <w:rFonts w:ascii="Traditional Arabic" w:hAnsi="Traditional Arabic" w:cs="Traditional Arabic"/>
          <w:sz w:val="40"/>
          <w:szCs w:val="40"/>
          <w:rtl/>
        </w:rPr>
        <w:t>"قد ثبت عند العلماء أن الله تعالى لا تحويه السماء ولا الأرض ولا تضمه الأقطار، وإنما عرف بإشارتها تعظيم الخالق جلّ جلاله عندها"</w:t>
      </w:r>
      <w:r w:rsidRPr="00192B24">
        <w:rPr>
          <w:rFonts w:ascii="Traditional Arabic" w:hAnsi="Traditional Arabic" w:cs="Traditional Arabic"/>
          <w:sz w:val="40"/>
          <w:szCs w:val="40"/>
          <w:rtl/>
        </w:rPr>
        <w:t>*</w:t>
      </w:r>
    </w:p>
    <w:p w14:paraId="2FC9D3A3" w14:textId="7751CF5C" w:rsidR="00EE677A" w:rsidRPr="00192B24" w:rsidRDefault="00A94373" w:rsidP="000C3E85">
      <w:pPr>
        <w:bidi/>
        <w:spacing w:line="240" w:lineRule="auto"/>
        <w:ind w:left="90" w:hanging="90"/>
        <w:rPr>
          <w:rFonts w:ascii="Traditional Arabic" w:hAnsi="Traditional Arabic" w:cs="Traditional Arabic"/>
          <w:sz w:val="40"/>
          <w:szCs w:val="40"/>
          <w:rtl/>
        </w:rPr>
      </w:pPr>
      <w:r w:rsidRPr="00192B24">
        <w:rPr>
          <w:rFonts w:ascii="Traditional Arabic" w:hAnsi="Traditional Arabic" w:cs="Traditional Arabic"/>
          <w:b/>
          <w:bCs/>
          <w:sz w:val="40"/>
          <w:szCs w:val="40"/>
          <w:rtl/>
        </w:rPr>
        <w:lastRenderedPageBreak/>
        <w:t xml:space="preserve"> </w:t>
      </w:r>
      <w:r w:rsidR="00EE677A"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إشار</w:t>
      </w:r>
      <w:r w:rsidRPr="00192B24">
        <w:rPr>
          <w:rFonts w:ascii="Traditional Arabic" w:hAnsi="Traditional Arabic" w:cs="Traditional Arabic"/>
          <w:b/>
          <w:bCs/>
          <w:sz w:val="40"/>
          <w:szCs w:val="40"/>
          <w:rtl/>
          <w:lang w:bidi="ar-TN"/>
        </w:rPr>
        <w:t>ا</w:t>
      </w:r>
      <w:r w:rsidRPr="00192B24">
        <w:rPr>
          <w:rFonts w:ascii="Traditional Arabic" w:hAnsi="Traditional Arabic" w:cs="Traditional Arabic"/>
          <w:b/>
          <w:bCs/>
          <w:sz w:val="40"/>
          <w:szCs w:val="40"/>
          <w:rtl/>
        </w:rPr>
        <w:t xml:space="preserve">ت المرام للبياضي </w:t>
      </w:r>
      <w:r w:rsidR="00EE677A" w:rsidRPr="00192B24">
        <w:rPr>
          <w:rFonts w:ascii="Traditional Arabic" w:hAnsi="Traditional Arabic" w:cs="Traditional Arabic"/>
          <w:sz w:val="40"/>
          <w:szCs w:val="40"/>
          <w:rtl/>
          <w:lang w:bidi="ar-TN"/>
        </w:rPr>
        <w:t>طبع دار الكتب العلمية ط</w:t>
      </w:r>
      <w:r w:rsidR="00EE677A" w:rsidRPr="00192B24">
        <w:rPr>
          <w:rFonts w:ascii="Traditional Arabic" w:hAnsi="Traditional Arabic" w:cs="Traditional Arabic"/>
          <w:sz w:val="40"/>
          <w:szCs w:val="40"/>
          <w:rtl/>
        </w:rPr>
        <w:t>١\ص١٦٦</w:t>
      </w:r>
    </w:p>
    <w:p w14:paraId="17C72D6B" w14:textId="77B77D15" w:rsidR="00A94373" w:rsidRPr="00192B24" w:rsidRDefault="00EE677A" w:rsidP="0002659A">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00A94373" w:rsidRPr="00192B24">
        <w:rPr>
          <w:rFonts w:ascii="Traditional Arabic" w:hAnsi="Traditional Arabic" w:cs="Traditional Arabic"/>
          <w:sz w:val="40"/>
          <w:szCs w:val="40"/>
          <w:rtl/>
        </w:rPr>
        <w:t xml:space="preserve"> </w:t>
      </w:r>
      <w:r w:rsidRPr="00192B24">
        <w:rPr>
          <w:rFonts w:ascii="Traditional Arabic" w:hAnsi="Traditional Arabic" w:cs="Traditional Arabic"/>
          <w:sz w:val="40"/>
          <w:szCs w:val="40"/>
          <w:rtl/>
        </w:rPr>
        <w:t>*</w:t>
      </w:r>
      <w:r w:rsidR="00A94373" w:rsidRPr="00192B24">
        <w:rPr>
          <w:rFonts w:ascii="Traditional Arabic" w:hAnsi="Traditional Arabic" w:cs="Traditional Arabic"/>
          <w:sz w:val="40"/>
          <w:szCs w:val="40"/>
          <w:rtl/>
        </w:rPr>
        <w:t xml:space="preserve">"فقال لها النبي </w:t>
      </w:r>
      <w:r w:rsidR="00A94373" w:rsidRPr="00192B24">
        <w:rPr>
          <w:rFonts w:ascii="Traditional Arabic" w:hAnsi="Traditional Arabic" w:cs="Traditional Arabic"/>
          <w:sz w:val="40"/>
          <w:szCs w:val="40"/>
          <w:rtl/>
          <w:lang w:bidi="ar-TN"/>
        </w:rPr>
        <w:t>ﷺ</w:t>
      </w:r>
      <w:r w:rsidR="00A94373" w:rsidRPr="00192B24">
        <w:rPr>
          <w:rFonts w:ascii="Traditional Arabic" w:hAnsi="Traditional Arabic" w:cs="Traditional Arabic"/>
          <w:sz w:val="40"/>
          <w:szCs w:val="40"/>
          <w:rtl/>
        </w:rPr>
        <w:t xml:space="preserve">: أمؤمنة أنت؟ قالت: نعم، فقال النبي </w:t>
      </w:r>
      <w:r w:rsidR="00A94373" w:rsidRPr="00192B24">
        <w:rPr>
          <w:rFonts w:ascii="Traditional Arabic" w:hAnsi="Traditional Arabic" w:cs="Traditional Arabic"/>
          <w:sz w:val="40"/>
          <w:szCs w:val="40"/>
          <w:rtl/>
          <w:lang w:bidi="ar-TN"/>
        </w:rPr>
        <w:t>ﷺ</w:t>
      </w:r>
      <w:r w:rsidR="00A94373" w:rsidRPr="00192B24">
        <w:rPr>
          <w:rFonts w:ascii="Traditional Arabic" w:hAnsi="Traditional Arabic" w:cs="Traditional Arabic"/>
          <w:sz w:val="40"/>
          <w:szCs w:val="40"/>
          <w:rtl/>
        </w:rPr>
        <w:t>: أين الله؟ سائلا عن المنزلة والعلوّ على العباد علوّ القهر والغلبة، ومشيرا أنه إذا دعاه العباد استقبلوا السماء دون ظاهره من الجهة. ثم قال: فأشارت إلى السماء، إشارة إلى أعلى المنازل، كما يقال: فلان في السماء أي رفيع القدر جدا"</w:t>
      </w:r>
      <w:r w:rsidRPr="00192B24">
        <w:rPr>
          <w:rFonts w:ascii="Traditional Arabic" w:hAnsi="Traditional Arabic" w:cs="Traditional Arabic"/>
          <w:sz w:val="40"/>
          <w:szCs w:val="40"/>
          <w:rtl/>
        </w:rPr>
        <w:t>*</w:t>
      </w:r>
    </w:p>
    <w:p w14:paraId="014B7A5F" w14:textId="77777777" w:rsidR="00AA5BBF" w:rsidRPr="00192B24" w:rsidRDefault="00AA5BBF" w:rsidP="006C2C73">
      <w:pPr>
        <w:bidi/>
        <w:rPr>
          <w:rFonts w:ascii="Traditional Arabic" w:hAnsi="Traditional Arabic" w:cs="Traditional Arabic"/>
          <w:sz w:val="40"/>
          <w:szCs w:val="40"/>
          <w:rtl/>
          <w:lang w:bidi="ar-TN"/>
        </w:rPr>
      </w:pPr>
    </w:p>
    <w:p w14:paraId="29182508" w14:textId="76E45FCB" w:rsidR="00094B71" w:rsidRPr="00192B24" w:rsidRDefault="00AA5BBF" w:rsidP="000C3E85">
      <w:pPr>
        <w:bidi/>
        <w:jc w:val="center"/>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00A21AB8" w:rsidRPr="00192B24">
        <w:rPr>
          <w:rFonts w:ascii="Traditional Arabic" w:hAnsi="Traditional Arabic" w:cs="Traditional Arabic"/>
          <w:sz w:val="40"/>
          <w:szCs w:val="40"/>
          <w:rtl/>
          <w:lang w:bidi="ar-TN"/>
        </w:rPr>
        <w:t xml:space="preserve"> </w:t>
      </w:r>
      <w:r w:rsidR="00094B71" w:rsidRPr="00192B24">
        <w:rPr>
          <w:rFonts w:ascii="Traditional Arabic" w:hAnsi="Traditional Arabic" w:cs="Traditional Arabic"/>
          <w:b/>
          <w:bCs/>
          <w:sz w:val="40"/>
          <w:szCs w:val="40"/>
          <w:rtl/>
          <w:lang w:bidi="ar-TN"/>
        </w:rPr>
        <w:t>*﴿</w:t>
      </w:r>
      <w:r w:rsidRPr="00192B24">
        <w:rPr>
          <w:rFonts w:ascii="Traditional Arabic" w:hAnsi="Traditional Arabic" w:cs="Traditional Arabic"/>
          <w:b/>
          <w:bCs/>
          <w:sz w:val="40"/>
          <w:szCs w:val="40"/>
          <w:rtl/>
          <w:lang w:bidi="ar-TN"/>
        </w:rPr>
        <w:t>ءَ</w:t>
      </w:r>
      <w:r w:rsidR="00094B71" w:rsidRPr="00192B24">
        <w:rPr>
          <w:rFonts w:ascii="Traditional Arabic" w:hAnsi="Traditional Arabic" w:cs="Traditional Arabic"/>
          <w:b/>
          <w:bCs/>
          <w:sz w:val="40"/>
          <w:szCs w:val="40"/>
          <w:rtl/>
          <w:lang w:bidi="ar-TN"/>
        </w:rPr>
        <w:t>أَمِنتُمْ مَنْ فِي السَّمَاءِ أَنْ يَخْسِفَ بِكُمُ الأرضَ﴾*</w:t>
      </w:r>
      <w:r w:rsidR="00A21AB8" w:rsidRPr="00192B24">
        <w:rPr>
          <w:rFonts w:ascii="Traditional Arabic" w:hAnsi="Traditional Arabic" w:cs="Traditional Arabic"/>
          <w:b/>
          <w:bCs/>
          <w:sz w:val="40"/>
          <w:szCs w:val="40"/>
          <w:rtl/>
          <w:lang w:bidi="ar-TN"/>
        </w:rPr>
        <w:t xml:space="preserve"> </w:t>
      </w:r>
      <w:r w:rsidRPr="00192B24">
        <w:rPr>
          <w:rFonts w:ascii="Segoe UI Emoji" w:hAnsi="Segoe UI Emoji" w:cs="Segoe UI Emoji" w:hint="cs"/>
          <w:sz w:val="40"/>
          <w:szCs w:val="40"/>
          <w:rtl/>
          <w:lang w:bidi="ar-TN"/>
        </w:rPr>
        <w:t>📌</w:t>
      </w:r>
    </w:p>
    <w:p w14:paraId="1E515C2E" w14:textId="77777777" w:rsidR="00094B71" w:rsidRPr="00192B24" w:rsidRDefault="00094B71" w:rsidP="006C2C73">
      <w:pPr>
        <w:bidi/>
        <w:rPr>
          <w:rFonts w:ascii="Traditional Arabic" w:hAnsi="Traditional Arabic" w:cs="Traditional Arabic"/>
          <w:sz w:val="40"/>
          <w:szCs w:val="40"/>
          <w:lang w:bidi="ar-TN"/>
        </w:rPr>
      </w:pPr>
    </w:p>
    <w:p w14:paraId="3399896F" w14:textId="51B92FB2" w:rsidR="00AA5BBF" w:rsidRPr="00192B24" w:rsidRDefault="00AA5BBF"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094B71" w:rsidRPr="00192B24">
        <w:rPr>
          <w:rFonts w:ascii="Traditional Arabic" w:hAnsi="Traditional Arabic" w:cs="Traditional Arabic"/>
          <w:sz w:val="40"/>
          <w:szCs w:val="40"/>
          <w:rtl/>
          <w:lang w:bidi="ar-TN"/>
        </w:rPr>
        <w:t xml:space="preserve"> </w:t>
      </w:r>
      <w:r w:rsidR="00094B71" w:rsidRPr="00192B24">
        <w:rPr>
          <w:rFonts w:ascii="Traditional Arabic" w:hAnsi="Traditional Arabic" w:cs="Traditional Arabic"/>
          <w:b/>
          <w:bCs/>
          <w:sz w:val="40"/>
          <w:szCs w:val="40"/>
          <w:rtl/>
          <w:lang w:bidi="ar-TN"/>
        </w:rPr>
        <w:t>كتاب التفسير الكبير للطبراني</w:t>
      </w:r>
      <w:r w:rsidR="00094B71"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﴿ءَأَمِنتُمْ مَنْ فِي السَّمَاءِ أَنْ يَخْسِفَ بِكُمُ الأرضَ﴾</w:t>
      </w:r>
      <w:r w:rsidR="00094B71" w:rsidRPr="00192B24">
        <w:rPr>
          <w:rFonts w:ascii="Traditional Arabic" w:hAnsi="Traditional Arabic" w:cs="Traditional Arabic"/>
          <w:sz w:val="40"/>
          <w:szCs w:val="40"/>
          <w:rtl/>
          <w:lang w:bidi="ar-TN"/>
        </w:rPr>
        <w:t xml:space="preserve">: </w:t>
      </w:r>
    </w:p>
    <w:p w14:paraId="324A13FF" w14:textId="199BBF94" w:rsidR="00094B71" w:rsidRPr="00192B24" w:rsidRDefault="00AA5BBF" w:rsidP="006C2C73">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094B71"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ءَأَ</w:t>
      </w:r>
      <w:r w:rsidR="00094B71" w:rsidRPr="00192B24">
        <w:rPr>
          <w:rFonts w:ascii="Traditional Arabic" w:hAnsi="Traditional Arabic" w:cs="Traditional Arabic"/>
          <w:sz w:val="40"/>
          <w:szCs w:val="40"/>
          <w:rtl/>
          <w:lang w:bidi="ar-TN"/>
        </w:rPr>
        <w:t>منتم من في السماء وهو الملك الموكّل بالعذاب، يعني جبريل أن يخسف بكم الأرض بأمر الله تعالى"</w:t>
      </w:r>
      <w:r w:rsidRPr="00192B24">
        <w:rPr>
          <w:rFonts w:ascii="Traditional Arabic" w:hAnsi="Traditional Arabic" w:cs="Traditional Arabic"/>
          <w:sz w:val="40"/>
          <w:szCs w:val="40"/>
          <w:rtl/>
          <w:lang w:bidi="ar-TN"/>
        </w:rPr>
        <w:t>*</w:t>
      </w:r>
    </w:p>
    <w:p w14:paraId="5EEDFBD2" w14:textId="77777777" w:rsidR="00094B71" w:rsidRPr="00192B24" w:rsidRDefault="00094B71" w:rsidP="006C2C73">
      <w:pPr>
        <w:bidi/>
        <w:rPr>
          <w:rFonts w:ascii="Traditional Arabic" w:hAnsi="Traditional Arabic" w:cs="Traditional Arabic"/>
          <w:sz w:val="40"/>
          <w:szCs w:val="40"/>
          <w:lang w:bidi="ar-TN"/>
        </w:rPr>
      </w:pPr>
    </w:p>
    <w:p w14:paraId="2BCA0B7F" w14:textId="42E3BA48" w:rsidR="00A64B68" w:rsidRPr="00192B24" w:rsidRDefault="00AA5BBF"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094B71" w:rsidRPr="00192B24">
        <w:rPr>
          <w:rFonts w:ascii="Traditional Arabic" w:hAnsi="Traditional Arabic" w:cs="Traditional Arabic"/>
          <w:sz w:val="40"/>
          <w:szCs w:val="40"/>
          <w:rtl/>
          <w:lang w:bidi="ar-TN"/>
        </w:rPr>
        <w:t xml:space="preserve"> </w:t>
      </w:r>
      <w:r w:rsidR="00094B71" w:rsidRPr="00192B24">
        <w:rPr>
          <w:rFonts w:ascii="Traditional Arabic" w:hAnsi="Traditional Arabic" w:cs="Traditional Arabic"/>
          <w:b/>
          <w:bCs/>
          <w:sz w:val="40"/>
          <w:szCs w:val="40"/>
          <w:rtl/>
          <w:lang w:bidi="ar-TN"/>
        </w:rPr>
        <w:t>كتاب التفسير الكبير للرازي</w:t>
      </w:r>
      <w:r w:rsidR="004A32E3" w:rsidRPr="00192B24">
        <w:rPr>
          <w:rFonts w:ascii="Traditional Arabic" w:hAnsi="Traditional Arabic" w:cs="Traditional Arabic"/>
          <w:b/>
          <w:bCs/>
          <w:sz w:val="40"/>
          <w:szCs w:val="40"/>
          <w:rtl/>
          <w:lang w:bidi="ar-TN"/>
        </w:rPr>
        <w:t>.</w:t>
      </w:r>
      <w:r w:rsidR="00094B71" w:rsidRPr="00192B24">
        <w:rPr>
          <w:rFonts w:ascii="Traditional Arabic" w:hAnsi="Traditional Arabic" w:cs="Traditional Arabic"/>
          <w:sz w:val="40"/>
          <w:szCs w:val="40"/>
          <w:rtl/>
          <w:lang w:bidi="ar-TN"/>
        </w:rPr>
        <w:t xml:space="preserve"> </w:t>
      </w:r>
      <w:r w:rsidR="004A32E3" w:rsidRPr="00192B24">
        <w:rPr>
          <w:rFonts w:ascii="Traditional Arabic" w:hAnsi="Traditional Arabic" w:cs="Traditional Arabic"/>
          <w:sz w:val="40"/>
          <w:szCs w:val="40"/>
          <w:rtl/>
          <w:lang w:bidi="ar-TN"/>
        </w:rPr>
        <w:t xml:space="preserve">طبع دار الكتب العلمية ط٢ </w:t>
      </w:r>
      <w:r w:rsidR="00094B71" w:rsidRPr="00192B24">
        <w:rPr>
          <w:rFonts w:ascii="Traditional Arabic" w:hAnsi="Traditional Arabic" w:cs="Traditional Arabic"/>
          <w:sz w:val="40"/>
          <w:szCs w:val="40"/>
          <w:rtl/>
          <w:lang w:bidi="ar-TN"/>
        </w:rPr>
        <w:t xml:space="preserve">تفسير قوله تعالى: </w:t>
      </w:r>
      <w:r w:rsidRPr="00192B24">
        <w:rPr>
          <w:rFonts w:ascii="Traditional Arabic" w:hAnsi="Traditional Arabic" w:cs="Traditional Arabic"/>
          <w:sz w:val="40"/>
          <w:szCs w:val="40"/>
          <w:rtl/>
          <w:lang w:bidi="ar-TN"/>
        </w:rPr>
        <w:t>﴿ءَأَمِنتُمْ مَنْ فِي السَّمَاءِ أَنْ يَخْسِفَ بِكُمُ الأرضَ﴾</w:t>
      </w:r>
      <w:r w:rsidR="00094B71" w:rsidRPr="00192B24">
        <w:rPr>
          <w:rFonts w:ascii="Traditional Arabic" w:hAnsi="Traditional Arabic" w:cs="Traditional Arabic"/>
          <w:sz w:val="40"/>
          <w:szCs w:val="40"/>
          <w:rtl/>
          <w:lang w:bidi="ar-TN"/>
        </w:rPr>
        <w:t xml:space="preserve"> </w:t>
      </w:r>
    </w:p>
    <w:p w14:paraId="6AE28D7D" w14:textId="37227592" w:rsidR="00094B71" w:rsidRPr="00192B24" w:rsidRDefault="00A64B68"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A45390" w:rsidRPr="00192B24">
        <w:rPr>
          <w:rFonts w:ascii="Traditional Arabic" w:hAnsi="Traditional Arabic" w:cs="Traditional Arabic"/>
          <w:sz w:val="40"/>
          <w:szCs w:val="40"/>
          <w:rtl/>
          <w:lang w:bidi="ar-TN"/>
        </w:rPr>
        <w:t>*"</w:t>
      </w:r>
      <w:r w:rsidR="00094B71" w:rsidRPr="00192B24">
        <w:rPr>
          <w:rFonts w:ascii="Traditional Arabic" w:hAnsi="Traditional Arabic" w:cs="Traditional Arabic"/>
          <w:sz w:val="40"/>
          <w:szCs w:val="40"/>
          <w:rtl/>
          <w:lang w:bidi="ar-TN"/>
        </w:rPr>
        <w:t>لا يمكن إجراؤها على ظاهرها باتفاق المسلمين</w:t>
      </w:r>
      <w:r w:rsidR="00A45390" w:rsidRPr="00192B24">
        <w:rPr>
          <w:rFonts w:ascii="Traditional Arabic" w:hAnsi="Traditional Arabic" w:cs="Traditional Arabic"/>
          <w:sz w:val="40"/>
          <w:szCs w:val="40"/>
          <w:rtl/>
          <w:lang w:bidi="ar-TN"/>
        </w:rPr>
        <w:t>"*</w:t>
      </w:r>
    </w:p>
    <w:p w14:paraId="02CEDE13" w14:textId="356E401D" w:rsidR="00A64B68" w:rsidRPr="00192B24" w:rsidRDefault="00A64B68"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w:t>
      </w:r>
      <w:r w:rsidR="004158E3" w:rsidRPr="00192B24">
        <w:rPr>
          <w:rFonts w:ascii="Traditional Arabic" w:hAnsi="Traditional Arabic" w:cs="Traditional Arabic"/>
          <w:sz w:val="40"/>
          <w:szCs w:val="40"/>
          <w:rtl/>
          <w:lang w:bidi="ar-TN"/>
        </w:rPr>
        <w:t>قا</w:t>
      </w:r>
      <w:r w:rsidRPr="00192B24">
        <w:rPr>
          <w:rFonts w:ascii="Traditional Arabic" w:hAnsi="Traditional Arabic" w:cs="Traditional Arabic"/>
          <w:sz w:val="40"/>
          <w:szCs w:val="40"/>
          <w:rtl/>
          <w:lang w:bidi="ar-TN"/>
        </w:rPr>
        <w:t>ل في</w:t>
      </w:r>
      <w:r w:rsidR="004158E3" w:rsidRPr="00192B24">
        <w:rPr>
          <w:rFonts w:ascii="Traditional Arabic" w:hAnsi="Traditional Arabic" w:cs="Traditional Arabic"/>
          <w:sz w:val="40"/>
          <w:szCs w:val="40"/>
          <w:rtl/>
          <w:lang w:bidi="ar-TN"/>
        </w:rPr>
        <w:t xml:space="preserve"> ج</w:t>
      </w:r>
      <w:r w:rsidR="004158E3" w:rsidRPr="00192B24">
        <w:rPr>
          <w:rFonts w:ascii="Traditional Arabic" w:hAnsi="Traditional Arabic" w:cs="Traditional Arabic"/>
          <w:sz w:val="40"/>
          <w:szCs w:val="40"/>
          <w:rtl/>
        </w:rPr>
        <w:t>٣٠</w:t>
      </w:r>
      <w:r w:rsidR="004158E3" w:rsidRPr="00192B24">
        <w:rPr>
          <w:rFonts w:ascii="Traditional Arabic" w:hAnsi="Traditional Arabic" w:cs="Traditional Arabic"/>
          <w:sz w:val="40"/>
          <w:szCs w:val="40"/>
          <w:rtl/>
          <w:lang w:bidi="ar-TN"/>
        </w:rPr>
        <w:t>\ص</w:t>
      </w:r>
      <w:r w:rsidRPr="00192B24">
        <w:rPr>
          <w:rFonts w:ascii="Traditional Arabic" w:hAnsi="Traditional Arabic" w:cs="Traditional Arabic"/>
          <w:sz w:val="40"/>
          <w:szCs w:val="40"/>
          <w:rtl/>
          <w:lang w:bidi="ar-TN"/>
        </w:rPr>
        <w:t xml:space="preserve">٦١: </w:t>
      </w:r>
    </w:p>
    <w:p w14:paraId="204F0DF7" w14:textId="35FE5A1D" w:rsidR="00A64B68" w:rsidRPr="00192B24" w:rsidRDefault="00A64B68" w:rsidP="006C2C73">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*"وَاعْلَمْ أَنَّ الْمُشَبِّهَةَ احْتَجُّوا عَلَى إِثْبَاتِ الْمَكَانِ لِلَّهِ تَعَالَى بِقَوْلِهِ: ءَأَمِنْتُمْ مَنْ فِي السَّماءِ، وَالْجَوَابُ عَنْهُ أَنَّ هَذِهِ الْآيَةُ لَا يُمْكِنُ إِجْرَاؤُهَا عَلَى ظَاهِرِهَا بِاتِّفَاقِ الْمُسْلِمِينَ، لِأَنَّ كَوْنَهُ فِي السَّمَاءِ </w:t>
      </w:r>
      <w:r w:rsidRPr="00192B24">
        <w:rPr>
          <w:rFonts w:ascii="Traditional Arabic" w:hAnsi="Traditional Arabic" w:cs="Traditional Arabic"/>
          <w:sz w:val="40"/>
          <w:szCs w:val="40"/>
          <w:rtl/>
          <w:lang w:bidi="ar-TN"/>
        </w:rPr>
        <w:lastRenderedPageBreak/>
        <w:t xml:space="preserve">يَقْتَضِي كَوْنَ السَّمَاءِ مُحِيطًا بِهِ مِنْ جَمِيعِ الْجَوَانِبِ، فَيَكُونُ أَصْغَرَ مِنَ السَّمَاءِ، وَالسَّمَاءُ أَصْغَرُ مِنَ الْعَرْشِ بِكَثِيرٍ، فَيَلْزَمُ أَنْ يَكُونَ </w:t>
      </w:r>
      <w:r w:rsidR="00273C8C" w:rsidRPr="00192B24">
        <w:rPr>
          <w:rFonts w:ascii="Traditional Arabic" w:hAnsi="Traditional Arabic" w:cs="Traditional Arabic"/>
          <w:sz w:val="40"/>
          <w:szCs w:val="40"/>
          <w:rtl/>
          <w:lang w:bidi="ar-TN"/>
        </w:rPr>
        <w:t>الله</w:t>
      </w:r>
      <w:r w:rsidRPr="00192B24">
        <w:rPr>
          <w:rFonts w:ascii="Traditional Arabic" w:hAnsi="Traditional Arabic" w:cs="Traditional Arabic"/>
          <w:sz w:val="40"/>
          <w:szCs w:val="40"/>
          <w:rtl/>
          <w:lang w:bidi="ar-TN"/>
        </w:rPr>
        <w:t xml:space="preserve"> تَعَالَى شَيْئًا حَقِيرًا بِالنِّسْبَةِ إِلَى الْعَرْشِ، وَذَلِكَ بِاتِّفَاقِ أَهْلِ الْإِسْلَامِ مُحَالٌ، وَلِأَنَّهُ تَعَالَى قَالَ: ﴿قُلْ لِمَنْ مَا فِي السَّماواتِ وَالْأَرْضِ قُلْ لِلَّهِ﴾ [سورةَ الْأَنْعَامِ\1</w:t>
      </w:r>
      <w:r w:rsidR="00396A7A" w:rsidRPr="00192B24">
        <w:rPr>
          <w:rFonts w:ascii="Traditional Arabic" w:hAnsi="Traditional Arabic" w:cs="Traditional Arabic"/>
          <w:sz w:val="40"/>
          <w:szCs w:val="40"/>
          <w:rtl/>
          <w:lang w:bidi="ar-TN"/>
        </w:rPr>
        <w:t>٢</w:t>
      </w:r>
      <w:r w:rsidRPr="00192B24">
        <w:rPr>
          <w:rFonts w:ascii="Traditional Arabic" w:hAnsi="Traditional Arabic" w:cs="Traditional Arabic"/>
          <w:sz w:val="40"/>
          <w:szCs w:val="40"/>
          <w:rtl/>
          <w:lang w:bidi="ar-TN"/>
        </w:rPr>
        <w:t>] فَلَوْ كَانَ الل</w:t>
      </w:r>
      <w:r w:rsidR="004A32E3" w:rsidRPr="00192B24">
        <w:rPr>
          <w:rFonts w:ascii="Traditional Arabic" w:hAnsi="Traditional Arabic" w:cs="Traditional Arabic"/>
          <w:sz w:val="40"/>
          <w:szCs w:val="40"/>
          <w:rtl/>
          <w:lang w:bidi="ar-TN"/>
        </w:rPr>
        <w:t>ه</w:t>
      </w:r>
      <w:r w:rsidRPr="00192B24">
        <w:rPr>
          <w:rFonts w:ascii="Traditional Arabic" w:hAnsi="Traditional Arabic" w:cs="Traditional Arabic"/>
          <w:sz w:val="40"/>
          <w:szCs w:val="40"/>
          <w:rtl/>
          <w:lang w:bidi="ar-TN"/>
        </w:rPr>
        <w:t xml:space="preserve"> فِي السَّمَاءِ لَوَجَبَ أَنْ يَكُونَ مَالِكًا لِنَفْسِهِ وَهَذَا مُحَالٌ، فَعَلِمْنَا أَنَّ هَذِهِ الْآيَةَ يَجِبُ صَرْفُهَا عَنْ ظَاهِرِهَا إِلَى التَّأْوِيلِ"*. اهـ. فالله تعالى خلق السماء وجعلها مسكنا للملائكة فلا يحتاج إليها، لأنّ الاحتياجية تنافي الألوهية.</w:t>
      </w:r>
    </w:p>
    <w:p w14:paraId="105AEB53" w14:textId="77777777" w:rsidR="00094B71" w:rsidRPr="00192B24" w:rsidRDefault="00094B71" w:rsidP="006C2C73">
      <w:pPr>
        <w:bidi/>
        <w:rPr>
          <w:rFonts w:ascii="Traditional Arabic" w:hAnsi="Traditional Arabic" w:cs="Traditional Arabic"/>
          <w:sz w:val="40"/>
          <w:szCs w:val="40"/>
          <w:lang w:bidi="ar-TN"/>
        </w:rPr>
      </w:pPr>
    </w:p>
    <w:p w14:paraId="49C23400" w14:textId="2609D354" w:rsidR="00AA5BBF" w:rsidRPr="00192B24" w:rsidRDefault="00AA5BBF"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094B71" w:rsidRPr="00192B24">
        <w:rPr>
          <w:rFonts w:ascii="Traditional Arabic" w:hAnsi="Traditional Arabic" w:cs="Traditional Arabic"/>
          <w:sz w:val="40"/>
          <w:szCs w:val="40"/>
          <w:rtl/>
          <w:lang w:bidi="ar-TN"/>
        </w:rPr>
        <w:t xml:space="preserve"> </w:t>
      </w:r>
      <w:r w:rsidR="004A32E3" w:rsidRPr="00192B24">
        <w:rPr>
          <w:rFonts w:ascii="Traditional Arabic" w:hAnsi="Traditional Arabic" w:cs="Traditional Arabic"/>
          <w:b/>
          <w:bCs/>
          <w:sz w:val="40"/>
          <w:szCs w:val="40"/>
          <w:rtl/>
          <w:lang w:bidi="ar-TN"/>
        </w:rPr>
        <w:t xml:space="preserve">كتاب تفسير القرطبي. </w:t>
      </w:r>
      <w:r w:rsidRPr="00192B24">
        <w:rPr>
          <w:rFonts w:ascii="Traditional Arabic" w:hAnsi="Traditional Arabic" w:cs="Traditional Arabic"/>
          <w:sz w:val="40"/>
          <w:szCs w:val="40"/>
          <w:rtl/>
          <w:lang w:bidi="ar-TN"/>
        </w:rPr>
        <w:t>﴿ءَأَمِنتُمْ مَنْ فِي السَّمَاءِ أَنْ يَخْسِفَ بِكُمُ الأرضَ﴾</w:t>
      </w:r>
      <w:r w:rsidR="00094B71" w:rsidRPr="00192B24">
        <w:rPr>
          <w:rFonts w:ascii="Traditional Arabic" w:hAnsi="Traditional Arabic" w:cs="Traditional Arabic"/>
          <w:sz w:val="40"/>
          <w:szCs w:val="40"/>
          <w:rtl/>
          <w:lang w:bidi="ar-TN"/>
        </w:rPr>
        <w:t xml:space="preserve"> </w:t>
      </w:r>
    </w:p>
    <w:p w14:paraId="6B4ABB85" w14:textId="77777777" w:rsidR="00A64B68" w:rsidRPr="00192B24" w:rsidRDefault="00AA5BBF"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A64B68" w:rsidRPr="00192B24">
        <w:rPr>
          <w:rFonts w:ascii="Traditional Arabic" w:hAnsi="Traditional Arabic" w:cs="Traditional Arabic"/>
          <w:sz w:val="40"/>
          <w:szCs w:val="40"/>
          <w:rtl/>
          <w:lang w:bidi="ar-TN"/>
        </w:rPr>
        <w:t>"</w:t>
      </w:r>
      <w:r w:rsidR="00A64B68" w:rsidRPr="00192B24">
        <w:rPr>
          <w:rFonts w:ascii="Traditional Arabic" w:hAnsi="Traditional Arabic" w:cs="Traditional Arabic"/>
          <w:sz w:val="40"/>
          <w:szCs w:val="40"/>
          <w:shd w:val="clear" w:color="auto" w:fill="FFFFFF"/>
          <w:rtl/>
        </w:rPr>
        <w:t>وَقِيلَ: هُوَ إِشَارَةٌ إِلَى الْمَلَائِكَةِ. وَقِيلَ: إلى</w:t>
      </w:r>
      <w:r w:rsidR="00A64B68" w:rsidRPr="00192B24">
        <w:rPr>
          <w:rStyle w:val="apple-converted-space"/>
          <w:rFonts w:ascii="Traditional Arabic" w:eastAsiaTheme="majorEastAsia" w:hAnsi="Traditional Arabic" w:cs="Traditional Arabic"/>
          <w:sz w:val="40"/>
          <w:szCs w:val="40"/>
          <w:shd w:val="clear" w:color="auto" w:fill="FFFFFF"/>
        </w:rPr>
        <w:t> </w:t>
      </w:r>
      <w:r w:rsidR="00A64B68" w:rsidRPr="00192B24">
        <w:rPr>
          <w:rStyle w:val="red"/>
          <w:rFonts w:ascii="Traditional Arabic" w:hAnsi="Traditional Arabic" w:cs="Traditional Arabic"/>
          <w:sz w:val="40"/>
          <w:szCs w:val="40"/>
          <w:bdr w:val="none" w:sz="0" w:space="0" w:color="auto" w:frame="1"/>
          <w:shd w:val="clear" w:color="auto" w:fill="FFFFFF"/>
          <w:rtl/>
        </w:rPr>
        <w:t>جبريل</w:t>
      </w:r>
      <w:r w:rsidR="00A64B68" w:rsidRPr="00192B24">
        <w:rPr>
          <w:rStyle w:val="apple-converted-space"/>
          <w:rFonts w:ascii="Traditional Arabic" w:eastAsiaTheme="majorEastAsia" w:hAnsi="Traditional Arabic" w:cs="Traditional Arabic"/>
          <w:sz w:val="40"/>
          <w:szCs w:val="40"/>
          <w:bdr w:val="none" w:sz="0" w:space="0" w:color="auto" w:frame="1"/>
          <w:shd w:val="clear" w:color="auto" w:fill="FFFFFF"/>
        </w:rPr>
        <w:t> </w:t>
      </w:r>
      <w:r w:rsidR="00A64B68" w:rsidRPr="00192B24">
        <w:rPr>
          <w:rFonts w:ascii="Traditional Arabic" w:hAnsi="Traditional Arabic" w:cs="Traditional Arabic"/>
          <w:sz w:val="40"/>
          <w:szCs w:val="40"/>
          <w:shd w:val="clear" w:color="auto" w:fill="FFFFFF"/>
          <w:rtl/>
        </w:rPr>
        <w:t>وهو الملك الموكل بالعذاب</w:t>
      </w:r>
      <w:r w:rsidR="00A64B68" w:rsidRPr="00192B24">
        <w:rPr>
          <w:rFonts w:ascii="Traditional Arabic" w:hAnsi="Traditional Arabic" w:cs="Traditional Arabic"/>
          <w:sz w:val="40"/>
          <w:szCs w:val="40"/>
          <w:rtl/>
          <w:lang w:bidi="ar-TN"/>
        </w:rPr>
        <w:t xml:space="preserve">. </w:t>
      </w:r>
      <w:r w:rsidR="00A64B68" w:rsidRPr="00192B24">
        <w:rPr>
          <w:rFonts w:ascii="Traditional Arabic" w:hAnsi="Traditional Arabic" w:cs="Traditional Arabic"/>
          <w:sz w:val="40"/>
          <w:szCs w:val="40"/>
          <w:shd w:val="clear" w:color="auto" w:fill="FFFFFF"/>
          <w:rtl/>
        </w:rPr>
        <w:t>قُلْتُ: وَيَحْتَمِلُ أَنْ يَكُونَ الْمَعْنَى: أَأَمِنْتُمْ خَالِقَ مَنْ فِي السَّمَاءِ أَنْ يَخْسِفَ بِكُمُ الْأَرْضَ كَمَا خَسَفَهَا بِقَارُونَ</w:t>
      </w:r>
      <w:r w:rsidR="00A64B68" w:rsidRPr="00192B24">
        <w:rPr>
          <w:rFonts w:ascii="Traditional Arabic" w:hAnsi="Traditional Arabic" w:cs="Traditional Arabic"/>
          <w:sz w:val="40"/>
          <w:szCs w:val="40"/>
          <w:rtl/>
          <w:lang w:bidi="ar-TN"/>
        </w:rPr>
        <w:t>"</w:t>
      </w:r>
      <w:r w:rsidR="00A64B68" w:rsidRPr="00192B24">
        <w:rPr>
          <w:rFonts w:ascii="Traditional Arabic" w:hAnsi="Traditional Arabic" w:cs="Traditional Arabic"/>
          <w:sz w:val="40"/>
          <w:szCs w:val="40"/>
          <w:lang w:bidi="ar-TN"/>
        </w:rPr>
        <w:t>.</w:t>
      </w:r>
      <w:r w:rsidR="00A64B68" w:rsidRPr="00192B24">
        <w:rPr>
          <w:rFonts w:ascii="Traditional Arabic" w:hAnsi="Traditional Arabic" w:cs="Traditional Arabic"/>
          <w:sz w:val="40"/>
          <w:szCs w:val="40"/>
          <w:rtl/>
          <w:lang w:bidi="ar-TN"/>
        </w:rPr>
        <w:t xml:space="preserve">اهـ. </w:t>
      </w:r>
    </w:p>
    <w:p w14:paraId="62050531" w14:textId="35884857" w:rsidR="00094B71" w:rsidRPr="00192B24" w:rsidRDefault="00AA5BBF" w:rsidP="006C2C73">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094B71" w:rsidRPr="00192B24">
        <w:rPr>
          <w:rFonts w:ascii="Traditional Arabic" w:hAnsi="Traditional Arabic" w:cs="Traditional Arabic"/>
          <w:sz w:val="40"/>
          <w:szCs w:val="40"/>
          <w:rtl/>
          <w:lang w:bidi="ar-TN"/>
        </w:rPr>
        <w:t>وق</w:t>
      </w:r>
      <w:r w:rsidR="00A64B68" w:rsidRPr="00192B24">
        <w:rPr>
          <w:rFonts w:ascii="Traditional Arabic" w:hAnsi="Traditional Arabic" w:cs="Traditional Arabic"/>
          <w:sz w:val="40"/>
          <w:szCs w:val="40"/>
          <w:rtl/>
          <w:lang w:bidi="ar-TN"/>
        </w:rPr>
        <w:t>ال</w:t>
      </w:r>
      <w:r w:rsidR="00094B71"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w:t>
      </w:r>
      <w:r w:rsidR="00094B71" w:rsidRPr="00192B24">
        <w:rPr>
          <w:rFonts w:ascii="Traditional Arabic" w:hAnsi="Traditional Arabic" w:cs="Traditional Arabic"/>
          <w:sz w:val="40"/>
          <w:szCs w:val="40"/>
          <w:rtl/>
          <w:lang w:bidi="ar-TN"/>
        </w:rPr>
        <w:t xml:space="preserve">"وَوَصْفُهُ بِالْعُلُوِّ وَالْعَظَمَةِ لَا بِالْأَمَاكِنِ وَالْجِهَاتِ وَالْحُدُودِ لِأَنَّهَا صِفَاتُ الْأَجْسَامِ. وَإِنَّمَا تُرْفَعُ الْأَيْدِي بِالدُّعَاءِ إِلَى السَّمَاءِ لِأَنَّ السَّمَاءَ مَهْبِطُ الْوَحْيِ، وَمَنْزِلُ الْقَطْرِ (أي المطر)، وَمَحَلُّ الْقُدُسِ (أي جبريل)، وَمَعْدِنُ (أي مكان) الْمُطَهَّرِينَ مِنَ الْمَلَائِكَةِ، وَإِلَيْهَا تُرْفَعُ أَعْمَالُ الْعِبَادِ، وَفَوْقَهَا عَرْشُهُ وَجَنَّتُهُ، كَمَا جَعَلَ </w:t>
      </w:r>
      <w:r w:rsidR="00273C8C" w:rsidRPr="00192B24">
        <w:rPr>
          <w:rFonts w:ascii="Traditional Arabic" w:hAnsi="Traditional Arabic" w:cs="Traditional Arabic"/>
          <w:sz w:val="40"/>
          <w:szCs w:val="40"/>
          <w:rtl/>
          <w:lang w:bidi="ar-TN"/>
        </w:rPr>
        <w:t>الله</w:t>
      </w:r>
      <w:r w:rsidR="00094B71" w:rsidRPr="00192B24">
        <w:rPr>
          <w:rFonts w:ascii="Traditional Arabic" w:hAnsi="Traditional Arabic" w:cs="Traditional Arabic"/>
          <w:sz w:val="40"/>
          <w:szCs w:val="40"/>
          <w:rtl/>
          <w:lang w:bidi="ar-TN"/>
        </w:rPr>
        <w:t xml:space="preserve"> الْكَعْبَةَ قِبْلَةً لِلدُّعَاءِ وَالصَّلَاةِ، وَلِأَنَّهُ خَلَقَ الْأَمْكِنَةَ وَهُوَ غَيْرُ مُحْتَاجٍ إِلَيْهَا، وَكَانَ فِي أَزَلِهِ قَبْلَ خَلْقِ الْمَكَانِ وَالزَّمَانِ. وَلَا مَكَانَ لَهُ وَلَا زَمَانَ. وَهُوَ الْآنَ عَلَى مَا عَلَيْهِ كَانَ"</w:t>
      </w:r>
      <w:r w:rsidRPr="00192B24">
        <w:rPr>
          <w:rFonts w:ascii="Traditional Arabic" w:hAnsi="Traditional Arabic" w:cs="Traditional Arabic"/>
          <w:sz w:val="40"/>
          <w:szCs w:val="40"/>
          <w:rtl/>
          <w:lang w:bidi="ar-TN"/>
        </w:rPr>
        <w:t>*</w:t>
      </w:r>
    </w:p>
    <w:p w14:paraId="08731BA3" w14:textId="77777777" w:rsidR="004A32E3" w:rsidRPr="00192B24" w:rsidRDefault="00A64B68"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وفي</w:t>
      </w:r>
      <w:r w:rsidR="004A32E3" w:rsidRPr="00192B24">
        <w:rPr>
          <w:rFonts w:ascii="Traditional Arabic" w:hAnsi="Traditional Arabic" w:cs="Traditional Arabic"/>
          <w:sz w:val="40"/>
          <w:szCs w:val="40"/>
          <w:rtl/>
          <w:lang w:bidi="ar-TN"/>
        </w:rPr>
        <w:t xml:space="preserve"> ج</w:t>
      </w:r>
      <w:r w:rsidR="004A32E3" w:rsidRPr="00192B24">
        <w:rPr>
          <w:rFonts w:ascii="Traditional Arabic" w:hAnsi="Traditional Arabic" w:cs="Traditional Arabic"/>
          <w:sz w:val="40"/>
          <w:szCs w:val="40"/>
          <w:rtl/>
        </w:rPr>
        <w:t>١١</w:t>
      </w:r>
      <w:r w:rsidRPr="00192B24">
        <w:rPr>
          <w:rFonts w:ascii="Traditional Arabic" w:hAnsi="Traditional Arabic" w:cs="Traditional Arabic"/>
          <w:sz w:val="40"/>
          <w:szCs w:val="40"/>
          <w:rtl/>
          <w:lang w:bidi="ar-TN"/>
        </w:rPr>
        <w:t xml:space="preserve"> في تفسير سورة الأنبياء الآية </w:t>
      </w:r>
      <w:r w:rsidR="004A32E3" w:rsidRPr="00192B24">
        <w:rPr>
          <w:rFonts w:ascii="Traditional Arabic" w:hAnsi="Traditional Arabic" w:cs="Traditional Arabic"/>
          <w:sz w:val="40"/>
          <w:szCs w:val="40"/>
          <w:rtl/>
        </w:rPr>
        <w:t>٨٨</w:t>
      </w:r>
      <w:r w:rsidRPr="00192B24">
        <w:rPr>
          <w:rFonts w:ascii="Traditional Arabic" w:hAnsi="Traditional Arabic" w:cs="Traditional Arabic"/>
          <w:sz w:val="40"/>
          <w:szCs w:val="40"/>
          <w:rtl/>
          <w:lang w:bidi="ar-TN"/>
        </w:rPr>
        <w:t xml:space="preserve">: </w:t>
      </w:r>
    </w:p>
    <w:p w14:paraId="75A51538" w14:textId="630649A8" w:rsidR="00094B71" w:rsidRPr="00192B24" w:rsidRDefault="00A64B68" w:rsidP="006C2C73">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*"وَقَالَ أَبُو الْمَعَالِي: قَوْلُهُ ﷺ (لَا تُفَضِّلُونِي عَلَى يُونُسَ بْنِ مَتَّى) الْمَعْنَى فَإِنِّي لَمْ أَكُنْ وَأَنَا فِي سِدْرَةِ الْمُنْتَهَى بِأَقْرَبَ إِلَى </w:t>
      </w:r>
      <w:r w:rsidR="00273C8C" w:rsidRPr="00192B24">
        <w:rPr>
          <w:rFonts w:ascii="Traditional Arabic" w:hAnsi="Traditional Arabic" w:cs="Traditional Arabic"/>
          <w:sz w:val="40"/>
          <w:szCs w:val="40"/>
          <w:rtl/>
          <w:lang w:bidi="ar-TN"/>
        </w:rPr>
        <w:t>الله</w:t>
      </w:r>
      <w:r w:rsidRPr="00192B24">
        <w:rPr>
          <w:rFonts w:ascii="Traditional Arabic" w:hAnsi="Traditional Arabic" w:cs="Traditional Arabic"/>
          <w:sz w:val="40"/>
          <w:szCs w:val="40"/>
          <w:rtl/>
          <w:lang w:bidi="ar-TN"/>
        </w:rPr>
        <w:t xml:space="preserve"> مِنْهُ، وَهُوَ فِي قَعْرِ الْبَحْرِ فِي بَطْنِ الْحُوتِ. وَهَذَا يدل على أن الباري سبحانه وتعالى لَيْسَ فِي جِهَةٍ"*.</w:t>
      </w:r>
    </w:p>
    <w:p w14:paraId="6D5F6189" w14:textId="3C209192" w:rsidR="00AA5BBF" w:rsidRPr="00192B24" w:rsidRDefault="00AA5BBF"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sz w:val="40"/>
          <w:szCs w:val="40"/>
          <w:rtl/>
          <w:lang w:bidi="ar-TN"/>
        </w:rPr>
        <w:t xml:space="preserve"> </w:t>
      </w:r>
      <w:r w:rsidR="00094B71" w:rsidRPr="00192B24">
        <w:rPr>
          <w:rFonts w:ascii="Traditional Arabic" w:hAnsi="Traditional Arabic" w:cs="Traditional Arabic"/>
          <w:sz w:val="40"/>
          <w:szCs w:val="40"/>
          <w:rtl/>
          <w:lang w:bidi="ar-TN"/>
        </w:rPr>
        <w:t xml:space="preserve"> </w:t>
      </w:r>
      <w:r w:rsidR="00094B71" w:rsidRPr="00192B24">
        <w:rPr>
          <w:rFonts w:ascii="Traditional Arabic" w:hAnsi="Traditional Arabic" w:cs="Traditional Arabic"/>
          <w:b/>
          <w:bCs/>
          <w:sz w:val="40"/>
          <w:szCs w:val="40"/>
          <w:rtl/>
          <w:lang w:bidi="ar-TN"/>
        </w:rPr>
        <w:t>كتاب تفسير البحر المحيط لأبي حيان الأندلسي</w:t>
      </w:r>
      <w:r w:rsidR="00094B71" w:rsidRPr="00192B24">
        <w:rPr>
          <w:rFonts w:ascii="Traditional Arabic" w:hAnsi="Traditional Arabic" w:cs="Traditional Arabic"/>
          <w:sz w:val="40"/>
          <w:szCs w:val="40"/>
          <w:rtl/>
          <w:lang w:bidi="ar-TN"/>
        </w:rPr>
        <w:t xml:space="preserve"> </w:t>
      </w:r>
    </w:p>
    <w:p w14:paraId="592BFF2D" w14:textId="487D536C" w:rsidR="00094B71" w:rsidRPr="00192B24" w:rsidRDefault="00AA5BBF" w:rsidP="006C2C73">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﴿ءَأَمِنتُمْ مَنْ فِي السَّمَاءِ أَنْ يَخْسِفَ بِكُمُ الأرضَ﴾</w:t>
      </w:r>
      <w:r w:rsidR="00094B71" w:rsidRPr="00192B24">
        <w:rPr>
          <w:rFonts w:ascii="Traditional Arabic" w:hAnsi="Traditional Arabic" w:cs="Traditional Arabic"/>
          <w:sz w:val="40"/>
          <w:szCs w:val="40"/>
          <w:rtl/>
          <w:lang w:bidi="ar-TN"/>
        </w:rPr>
        <w:t xml:space="preserve"> ﴿ مَنْ فِي السَّمَاءِ﴾ </w:t>
      </w:r>
      <w:r w:rsidRPr="00192B24">
        <w:rPr>
          <w:rFonts w:ascii="Traditional Arabic" w:hAnsi="Traditional Arabic" w:cs="Traditional Arabic"/>
          <w:sz w:val="40"/>
          <w:szCs w:val="40"/>
          <w:rtl/>
          <w:lang w:bidi="ar-TN"/>
        </w:rPr>
        <w:t>*</w:t>
      </w:r>
      <w:r w:rsidR="00A45390" w:rsidRPr="00192B24">
        <w:rPr>
          <w:rFonts w:ascii="Traditional Arabic" w:hAnsi="Traditional Arabic" w:cs="Traditional Arabic"/>
          <w:sz w:val="40"/>
          <w:szCs w:val="40"/>
          <w:rtl/>
          <w:lang w:bidi="ar-TN"/>
        </w:rPr>
        <w:t>"</w:t>
      </w:r>
      <w:r w:rsidR="00094B71" w:rsidRPr="00192B24">
        <w:rPr>
          <w:rFonts w:ascii="Traditional Arabic" w:hAnsi="Traditional Arabic" w:cs="Traditional Arabic"/>
          <w:sz w:val="40"/>
          <w:szCs w:val="40"/>
          <w:rtl/>
          <w:lang w:bidi="ar-TN"/>
        </w:rPr>
        <w:t>هذا مجاز وقد قام البرهان العقلي على أنّه تعالى ليس بمتحيّز في جهة</w:t>
      </w:r>
      <w:r w:rsidR="00A45390"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w:t>
      </w:r>
      <w:r w:rsidR="00094B71" w:rsidRPr="00192B24">
        <w:rPr>
          <w:rFonts w:ascii="Traditional Arabic" w:hAnsi="Traditional Arabic" w:cs="Traditional Arabic"/>
          <w:sz w:val="40"/>
          <w:szCs w:val="40"/>
          <w:rtl/>
          <w:lang w:bidi="ar-TN"/>
        </w:rPr>
        <w:t xml:space="preserve"> </w:t>
      </w:r>
    </w:p>
    <w:p w14:paraId="1B95DAD5" w14:textId="4ED56873" w:rsidR="00094B71" w:rsidRPr="00192B24" w:rsidRDefault="00AA5BBF" w:rsidP="006C2C73">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094B71" w:rsidRPr="00192B24">
        <w:rPr>
          <w:rFonts w:ascii="Traditional Arabic" w:hAnsi="Traditional Arabic" w:cs="Traditional Arabic"/>
          <w:sz w:val="40"/>
          <w:szCs w:val="40"/>
          <w:rtl/>
          <w:lang w:bidi="ar-TN"/>
        </w:rPr>
        <w:t xml:space="preserve">ثم قال: </w:t>
      </w:r>
      <w:r w:rsidRPr="00192B24">
        <w:rPr>
          <w:rFonts w:ascii="Traditional Arabic" w:hAnsi="Traditional Arabic" w:cs="Traditional Arabic"/>
          <w:sz w:val="40"/>
          <w:szCs w:val="40"/>
          <w:rtl/>
          <w:lang w:bidi="ar-TN"/>
        </w:rPr>
        <w:t>*</w:t>
      </w:r>
      <w:r w:rsidR="00094B71" w:rsidRPr="00192B24">
        <w:rPr>
          <w:rFonts w:ascii="Traditional Arabic" w:hAnsi="Traditional Arabic" w:cs="Traditional Arabic"/>
          <w:sz w:val="40"/>
          <w:szCs w:val="40"/>
          <w:rtl/>
          <w:lang w:bidi="ar-TN"/>
        </w:rPr>
        <w:t>"لكن خصّ السماء بالذكر لأنها مسكن ملائكته"</w:t>
      </w:r>
      <w:r w:rsidRPr="00192B24">
        <w:rPr>
          <w:rFonts w:ascii="Traditional Arabic" w:hAnsi="Traditional Arabic" w:cs="Traditional Arabic"/>
          <w:sz w:val="40"/>
          <w:szCs w:val="40"/>
          <w:rtl/>
          <w:lang w:bidi="ar-TN"/>
        </w:rPr>
        <w:t>*</w:t>
      </w:r>
    </w:p>
    <w:p w14:paraId="0E31480A" w14:textId="40482976" w:rsidR="00094B71" w:rsidRPr="00192B24" w:rsidRDefault="00AA5BBF"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094B71" w:rsidRPr="00192B24">
        <w:rPr>
          <w:rFonts w:ascii="Traditional Arabic" w:hAnsi="Traditional Arabic" w:cs="Traditional Arabic"/>
          <w:sz w:val="40"/>
          <w:szCs w:val="40"/>
          <w:rtl/>
          <w:lang w:bidi="ar-TN"/>
        </w:rPr>
        <w:t xml:space="preserve">ثم قال: </w:t>
      </w:r>
      <w:r w:rsidRPr="00192B24">
        <w:rPr>
          <w:rFonts w:ascii="Traditional Arabic" w:hAnsi="Traditional Arabic" w:cs="Traditional Arabic"/>
          <w:sz w:val="40"/>
          <w:szCs w:val="40"/>
          <w:rtl/>
          <w:lang w:bidi="ar-TN"/>
        </w:rPr>
        <w:t>*</w:t>
      </w:r>
      <w:r w:rsidR="00094B71" w:rsidRPr="00192B24">
        <w:rPr>
          <w:rFonts w:ascii="Traditional Arabic" w:hAnsi="Traditional Arabic" w:cs="Traditional Arabic"/>
          <w:sz w:val="40"/>
          <w:szCs w:val="40"/>
          <w:rtl/>
          <w:lang w:bidi="ar-TN"/>
        </w:rPr>
        <w:t>"وقيل جبريل وهو الملك الموكل بالخسف وغيره وقيل « من » بمعنى علا والمراد بالعلو القهر والقدرة لا بالمكان"</w:t>
      </w:r>
      <w:r w:rsidRPr="00192B24">
        <w:rPr>
          <w:rFonts w:ascii="Traditional Arabic" w:hAnsi="Traditional Arabic" w:cs="Traditional Arabic"/>
          <w:sz w:val="40"/>
          <w:szCs w:val="40"/>
          <w:rtl/>
          <w:lang w:bidi="ar-TN"/>
        </w:rPr>
        <w:t>*</w:t>
      </w:r>
    </w:p>
    <w:p w14:paraId="2B6B74E7" w14:textId="77777777" w:rsidR="00A21AB8" w:rsidRPr="00192B24" w:rsidRDefault="00A21AB8" w:rsidP="00A21AB8">
      <w:pPr>
        <w:bidi/>
        <w:rPr>
          <w:rFonts w:ascii="Traditional Arabic" w:hAnsi="Traditional Arabic" w:cs="Traditional Arabic"/>
          <w:sz w:val="40"/>
          <w:szCs w:val="40"/>
          <w:lang w:bidi="ar-TN"/>
        </w:rPr>
      </w:pPr>
    </w:p>
    <w:p w14:paraId="47E8DBC7" w14:textId="1E928816" w:rsidR="00A2539C" w:rsidRPr="00192B24" w:rsidRDefault="00821CEA" w:rsidP="000C3E85">
      <w:pPr>
        <w:bidi/>
        <w:jc w:val="center"/>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lang w:bidi="ar-TN"/>
        </w:rPr>
        <w:t>الاستواء</w:t>
      </w:r>
      <w:r w:rsidRPr="00192B24">
        <w:rPr>
          <w:rFonts w:ascii="Traditional Arabic" w:hAnsi="Traditional Arabic" w:cs="Traditional Arabic"/>
          <w:sz w:val="40"/>
          <w:szCs w:val="40"/>
          <w:rtl/>
          <w:lang w:bidi="ar-TN"/>
        </w:rPr>
        <w:t xml:space="preserve"> </w:t>
      </w:r>
      <w:r w:rsidRPr="00192B24">
        <w:rPr>
          <w:rFonts w:ascii="Segoe UI Emoji" w:hAnsi="Segoe UI Emoji" w:cs="Segoe UI Emoji" w:hint="cs"/>
          <w:sz w:val="40"/>
          <w:szCs w:val="40"/>
          <w:rtl/>
          <w:lang w:bidi="ar-TN"/>
        </w:rPr>
        <w:t>📌</w:t>
      </w:r>
    </w:p>
    <w:p w14:paraId="1D9561C5" w14:textId="2387BCA2" w:rsidR="00E414DA" w:rsidRPr="00192B24" w:rsidRDefault="00E414DA"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lang w:bidi="ar-TN"/>
        </w:rPr>
        <w:t>كتاب تفسير الطبري</w:t>
      </w:r>
      <w:r w:rsidRPr="00192B24">
        <w:rPr>
          <w:rFonts w:ascii="Traditional Arabic" w:hAnsi="Traditional Arabic" w:cs="Traditional Arabic"/>
          <w:sz w:val="40"/>
          <w:szCs w:val="40"/>
          <w:rtl/>
          <w:lang w:bidi="ar-TN"/>
        </w:rPr>
        <w:t xml:space="preserve"> </w:t>
      </w:r>
    </w:p>
    <w:p w14:paraId="295C6A85" w14:textId="617245CA" w:rsidR="00E414DA" w:rsidRPr="00192B24" w:rsidRDefault="00E414DA" w:rsidP="006C2C73">
      <w:pPr>
        <w:bidi/>
        <w:jc w:val="both"/>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003061CF"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rPr>
        <w:t>﴿ثُمَّ اسْتوى إلى السماء﴾. علا عليها عُلُوَّ مُلكٍ وسُلطانٍ لا عُلُوَّ انتقالٍ وزوال</w:t>
      </w:r>
      <w:r w:rsidR="003061CF" w:rsidRPr="00192B24">
        <w:rPr>
          <w:rFonts w:ascii="Traditional Arabic" w:hAnsi="Traditional Arabic" w:cs="Traditional Arabic"/>
          <w:sz w:val="40"/>
          <w:szCs w:val="40"/>
          <w:rtl/>
        </w:rPr>
        <w:t>*</w:t>
      </w:r>
    </w:p>
    <w:p w14:paraId="77EC353D" w14:textId="77777777" w:rsidR="000C3E85" w:rsidRPr="00192B24" w:rsidRDefault="000C3E85" w:rsidP="000C3E85">
      <w:pPr>
        <w:bidi/>
        <w:jc w:val="both"/>
        <w:rPr>
          <w:rFonts w:ascii="Traditional Arabic" w:hAnsi="Traditional Arabic" w:cs="Traditional Arabic"/>
          <w:sz w:val="40"/>
          <w:szCs w:val="40"/>
          <w:rtl/>
        </w:rPr>
      </w:pPr>
    </w:p>
    <w:p w14:paraId="09AB1EC4" w14:textId="34DD2681" w:rsidR="00A46B27" w:rsidRPr="00192B24" w:rsidRDefault="00A46B27"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إيضاح الدليل لبدر ال</w:t>
      </w:r>
      <w:r w:rsidRPr="00192B24">
        <w:rPr>
          <w:rFonts w:ascii="Traditional Arabic" w:hAnsi="Traditional Arabic" w:cs="Traditional Arabic"/>
          <w:b/>
          <w:bCs/>
          <w:sz w:val="40"/>
          <w:szCs w:val="40"/>
          <w:rtl/>
          <w:lang w:bidi="ar-TN"/>
        </w:rPr>
        <w:t>د</w:t>
      </w:r>
      <w:r w:rsidRPr="00192B24">
        <w:rPr>
          <w:rFonts w:ascii="Traditional Arabic" w:hAnsi="Traditional Arabic" w:cs="Traditional Arabic"/>
          <w:b/>
          <w:bCs/>
          <w:sz w:val="40"/>
          <w:szCs w:val="40"/>
          <w:rtl/>
        </w:rPr>
        <w:t xml:space="preserve">ين بن جَماعة. </w:t>
      </w:r>
      <w:r w:rsidRPr="00192B24">
        <w:rPr>
          <w:rFonts w:ascii="Traditional Arabic" w:hAnsi="Traditional Arabic" w:cs="Traditional Arabic"/>
          <w:sz w:val="40"/>
          <w:szCs w:val="40"/>
          <w:rtl/>
        </w:rPr>
        <w:t>طبع دار اقرأ ص</w:t>
      </w:r>
      <w:r w:rsidRPr="00192B24">
        <w:rPr>
          <w:rFonts w:ascii="Traditional Arabic" w:hAnsi="Traditional Arabic" w:cs="Traditional Arabic"/>
          <w:sz w:val="40"/>
          <w:szCs w:val="40"/>
          <w:rtl/>
          <w:lang w:bidi="ar-TN"/>
        </w:rPr>
        <w:t>١</w:t>
      </w:r>
      <w:r w:rsidRPr="00192B24">
        <w:rPr>
          <w:rFonts w:ascii="Traditional Arabic" w:hAnsi="Traditional Arabic" w:cs="Traditional Arabic"/>
          <w:sz w:val="40"/>
          <w:szCs w:val="40"/>
          <w:rtl/>
        </w:rPr>
        <w:t>٣</w:t>
      </w:r>
      <w:r w:rsidRPr="00192B24">
        <w:rPr>
          <w:rFonts w:ascii="Traditional Arabic" w:hAnsi="Traditional Arabic" w:cs="Traditional Arabic"/>
          <w:sz w:val="40"/>
          <w:szCs w:val="40"/>
          <w:rtl/>
          <w:lang w:bidi="ar-TN"/>
        </w:rPr>
        <w:t>١</w:t>
      </w:r>
    </w:p>
    <w:p w14:paraId="231AE673" w14:textId="3BC363B7" w:rsidR="00D23324" w:rsidRPr="00192B24" w:rsidRDefault="00D23324" w:rsidP="006C2C73">
      <w:pPr>
        <w:bidi/>
        <w:jc w:val="both"/>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bookmarkStart w:id="3" w:name="_Hlk32550739"/>
      <w:r w:rsidRPr="00192B24">
        <w:rPr>
          <w:rFonts w:ascii="Traditional Arabic" w:hAnsi="Traditional Arabic" w:cs="Traditional Arabic"/>
          <w:sz w:val="40"/>
          <w:szCs w:val="40"/>
          <w:rtl/>
          <w:lang w:bidi="ar-TN"/>
        </w:rPr>
        <w:t>*"واتّفق السلف وأهل التأويل على أنّ ما لا يليق من ذلك بجلال الرب تعالى غير مراد، كالقعود والاعتدال، واختلفوا في تعيين ما يليق بجلاله من المعاني المحتملة كالقصد والاستيلاء، فسكت السلف عنه وأوّله المؤو</w:t>
      </w:r>
      <w:r w:rsidR="009329F8"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لون على الاستيلاء والقهر، لتعالي الرب عن س</w:t>
      </w:r>
      <w:r w:rsidR="009329F8"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مات الأجسام، من الحاجة إلى الحيّز والمكان، وكذلك لا يوصف بحركة أو سكون أو اجتماع وافتراق</w:t>
      </w:r>
      <w:r w:rsidR="009329F8"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لأن ذلك</w:t>
      </w:r>
      <w:r w:rsidR="009329F8" w:rsidRPr="00192B24">
        <w:rPr>
          <w:rFonts w:ascii="Traditional Arabic" w:hAnsi="Traditional Arabic" w:cs="Traditional Arabic"/>
          <w:sz w:val="40"/>
          <w:szCs w:val="40"/>
          <w:rtl/>
          <w:lang w:bidi="ar-TN"/>
        </w:rPr>
        <w:t xml:space="preserve"> كله من سمات المحدثات وعروض الأعراض والربّ مقدّس عنه. فقوله تعالى </w:t>
      </w:r>
      <w:r w:rsidR="009329F8" w:rsidRPr="00192B24">
        <w:rPr>
          <w:rFonts w:ascii="Traditional Arabic" w:hAnsi="Traditional Arabic" w:cs="Traditional Arabic"/>
          <w:sz w:val="40"/>
          <w:szCs w:val="40"/>
          <w:rtl/>
        </w:rPr>
        <w:t xml:space="preserve">﴿اسْتوى﴾ يتعيّن فيه معنى الاستيلاء والقهر لا القعود </w:t>
      </w:r>
      <w:r w:rsidR="009329F8" w:rsidRPr="00192B24">
        <w:rPr>
          <w:rFonts w:ascii="Traditional Arabic" w:hAnsi="Traditional Arabic" w:cs="Traditional Arabic"/>
          <w:sz w:val="40"/>
          <w:szCs w:val="40"/>
          <w:rtl/>
        </w:rPr>
        <w:lastRenderedPageBreak/>
        <w:t>والاستقرار، إذ لو كان وجوده تعالى مكانيًا أو زمانيًا للزم قِدم الزمان والمكان أو تقدمهما عليه، وكلاهما باطل. فقد صح في الحديث:"كان الله ولا شيء معه"*</w:t>
      </w:r>
    </w:p>
    <w:p w14:paraId="51D53560" w14:textId="77777777" w:rsidR="000C3E85" w:rsidRPr="00192B24" w:rsidRDefault="000C3E85" w:rsidP="000C3E85">
      <w:pPr>
        <w:bidi/>
        <w:jc w:val="both"/>
        <w:rPr>
          <w:rFonts w:ascii="Traditional Arabic" w:hAnsi="Traditional Arabic" w:cs="Traditional Arabic"/>
          <w:sz w:val="40"/>
          <w:szCs w:val="40"/>
          <w:rtl/>
        </w:rPr>
      </w:pPr>
    </w:p>
    <w:bookmarkEnd w:id="3"/>
    <w:p w14:paraId="7003F251" w14:textId="54707E02" w:rsidR="00A0115F" w:rsidRPr="00192B24" w:rsidRDefault="00A0115F" w:rsidP="006C2C73">
      <w:pPr>
        <w:bidi/>
        <w:rPr>
          <w:rFonts w:ascii="Traditional Arabic" w:hAnsi="Traditional Arabic" w:cs="Traditional Arabic"/>
          <w:sz w:val="40"/>
          <w:szCs w:val="40"/>
          <w:rtl/>
        </w:rPr>
      </w:pPr>
      <w:r w:rsidRPr="00192B24">
        <w:rPr>
          <w:rFonts w:ascii="Segoe UI Emoji" w:hAnsi="Segoe UI Emoji" w:cs="Segoe UI Emoji" w:hint="cs"/>
          <w:b/>
          <w:bCs/>
          <w:sz w:val="40"/>
          <w:szCs w:val="40"/>
          <w:rtl/>
          <w:lang w:bidi="ar-TN"/>
        </w:rPr>
        <w:t>📌</w:t>
      </w:r>
      <w:r w:rsidR="00A21AB8" w:rsidRPr="00192B24">
        <w:rPr>
          <w:rFonts w:ascii="Traditional Arabic" w:hAnsi="Traditional Arabic" w:cs="Traditional Arabic"/>
          <w:b/>
          <w:bCs/>
          <w:sz w:val="40"/>
          <w:szCs w:val="40"/>
          <w:rtl/>
          <w:lang w:bidi="ar-TN"/>
        </w:rPr>
        <w:t xml:space="preserve"> </w:t>
      </w:r>
      <w:r w:rsidRPr="00192B24">
        <w:rPr>
          <w:rFonts w:ascii="Traditional Arabic" w:hAnsi="Traditional Arabic" w:cs="Traditional Arabic"/>
          <w:b/>
          <w:bCs/>
          <w:sz w:val="40"/>
          <w:szCs w:val="40"/>
          <w:rtl/>
          <w:lang w:bidi="ar-TN"/>
        </w:rPr>
        <w:t>كتاب "الأسماء والصفات" للحافظ البيهقي،</w:t>
      </w:r>
      <w:r w:rsidRPr="00192B24">
        <w:rPr>
          <w:rFonts w:ascii="Traditional Arabic" w:hAnsi="Traditional Arabic" w:cs="Traditional Arabic"/>
          <w:sz w:val="40"/>
          <w:szCs w:val="40"/>
          <w:rtl/>
          <w:lang w:bidi="ar-TN"/>
        </w:rPr>
        <w:t xml:space="preserve"> طبع دار الكتاب العربي، ط٢\ج٢\ص ١</w:t>
      </w:r>
      <w:r w:rsidRPr="00192B24">
        <w:rPr>
          <w:rFonts w:ascii="Traditional Arabic" w:hAnsi="Traditional Arabic" w:cs="Traditional Arabic"/>
          <w:sz w:val="40"/>
          <w:szCs w:val="40"/>
          <w:rtl/>
        </w:rPr>
        <w:t>٣</w:t>
      </w:r>
      <w:r w:rsidRPr="00192B24">
        <w:rPr>
          <w:rFonts w:ascii="Traditional Arabic" w:hAnsi="Traditional Arabic" w:cs="Traditional Arabic"/>
          <w:sz w:val="40"/>
          <w:szCs w:val="40"/>
          <w:rtl/>
          <w:lang w:bidi="ar-TN"/>
        </w:rPr>
        <w:t>٩</w:t>
      </w:r>
      <w:r w:rsidRPr="00192B24">
        <w:rPr>
          <w:rFonts w:ascii="Traditional Arabic" w:hAnsi="Traditional Arabic" w:cs="Traditional Arabic"/>
          <w:sz w:val="40"/>
          <w:szCs w:val="40"/>
          <w:rtl/>
        </w:rPr>
        <w:t xml:space="preserve"> </w:t>
      </w:r>
    </w:p>
    <w:p w14:paraId="074787AE" w14:textId="0DD52D81" w:rsidR="00A0115F" w:rsidRPr="00192B24" w:rsidRDefault="00A0115F"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bookmarkStart w:id="4" w:name="_Hlk32549727"/>
      <w:r w:rsidRPr="00192B24">
        <w:rPr>
          <w:rFonts w:ascii="Traditional Arabic" w:hAnsi="Traditional Arabic" w:cs="Traditional Arabic"/>
          <w:sz w:val="40"/>
          <w:szCs w:val="40"/>
          <w:rtl/>
          <w:lang w:bidi="ar-TN"/>
        </w:rPr>
        <w:t>*"وليس معنى قول المسلمين: إن الله استوى على العرش، هو أنه مماس له أو متمكّن فيه أو متحيّز في جهة من جهاته، لكنه بائن (أي غير مشابه) من جميع خلقه، وإنما هو خبر جاء به التوقيف فقلنا به، ونفينا عنه التكييف، إذ ليس كمثله شيء وهو السميع البصير"*</w:t>
      </w:r>
    </w:p>
    <w:bookmarkEnd w:id="4"/>
    <w:p w14:paraId="20797ED8" w14:textId="77777777" w:rsidR="00A0115F" w:rsidRPr="00192B24" w:rsidRDefault="00A0115F" w:rsidP="006C2C73">
      <w:pPr>
        <w:bidi/>
        <w:jc w:val="both"/>
        <w:rPr>
          <w:rFonts w:ascii="Traditional Arabic" w:hAnsi="Traditional Arabic" w:cs="Traditional Arabic"/>
          <w:sz w:val="40"/>
          <w:szCs w:val="40"/>
          <w:rtl/>
          <w:lang w:bidi="ar-TN"/>
        </w:rPr>
      </w:pPr>
    </w:p>
    <w:p w14:paraId="70CCE894" w14:textId="004D45E6" w:rsidR="00A0012C" w:rsidRPr="00192B24" w:rsidRDefault="00A0012C" w:rsidP="006C2C73">
      <w:pPr>
        <w:bidi/>
        <w:jc w:val="both"/>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lang w:bidi="ar-TN"/>
        </w:rPr>
        <w:t xml:space="preserve"> </w:t>
      </w:r>
      <w:r w:rsidR="00A21AB8" w:rsidRPr="00192B24">
        <w:rPr>
          <w:rFonts w:ascii="Traditional Arabic" w:hAnsi="Traditional Arabic" w:cs="Traditional Arabic"/>
          <w:b/>
          <w:bCs/>
          <w:sz w:val="40"/>
          <w:szCs w:val="40"/>
          <w:rtl/>
          <w:lang w:bidi="ar-TN"/>
        </w:rPr>
        <w:t xml:space="preserve"> </w:t>
      </w:r>
      <w:r w:rsidR="00821CEA" w:rsidRPr="00192B24">
        <w:rPr>
          <w:rFonts w:ascii="Traditional Arabic" w:hAnsi="Traditional Arabic" w:cs="Traditional Arabic"/>
          <w:sz w:val="40"/>
          <w:szCs w:val="40"/>
          <w:rtl/>
          <w:lang w:bidi="ar-TN"/>
        </w:rPr>
        <w:t xml:space="preserve"> </w:t>
      </w:r>
      <w:r w:rsidR="0025406B" w:rsidRPr="003653B1">
        <w:rPr>
          <w:rFonts w:ascii="Traditional Arabic" w:hAnsi="Traditional Arabic" w:cs="Traditional Arabic"/>
          <w:sz w:val="32"/>
          <w:szCs w:val="32"/>
          <w:rtl/>
          <w:lang w:bidi="ar-TN"/>
        </w:rPr>
        <w:t>"</w:t>
      </w:r>
      <w:r w:rsidR="0025406B" w:rsidRPr="003653B1">
        <w:rPr>
          <w:rFonts w:ascii="Traditional Arabic" w:hAnsi="Traditional Arabic" w:cs="Traditional Arabic"/>
          <w:b/>
          <w:bCs/>
          <w:sz w:val="32"/>
          <w:szCs w:val="32"/>
          <w:rtl/>
          <w:lang w:bidi="ar-TN"/>
        </w:rPr>
        <w:t>الاعتقاد على مذهب السلف أهل السنة والجماعة</w:t>
      </w:r>
      <w:r w:rsidR="0025406B" w:rsidRPr="003653B1">
        <w:rPr>
          <w:rFonts w:ascii="Traditional Arabic" w:hAnsi="Traditional Arabic" w:cs="Traditional Arabic"/>
          <w:sz w:val="32"/>
          <w:szCs w:val="32"/>
          <w:rtl/>
          <w:lang w:bidi="ar-TN"/>
        </w:rPr>
        <w:t>"</w:t>
      </w:r>
      <w:r w:rsidR="0025406B">
        <w:rPr>
          <w:rFonts w:ascii="Traditional Arabic" w:hAnsi="Traditional Arabic" w:cs="Traditional Arabic" w:hint="cs"/>
          <w:sz w:val="32"/>
          <w:szCs w:val="32"/>
          <w:rtl/>
          <w:lang w:bidi="ar-TN"/>
        </w:rPr>
        <w:t xml:space="preserve"> </w:t>
      </w:r>
      <w:r w:rsidR="0025406B" w:rsidRPr="00192B24">
        <w:rPr>
          <w:rFonts w:ascii="Traditional Arabic" w:hAnsi="Traditional Arabic" w:cs="Traditional Arabic"/>
          <w:b/>
          <w:bCs/>
          <w:sz w:val="40"/>
          <w:szCs w:val="40"/>
          <w:rtl/>
          <w:lang w:bidi="ar-TN"/>
        </w:rPr>
        <w:t>للحافظ البيهقي</w:t>
      </w:r>
      <w:r w:rsidR="0025406B">
        <w:rPr>
          <w:rFonts w:ascii="Traditional Arabic" w:hAnsi="Traditional Arabic" w:cs="Traditional Arabic" w:hint="cs"/>
          <w:sz w:val="40"/>
          <w:szCs w:val="40"/>
          <w:rtl/>
          <w:lang w:bidi="ar-TN"/>
        </w:rPr>
        <w:t xml:space="preserve">، </w:t>
      </w:r>
      <w:r w:rsidR="00821CEA" w:rsidRPr="00192B24">
        <w:rPr>
          <w:rFonts w:ascii="Traditional Arabic" w:hAnsi="Traditional Arabic" w:cs="Traditional Arabic"/>
          <w:sz w:val="40"/>
          <w:szCs w:val="40"/>
          <w:rtl/>
          <w:lang w:bidi="ar-TN"/>
        </w:rPr>
        <w:t xml:space="preserve">طبع دار الكتب العلمية، </w:t>
      </w:r>
      <w:r w:rsidR="00DD3287" w:rsidRPr="00192B24">
        <w:rPr>
          <w:rFonts w:ascii="Traditional Arabic" w:hAnsi="Traditional Arabic" w:cs="Traditional Arabic"/>
          <w:sz w:val="40"/>
          <w:szCs w:val="40"/>
          <w:rtl/>
          <w:lang w:bidi="ar-TN"/>
        </w:rPr>
        <w:t>ط</w:t>
      </w:r>
      <w:r w:rsidR="00DD3287" w:rsidRPr="00192B24">
        <w:rPr>
          <w:rFonts w:ascii="Traditional Arabic" w:hAnsi="Traditional Arabic" w:cs="Traditional Arabic"/>
          <w:sz w:val="40"/>
          <w:szCs w:val="40"/>
          <w:rtl/>
          <w:lang w:bidi="fa-IR"/>
        </w:rPr>
        <w:t>۲\</w:t>
      </w:r>
      <w:r w:rsidR="00DD3287" w:rsidRPr="00192B24">
        <w:rPr>
          <w:rFonts w:ascii="Traditional Arabic" w:hAnsi="Traditional Arabic" w:cs="Traditional Arabic"/>
          <w:sz w:val="40"/>
          <w:szCs w:val="40"/>
          <w:rtl/>
          <w:lang w:bidi="ar-TN"/>
        </w:rPr>
        <w:t>ص</w:t>
      </w:r>
      <w:r w:rsidR="00821CEA" w:rsidRPr="00192B24">
        <w:rPr>
          <w:rFonts w:ascii="Traditional Arabic" w:hAnsi="Traditional Arabic" w:cs="Traditional Arabic"/>
          <w:sz w:val="40"/>
          <w:szCs w:val="40"/>
          <w:rtl/>
          <w:lang w:bidi="ar-TN"/>
        </w:rPr>
        <w:t>٥٤</w:t>
      </w:r>
      <w:r w:rsidR="000D5888" w:rsidRPr="00192B24">
        <w:rPr>
          <w:rFonts w:ascii="Traditional Arabic" w:hAnsi="Traditional Arabic" w:cs="Traditional Arabic"/>
          <w:sz w:val="40"/>
          <w:szCs w:val="40"/>
          <w:rtl/>
          <w:lang w:bidi="ar-TN"/>
        </w:rPr>
        <w:t xml:space="preserve"> - ٥٥</w:t>
      </w:r>
      <w:r w:rsidR="00821CEA" w:rsidRPr="00192B24">
        <w:rPr>
          <w:rFonts w:ascii="Traditional Arabic" w:hAnsi="Traditional Arabic" w:cs="Traditional Arabic"/>
          <w:sz w:val="40"/>
          <w:szCs w:val="40"/>
          <w:rtl/>
          <w:lang w:bidi="ar-TN"/>
        </w:rPr>
        <w:t xml:space="preserve"> </w:t>
      </w:r>
    </w:p>
    <w:p w14:paraId="40A41BB1" w14:textId="2C3DCBF4" w:rsidR="00821CEA" w:rsidRPr="00192B24" w:rsidRDefault="00A0012C"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821CEA" w:rsidRPr="00192B24">
        <w:rPr>
          <w:rFonts w:ascii="Traditional Arabic" w:hAnsi="Traditional Arabic" w:cs="Traditional Arabic"/>
          <w:sz w:val="40"/>
          <w:szCs w:val="40"/>
          <w:rtl/>
          <w:lang w:bidi="ar-TN"/>
        </w:rPr>
        <w:t xml:space="preserve">"باب القول في الاستواء". </w:t>
      </w:r>
      <w:r w:rsidRPr="00192B24">
        <w:rPr>
          <w:rFonts w:ascii="Traditional Arabic" w:hAnsi="Traditional Arabic" w:cs="Traditional Arabic"/>
          <w:sz w:val="40"/>
          <w:szCs w:val="40"/>
          <w:lang w:bidi="ar-TN"/>
        </w:rPr>
        <w:t>*</w:t>
      </w:r>
      <w:r w:rsidR="00821CEA" w:rsidRPr="00192B24">
        <w:rPr>
          <w:rFonts w:ascii="Traditional Arabic" w:hAnsi="Traditional Arabic" w:cs="Traditional Arabic"/>
          <w:sz w:val="40"/>
          <w:szCs w:val="40"/>
          <w:rtl/>
          <w:lang w:bidi="ar-TN"/>
        </w:rPr>
        <w:t>"</w:t>
      </w:r>
      <w:r w:rsidR="00821CEA" w:rsidRPr="00192B24">
        <w:rPr>
          <w:rFonts w:ascii="Traditional Arabic" w:hAnsi="Traditional Arabic" w:cs="Traditional Arabic"/>
          <w:sz w:val="40"/>
          <w:szCs w:val="40"/>
          <w:shd w:val="clear" w:color="auto" w:fill="FFFFFF"/>
          <w:rtl/>
        </w:rPr>
        <w:t>وَالْأَخْبَارُ فِي مِثْلِ هَذَا كَثِيرَةٌ، وَفِيمَا كَتَبْنَا مِنَ الْآيَاتِ دَلَالَةٌ عَلَى</w:t>
      </w:r>
      <w:r w:rsidR="00821CEA" w:rsidRPr="00192B24">
        <w:rPr>
          <w:rStyle w:val="apple-converted-space"/>
          <w:rFonts w:ascii="Traditional Arabic" w:eastAsiaTheme="majorEastAsia" w:hAnsi="Traditional Arabic" w:cs="Traditional Arabic"/>
          <w:sz w:val="40"/>
          <w:szCs w:val="40"/>
          <w:shd w:val="clear" w:color="auto" w:fill="FFFFFF"/>
        </w:rPr>
        <w:t> </w:t>
      </w:r>
      <w:r w:rsidR="00821CEA" w:rsidRPr="00192B24">
        <w:rPr>
          <w:rStyle w:val="red"/>
          <w:rFonts w:ascii="Traditional Arabic" w:hAnsi="Traditional Arabic" w:cs="Traditional Arabic"/>
          <w:sz w:val="40"/>
          <w:szCs w:val="40"/>
          <w:bdr w:val="none" w:sz="0" w:space="0" w:color="auto" w:frame="1"/>
          <w:shd w:val="clear" w:color="auto" w:fill="FFFFFF"/>
          <w:rtl/>
        </w:rPr>
        <w:t>إِبْطَالِ</w:t>
      </w:r>
      <w:r w:rsidR="00821CEA" w:rsidRPr="00192B24">
        <w:rPr>
          <w:rStyle w:val="apple-converted-space"/>
          <w:rFonts w:ascii="Traditional Arabic" w:eastAsiaTheme="majorEastAsia" w:hAnsi="Traditional Arabic" w:cs="Traditional Arabic"/>
          <w:sz w:val="40"/>
          <w:szCs w:val="40"/>
          <w:bdr w:val="none" w:sz="0" w:space="0" w:color="auto" w:frame="1"/>
          <w:shd w:val="clear" w:color="auto" w:fill="FFFFFF"/>
        </w:rPr>
        <w:t> </w:t>
      </w:r>
      <w:r w:rsidR="00821CEA" w:rsidRPr="00192B24">
        <w:rPr>
          <w:rFonts w:ascii="Traditional Arabic" w:hAnsi="Traditional Arabic" w:cs="Traditional Arabic"/>
          <w:sz w:val="40"/>
          <w:szCs w:val="40"/>
          <w:shd w:val="clear" w:color="auto" w:fill="FFFFFF"/>
          <w:rtl/>
        </w:rPr>
        <w:t xml:space="preserve">قَوْلِ مَنْ زَعَمَ مِنَ الْجَهْمِيَّةِ أَنَّ </w:t>
      </w:r>
      <w:r w:rsidR="00F3442E" w:rsidRPr="00192B24">
        <w:rPr>
          <w:rFonts w:ascii="Traditional Arabic" w:hAnsi="Traditional Arabic" w:cs="Traditional Arabic"/>
          <w:sz w:val="40"/>
          <w:szCs w:val="40"/>
          <w:shd w:val="clear" w:color="auto" w:fill="FFFFFF"/>
          <w:rtl/>
        </w:rPr>
        <w:t xml:space="preserve">الله </w:t>
      </w:r>
      <w:r w:rsidR="00821CEA" w:rsidRPr="00192B24">
        <w:rPr>
          <w:rFonts w:ascii="Traditional Arabic" w:hAnsi="Traditional Arabic" w:cs="Traditional Arabic"/>
          <w:sz w:val="40"/>
          <w:szCs w:val="40"/>
          <w:shd w:val="clear" w:color="auto" w:fill="FFFFFF"/>
          <w:rtl/>
        </w:rPr>
        <w:t xml:space="preserve">سُبْحَانَهُ وَتَعَالَى بِذَاتِهِ فِي كُلِّ مَكَانٍ، وَقَوْلُهُ عَزَّ وَجَلَّ </w:t>
      </w:r>
      <w:r w:rsidR="00821CEA" w:rsidRPr="00192B24">
        <w:rPr>
          <w:rFonts w:ascii="Traditional Arabic" w:hAnsi="Traditional Arabic" w:cs="Traditional Arabic"/>
          <w:sz w:val="40"/>
          <w:szCs w:val="40"/>
          <w:rtl/>
        </w:rPr>
        <w:t>﴿</w:t>
      </w:r>
      <w:r w:rsidR="00821CEA" w:rsidRPr="00192B24">
        <w:rPr>
          <w:rFonts w:ascii="Traditional Arabic" w:hAnsi="Traditional Arabic" w:cs="Traditional Arabic"/>
          <w:sz w:val="40"/>
          <w:szCs w:val="40"/>
          <w:shd w:val="clear" w:color="auto" w:fill="FFFFFF"/>
          <w:rtl/>
        </w:rPr>
        <w:t>وَهُوَ مَعَكُمْ أَيْنَ مَا</w:t>
      </w:r>
      <w:r w:rsidR="00821CEA" w:rsidRPr="00192B24">
        <w:rPr>
          <w:rStyle w:val="apple-converted-space"/>
          <w:rFonts w:ascii="Traditional Arabic" w:eastAsiaTheme="majorEastAsia" w:hAnsi="Traditional Arabic" w:cs="Traditional Arabic"/>
          <w:sz w:val="40"/>
          <w:szCs w:val="40"/>
          <w:shd w:val="clear" w:color="auto" w:fill="FFFFFF"/>
        </w:rPr>
        <w:t> </w:t>
      </w:r>
      <w:r w:rsidR="00821CEA" w:rsidRPr="00192B24">
        <w:rPr>
          <w:rFonts w:ascii="Traditional Arabic" w:hAnsi="Traditional Arabic" w:cs="Traditional Arabic"/>
          <w:sz w:val="40"/>
          <w:szCs w:val="40"/>
          <w:shd w:val="clear" w:color="auto" w:fill="FFFFFF"/>
          <w:rtl/>
        </w:rPr>
        <w:t>كُنْتُمْ</w:t>
      </w:r>
      <w:r w:rsidR="00821CEA" w:rsidRPr="00192B24">
        <w:rPr>
          <w:rFonts w:ascii="Traditional Arabic" w:hAnsi="Traditional Arabic" w:cs="Traditional Arabic"/>
          <w:sz w:val="40"/>
          <w:szCs w:val="40"/>
          <w:rtl/>
        </w:rPr>
        <w:t>﴾</w:t>
      </w:r>
      <w:r w:rsidR="00821CEA" w:rsidRPr="00192B24">
        <w:rPr>
          <w:rFonts w:ascii="Traditional Arabic" w:hAnsi="Traditional Arabic" w:cs="Traditional Arabic"/>
          <w:sz w:val="40"/>
          <w:szCs w:val="40"/>
          <w:shd w:val="clear" w:color="auto" w:fill="FFFFFF"/>
          <w:rtl/>
        </w:rPr>
        <w:t>، إِنَّمَا أَرَادَ بِهِ بِعِلْمِهِ لَا بِذَاتِهِ</w:t>
      </w:r>
      <w:r w:rsidR="00821CEA"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lang w:bidi="ar-TN"/>
        </w:rPr>
        <w:t>*</w:t>
      </w:r>
      <w:r w:rsidR="00821CEA" w:rsidRPr="00192B24">
        <w:rPr>
          <w:rFonts w:ascii="Traditional Arabic" w:hAnsi="Traditional Arabic" w:cs="Traditional Arabic"/>
          <w:sz w:val="40"/>
          <w:szCs w:val="40"/>
          <w:rtl/>
          <w:lang w:bidi="ar-TN"/>
        </w:rPr>
        <w:t>.</w:t>
      </w:r>
      <w:r w:rsidR="006D34FE">
        <w:rPr>
          <w:rFonts w:ascii="Traditional Arabic" w:hAnsi="Traditional Arabic" w:cs="Traditional Arabic" w:hint="cs"/>
          <w:sz w:val="40"/>
          <w:szCs w:val="40"/>
          <w:rtl/>
          <w:lang w:bidi="ar-TN"/>
        </w:rPr>
        <w:t xml:space="preserve"> </w:t>
      </w:r>
      <w:proofErr w:type="gramStart"/>
      <w:r w:rsidR="00821CEA" w:rsidRPr="00192B24">
        <w:rPr>
          <w:rFonts w:ascii="Traditional Arabic" w:hAnsi="Traditional Arabic" w:cs="Traditional Arabic"/>
          <w:sz w:val="40"/>
          <w:szCs w:val="40"/>
          <w:rtl/>
          <w:lang w:bidi="ar-TN"/>
        </w:rPr>
        <w:t>اهـ</w:t>
      </w:r>
      <w:proofErr w:type="gramEnd"/>
      <w:r w:rsidR="00821CEA" w:rsidRPr="00192B24">
        <w:rPr>
          <w:rFonts w:ascii="Traditional Arabic" w:hAnsi="Traditional Arabic" w:cs="Traditional Arabic"/>
          <w:sz w:val="40"/>
          <w:szCs w:val="40"/>
          <w:rtl/>
          <w:lang w:bidi="ar-TN"/>
        </w:rPr>
        <w:t xml:space="preserve">. فيُفهم من هذا أنّه لا يقال عن </w:t>
      </w:r>
      <w:r w:rsidR="00F3442E" w:rsidRPr="00192B24">
        <w:rPr>
          <w:rFonts w:ascii="Traditional Arabic" w:hAnsi="Traditional Arabic" w:cs="Traditional Arabic"/>
          <w:sz w:val="40"/>
          <w:szCs w:val="40"/>
          <w:shd w:val="clear" w:color="auto" w:fill="FFFFFF"/>
          <w:rtl/>
        </w:rPr>
        <w:t>الله</w:t>
      </w:r>
      <w:r w:rsidR="00821CEA" w:rsidRPr="00192B24">
        <w:rPr>
          <w:rFonts w:ascii="Traditional Arabic" w:hAnsi="Traditional Arabic" w:cs="Traditional Arabic"/>
          <w:sz w:val="40"/>
          <w:szCs w:val="40"/>
          <w:rtl/>
          <w:lang w:bidi="ar-TN"/>
        </w:rPr>
        <w:t xml:space="preserve"> تعالى موجود بذاته في كلّ مكان، إنما الصواب أن يقال الله موجود بلا جهة ولا مكان.</w:t>
      </w:r>
    </w:p>
    <w:p w14:paraId="5BBCC72D" w14:textId="1D0BEC88" w:rsidR="00A0012C" w:rsidRPr="00192B24" w:rsidRDefault="00A0012C"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821CEA" w:rsidRPr="00192B24">
        <w:rPr>
          <w:rFonts w:ascii="Traditional Arabic" w:hAnsi="Traditional Arabic" w:cs="Traditional Arabic"/>
          <w:sz w:val="40"/>
          <w:szCs w:val="40"/>
          <w:rtl/>
          <w:lang w:bidi="ar-TN"/>
        </w:rPr>
        <w:t>و</w:t>
      </w:r>
      <w:r w:rsidR="00F3442E" w:rsidRPr="00192B24">
        <w:rPr>
          <w:rFonts w:ascii="Traditional Arabic" w:hAnsi="Traditional Arabic" w:cs="Traditional Arabic"/>
          <w:sz w:val="40"/>
          <w:szCs w:val="40"/>
          <w:rtl/>
          <w:lang w:bidi="ar-TN"/>
        </w:rPr>
        <w:t xml:space="preserve">قال </w:t>
      </w:r>
      <w:r w:rsidR="00821CEA" w:rsidRPr="00192B24">
        <w:rPr>
          <w:rFonts w:ascii="Traditional Arabic" w:hAnsi="Traditional Arabic" w:cs="Traditional Arabic"/>
          <w:sz w:val="40"/>
          <w:szCs w:val="40"/>
          <w:rtl/>
          <w:lang w:bidi="ar-TN"/>
        </w:rPr>
        <w:t xml:space="preserve">في </w:t>
      </w:r>
      <w:r w:rsidR="00F3442E" w:rsidRPr="00192B24">
        <w:rPr>
          <w:rFonts w:ascii="Traditional Arabic" w:hAnsi="Traditional Arabic" w:cs="Traditional Arabic"/>
          <w:sz w:val="40"/>
          <w:szCs w:val="40"/>
          <w:rtl/>
          <w:lang w:bidi="ar-TN"/>
        </w:rPr>
        <w:t>ص</w:t>
      </w:r>
      <w:r w:rsidR="00821CEA" w:rsidRPr="00192B24">
        <w:rPr>
          <w:rFonts w:ascii="Traditional Arabic" w:hAnsi="Traditional Arabic" w:cs="Traditional Arabic"/>
          <w:sz w:val="40"/>
          <w:szCs w:val="40"/>
          <w:rtl/>
          <w:lang w:bidi="ar-TN"/>
        </w:rPr>
        <w:t>٥٧</w:t>
      </w:r>
      <w:r w:rsidR="00F3442E" w:rsidRPr="00192B24">
        <w:rPr>
          <w:rFonts w:ascii="Traditional Arabic" w:hAnsi="Traditional Arabic" w:cs="Traditional Arabic"/>
          <w:sz w:val="40"/>
          <w:szCs w:val="40"/>
          <w:rtl/>
          <w:lang w:bidi="ar-TN"/>
        </w:rPr>
        <w:t>:</w:t>
      </w:r>
      <w:r w:rsidR="00821CEA" w:rsidRPr="00192B24">
        <w:rPr>
          <w:rFonts w:ascii="Traditional Arabic" w:hAnsi="Traditional Arabic" w:cs="Traditional Arabic"/>
          <w:sz w:val="40"/>
          <w:szCs w:val="40"/>
          <w:rtl/>
          <w:lang w:bidi="ar-TN"/>
        </w:rPr>
        <w:t xml:space="preserve"> </w:t>
      </w:r>
    </w:p>
    <w:p w14:paraId="72C72279" w14:textId="5B66824F" w:rsidR="00821CEA" w:rsidRPr="00192B24" w:rsidRDefault="00A0012C"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bookmarkStart w:id="5" w:name="_Hlk32549273"/>
      <w:r w:rsidRPr="00192B24">
        <w:rPr>
          <w:rFonts w:ascii="Traditional Arabic" w:hAnsi="Traditional Arabic" w:cs="Traditional Arabic"/>
          <w:sz w:val="40"/>
          <w:szCs w:val="40"/>
          <w:rtl/>
          <w:lang w:bidi="ar-TN"/>
        </w:rPr>
        <w:t>*</w:t>
      </w:r>
      <w:r w:rsidR="00821CEA" w:rsidRPr="00192B24">
        <w:rPr>
          <w:rFonts w:ascii="Traditional Arabic" w:hAnsi="Traditional Arabic" w:cs="Traditional Arabic"/>
          <w:sz w:val="40"/>
          <w:szCs w:val="40"/>
          <w:rtl/>
          <w:lang w:bidi="ar-TN"/>
        </w:rPr>
        <w:t>"</w:t>
      </w:r>
      <w:r w:rsidR="00821CEA" w:rsidRPr="00192B24">
        <w:rPr>
          <w:rFonts w:ascii="Traditional Arabic" w:hAnsi="Traditional Arabic" w:cs="Traditional Arabic"/>
          <w:sz w:val="40"/>
          <w:szCs w:val="40"/>
          <w:shd w:val="clear" w:color="auto" w:fill="FFFFFF"/>
          <w:rtl/>
        </w:rPr>
        <w:t xml:space="preserve">وَفِي الْجُمْلَةِ يَجِبُ أَنْ يُعْلَمَ أَنَّ اسْتِوَاءَ </w:t>
      </w:r>
      <w:r w:rsidR="00F3442E" w:rsidRPr="00192B24">
        <w:rPr>
          <w:rFonts w:ascii="Traditional Arabic" w:hAnsi="Traditional Arabic" w:cs="Traditional Arabic"/>
          <w:sz w:val="40"/>
          <w:szCs w:val="40"/>
          <w:shd w:val="clear" w:color="auto" w:fill="FFFFFF"/>
          <w:rtl/>
        </w:rPr>
        <w:t>الله</w:t>
      </w:r>
      <w:r w:rsidR="00821CEA" w:rsidRPr="00192B24">
        <w:rPr>
          <w:rFonts w:ascii="Traditional Arabic" w:hAnsi="Traditional Arabic" w:cs="Traditional Arabic"/>
          <w:sz w:val="40"/>
          <w:szCs w:val="40"/>
          <w:shd w:val="clear" w:color="auto" w:fill="FFFFFF"/>
          <w:rtl/>
        </w:rPr>
        <w:t xml:space="preserve"> سُبْحَانَهُ وَتَعَالَى لَيْسَ بِاسْتِوَاءِ اعْتِدَالٍ عَنِ اعْوِجَاجٍ وَلَا اسْتِقْرَارٍ فِي مَكَانٍ، وَلَا</w:t>
      </w:r>
      <w:r w:rsidR="00821CEA" w:rsidRPr="00192B24">
        <w:rPr>
          <w:rStyle w:val="apple-converted-space"/>
          <w:rFonts w:ascii="Traditional Arabic" w:eastAsiaTheme="majorEastAsia" w:hAnsi="Traditional Arabic" w:cs="Traditional Arabic"/>
          <w:sz w:val="40"/>
          <w:szCs w:val="40"/>
          <w:shd w:val="clear" w:color="auto" w:fill="FFFFFF"/>
        </w:rPr>
        <w:t> </w:t>
      </w:r>
      <w:r w:rsidR="00821CEA" w:rsidRPr="00192B24">
        <w:rPr>
          <w:rStyle w:val="red"/>
          <w:rFonts w:ascii="Traditional Arabic" w:hAnsi="Traditional Arabic" w:cs="Traditional Arabic"/>
          <w:sz w:val="40"/>
          <w:szCs w:val="40"/>
          <w:bdr w:val="none" w:sz="0" w:space="0" w:color="auto" w:frame="1"/>
          <w:shd w:val="clear" w:color="auto" w:fill="FFFFFF"/>
          <w:rtl/>
        </w:rPr>
        <w:t>مُمَّاسَّةٍ</w:t>
      </w:r>
      <w:r w:rsidR="00821CEA" w:rsidRPr="00192B24">
        <w:rPr>
          <w:rStyle w:val="apple-converted-space"/>
          <w:rFonts w:ascii="Traditional Arabic" w:eastAsiaTheme="majorEastAsia" w:hAnsi="Traditional Arabic" w:cs="Traditional Arabic"/>
          <w:sz w:val="40"/>
          <w:szCs w:val="40"/>
          <w:bdr w:val="none" w:sz="0" w:space="0" w:color="auto" w:frame="1"/>
          <w:shd w:val="clear" w:color="auto" w:fill="FFFFFF"/>
        </w:rPr>
        <w:t> </w:t>
      </w:r>
      <w:r w:rsidR="00821CEA" w:rsidRPr="00192B24">
        <w:rPr>
          <w:rFonts w:ascii="Traditional Arabic" w:hAnsi="Traditional Arabic" w:cs="Traditional Arabic"/>
          <w:sz w:val="40"/>
          <w:szCs w:val="40"/>
          <w:shd w:val="clear" w:color="auto" w:fill="FFFFFF"/>
          <w:rtl/>
        </w:rPr>
        <w:t xml:space="preserve">لِشَيْءٍ مِنْ خَلْقِهِ، لَكِنَّهُ مُسْتَوٍ عَلَى عَرْشِهِ كَمَا أَخْبَرَ بِلَا كَيْفٍ بِلَا أَيْنَ، بَائِنٌ مِنْ جَمِيعِ خَلْقِهِ، وَأَنَّ إِتْيَانَهُ لَيْسَ بِإِتْيَانٍ مِنْ مَكَانٍ إِلَى مَكَانٍ، وَأَنَّ مَجِيئَهُ لَيْسَ بِحَرَكَةٍ، وَأَنَّ نُزُولَهُ لَيْسَ بِنَقْلَةٍ، وَأَنَّ نَفْسَهُ لَيْسَ بِجِسْمٍ، وَأَنَّ وَجْهَهُ لَيْسَ بِصُورَةٍ، وَأَنَّ يَدَهُ لَيْسَتْ بجَارِحَةٍ، وَأَنَّ عَيْنَهُ لَيْسَتْ بِحَدَقَةٍ، </w:t>
      </w:r>
      <w:r w:rsidR="00821CEA" w:rsidRPr="00192B24">
        <w:rPr>
          <w:rFonts w:ascii="Traditional Arabic" w:hAnsi="Traditional Arabic" w:cs="Traditional Arabic"/>
          <w:sz w:val="40"/>
          <w:szCs w:val="40"/>
          <w:shd w:val="clear" w:color="auto" w:fill="FFFFFF"/>
          <w:rtl/>
        </w:rPr>
        <w:lastRenderedPageBreak/>
        <w:t>وَإِنَّمَا هَذِهِ أَوْصَافٌ جَاءَ بِهَا التَّوْقِيفُ، فَقُلْنَا بِهَا وَنَفَيْنَا عَنْهَا التَّكْيِيفَ، فَقَدْ</w:t>
      </w:r>
      <w:r w:rsidR="00821CEA" w:rsidRPr="00192B24">
        <w:rPr>
          <w:rStyle w:val="apple-converted-space"/>
          <w:rFonts w:ascii="Traditional Arabic" w:eastAsiaTheme="majorEastAsia" w:hAnsi="Traditional Arabic" w:cs="Traditional Arabic"/>
          <w:sz w:val="40"/>
          <w:szCs w:val="40"/>
          <w:shd w:val="clear" w:color="auto" w:fill="FFFFFF"/>
        </w:rPr>
        <w:t> </w:t>
      </w:r>
      <w:r w:rsidR="00821CEA" w:rsidRPr="00192B24">
        <w:rPr>
          <w:rFonts w:ascii="Traditional Arabic" w:hAnsi="Traditional Arabic" w:cs="Traditional Arabic"/>
          <w:sz w:val="40"/>
          <w:szCs w:val="40"/>
          <w:shd w:val="clear" w:color="auto" w:fill="FFFFFF"/>
          <w:rtl/>
        </w:rPr>
        <w:t xml:space="preserve">قَالَ: </w:t>
      </w:r>
      <w:r w:rsidR="00821CEA" w:rsidRPr="00192B24">
        <w:rPr>
          <w:rFonts w:ascii="Traditional Arabic" w:hAnsi="Traditional Arabic" w:cs="Traditional Arabic"/>
          <w:sz w:val="40"/>
          <w:szCs w:val="40"/>
          <w:rtl/>
        </w:rPr>
        <w:t>﴿</w:t>
      </w:r>
      <w:r w:rsidR="00821CEA" w:rsidRPr="00192B24">
        <w:rPr>
          <w:rFonts w:ascii="Traditional Arabic" w:hAnsi="Traditional Arabic" w:cs="Traditional Arabic"/>
          <w:sz w:val="40"/>
          <w:szCs w:val="40"/>
          <w:shd w:val="clear" w:color="auto" w:fill="FFFFFF"/>
          <w:rtl/>
        </w:rPr>
        <w:t>لَيْسَ كَمِثْلِهِ شَيْءٌ</w:t>
      </w:r>
      <w:r w:rsidR="00821CEA" w:rsidRPr="00192B24">
        <w:rPr>
          <w:rFonts w:ascii="Traditional Arabic" w:hAnsi="Traditional Arabic" w:cs="Traditional Arabic"/>
          <w:sz w:val="40"/>
          <w:szCs w:val="40"/>
          <w:rtl/>
        </w:rPr>
        <w:t>﴾</w:t>
      </w:r>
      <w:r w:rsidR="00821CEA" w:rsidRPr="00192B24">
        <w:rPr>
          <w:rFonts w:ascii="Traditional Arabic" w:hAnsi="Traditional Arabic" w:cs="Traditional Arabic"/>
          <w:sz w:val="40"/>
          <w:szCs w:val="40"/>
          <w:shd w:val="clear" w:color="auto" w:fill="FFFFFF"/>
          <w:rtl/>
        </w:rPr>
        <w:t xml:space="preserve">، وَقَالَ: </w:t>
      </w:r>
      <w:r w:rsidR="00821CEA" w:rsidRPr="00192B24">
        <w:rPr>
          <w:rFonts w:ascii="Traditional Arabic" w:hAnsi="Traditional Arabic" w:cs="Traditional Arabic"/>
          <w:sz w:val="40"/>
          <w:szCs w:val="40"/>
          <w:rtl/>
        </w:rPr>
        <w:t>﴿</w:t>
      </w:r>
      <w:r w:rsidR="00821CEA" w:rsidRPr="00192B24">
        <w:rPr>
          <w:rFonts w:ascii="Traditional Arabic" w:hAnsi="Traditional Arabic" w:cs="Traditional Arabic"/>
          <w:sz w:val="40"/>
          <w:szCs w:val="40"/>
          <w:shd w:val="clear" w:color="auto" w:fill="FFFFFF"/>
          <w:rtl/>
        </w:rPr>
        <w:t>وَلَمْ يَكُنْ لَهُ كُفُوًا أَحَدٌ</w:t>
      </w:r>
      <w:r w:rsidR="00821CEA" w:rsidRPr="00192B24">
        <w:rPr>
          <w:rFonts w:ascii="Traditional Arabic" w:hAnsi="Traditional Arabic" w:cs="Traditional Arabic"/>
          <w:sz w:val="40"/>
          <w:szCs w:val="40"/>
          <w:rtl/>
        </w:rPr>
        <w:t>﴾</w:t>
      </w:r>
      <w:r w:rsidR="00821CEA" w:rsidRPr="00192B24">
        <w:rPr>
          <w:rFonts w:ascii="Traditional Arabic" w:hAnsi="Traditional Arabic" w:cs="Traditional Arabic"/>
          <w:sz w:val="40"/>
          <w:szCs w:val="40"/>
          <w:shd w:val="clear" w:color="auto" w:fill="FFFFFF"/>
          <w:rtl/>
        </w:rPr>
        <w:t xml:space="preserve">، وَقَالَ: </w:t>
      </w:r>
      <w:r w:rsidR="00821CEA" w:rsidRPr="00192B24">
        <w:rPr>
          <w:rFonts w:ascii="Traditional Arabic" w:hAnsi="Traditional Arabic" w:cs="Traditional Arabic"/>
          <w:sz w:val="40"/>
          <w:szCs w:val="40"/>
          <w:rtl/>
        </w:rPr>
        <w:t>﴿</w:t>
      </w:r>
      <w:r w:rsidR="00821CEA" w:rsidRPr="00192B24">
        <w:rPr>
          <w:rFonts w:ascii="Traditional Arabic" w:hAnsi="Traditional Arabic" w:cs="Traditional Arabic"/>
          <w:sz w:val="40"/>
          <w:szCs w:val="40"/>
          <w:shd w:val="clear" w:color="auto" w:fill="FFFFFF"/>
          <w:rtl/>
        </w:rPr>
        <w:t>هَلْ تَعْلَمُ لَهُ سَمِيًّا</w:t>
      </w:r>
      <w:r w:rsidR="00821CEA"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rPr>
        <w:t>"*</w:t>
      </w:r>
      <w:r w:rsidR="00821CEA" w:rsidRPr="00192B24">
        <w:rPr>
          <w:rFonts w:ascii="Traditional Arabic" w:hAnsi="Traditional Arabic" w:cs="Traditional Arabic"/>
          <w:sz w:val="40"/>
          <w:szCs w:val="40"/>
          <w:shd w:val="clear" w:color="auto" w:fill="FFFFFF"/>
          <w:rtl/>
        </w:rPr>
        <w:t xml:space="preserve"> </w:t>
      </w:r>
      <w:bookmarkEnd w:id="5"/>
      <w:r w:rsidR="00821CEA" w:rsidRPr="00192B24">
        <w:rPr>
          <w:rFonts w:ascii="Traditional Arabic" w:hAnsi="Traditional Arabic" w:cs="Traditional Arabic"/>
          <w:sz w:val="40"/>
          <w:szCs w:val="40"/>
          <w:rtl/>
          <w:lang w:bidi="ar-TN"/>
        </w:rPr>
        <w:t>وهذا ما عليه أئمة السلف والخلف.</w:t>
      </w:r>
    </w:p>
    <w:p w14:paraId="06A1F362" w14:textId="77777777" w:rsidR="000D5888" w:rsidRPr="00192B24" w:rsidRDefault="000D5888" w:rsidP="006C2C73">
      <w:pPr>
        <w:bidi/>
        <w:jc w:val="both"/>
        <w:rPr>
          <w:rFonts w:ascii="Traditional Arabic" w:hAnsi="Traditional Arabic" w:cs="Traditional Arabic"/>
          <w:sz w:val="40"/>
          <w:szCs w:val="40"/>
          <w:lang w:bidi="ar-TN"/>
        </w:rPr>
      </w:pPr>
    </w:p>
    <w:p w14:paraId="069C46BA" w14:textId="3E7D260E" w:rsidR="00EB0D34" w:rsidRPr="00192B24" w:rsidRDefault="00EB0D34" w:rsidP="006C2C73">
      <w:pPr>
        <w:bidi/>
        <w:rPr>
          <w:rFonts w:ascii="Traditional Arabic" w:hAnsi="Traditional Arabic" w:cs="Traditional Arabic"/>
          <w:sz w:val="40"/>
          <w:szCs w:val="40"/>
          <w:rtl/>
          <w:lang w:bidi="ar-TN"/>
        </w:rPr>
      </w:pPr>
      <w:r w:rsidRPr="00192B24">
        <w:rPr>
          <w:rFonts w:ascii="Segoe UI Emoji" w:hAnsi="Segoe UI Emoji" w:cs="Segoe UI Emoji" w:hint="cs"/>
          <w:b/>
          <w:bCs/>
          <w:sz w:val="40"/>
          <w:szCs w:val="40"/>
          <w:rtl/>
          <w:lang w:bidi="ar-TN"/>
        </w:rPr>
        <w:t>📌</w:t>
      </w:r>
      <w:r w:rsidRPr="00192B24">
        <w:rPr>
          <w:rFonts w:ascii="Traditional Arabic" w:hAnsi="Traditional Arabic" w:cs="Traditional Arabic"/>
          <w:b/>
          <w:bCs/>
          <w:sz w:val="40"/>
          <w:szCs w:val="40"/>
          <w:rtl/>
          <w:lang w:bidi="ar-TN"/>
        </w:rPr>
        <w:t xml:space="preserve">  كتاب "التفسير الكبير".</w:t>
      </w:r>
      <w:r w:rsidRPr="00192B24">
        <w:rPr>
          <w:rFonts w:ascii="Traditional Arabic" w:hAnsi="Traditional Arabic" w:cs="Traditional Arabic"/>
          <w:sz w:val="40"/>
          <w:szCs w:val="40"/>
          <w:rtl/>
          <w:lang w:bidi="ar-TN"/>
        </w:rPr>
        <w:t xml:space="preserve"> </w:t>
      </w:r>
      <w:r w:rsidR="00F3442E" w:rsidRPr="00192B24">
        <w:rPr>
          <w:rFonts w:ascii="Traditional Arabic" w:hAnsi="Traditional Arabic" w:cs="Traditional Arabic"/>
          <w:sz w:val="40"/>
          <w:szCs w:val="40"/>
          <w:rtl/>
          <w:lang w:bidi="ar-TN"/>
        </w:rPr>
        <w:t>طبع دار الكتب العلمية ط٢\ج</w:t>
      </w:r>
      <w:r w:rsidRPr="00192B24">
        <w:rPr>
          <w:rFonts w:ascii="Traditional Arabic" w:hAnsi="Traditional Arabic" w:cs="Traditional Arabic"/>
          <w:sz w:val="40"/>
          <w:szCs w:val="40"/>
          <w:rtl/>
          <w:lang w:bidi="ar-TN"/>
        </w:rPr>
        <w:t>٢٢</w:t>
      </w:r>
      <w:r w:rsidR="00F3442E" w:rsidRPr="00192B24">
        <w:rPr>
          <w:rFonts w:ascii="Traditional Arabic" w:hAnsi="Traditional Arabic" w:cs="Traditional Arabic"/>
          <w:sz w:val="40"/>
          <w:szCs w:val="40"/>
          <w:rtl/>
          <w:lang w:bidi="ar-TN"/>
        </w:rPr>
        <w:t xml:space="preserve">\ص٦ </w:t>
      </w:r>
      <w:r w:rsidRPr="00192B24">
        <w:rPr>
          <w:rFonts w:ascii="Traditional Arabic" w:hAnsi="Traditional Arabic" w:cs="Traditional Arabic"/>
          <w:sz w:val="40"/>
          <w:szCs w:val="40"/>
          <w:rtl/>
          <w:lang w:bidi="ar-TN"/>
        </w:rPr>
        <w:t xml:space="preserve">يقول </w:t>
      </w:r>
      <w:r w:rsidRPr="00192B24">
        <w:rPr>
          <w:rFonts w:ascii="Traditional Arabic" w:hAnsi="Traditional Arabic" w:cs="Traditional Arabic"/>
          <w:b/>
          <w:bCs/>
          <w:sz w:val="40"/>
          <w:szCs w:val="40"/>
          <w:rtl/>
          <w:lang w:bidi="ar-TN"/>
        </w:rPr>
        <w:t>الإمام الرازيّ</w:t>
      </w:r>
      <w:r w:rsidRPr="00192B24">
        <w:rPr>
          <w:rFonts w:ascii="Traditional Arabic" w:hAnsi="Traditional Arabic" w:cs="Traditional Arabic"/>
          <w:sz w:val="40"/>
          <w:szCs w:val="40"/>
          <w:rtl/>
          <w:lang w:bidi="ar-TN"/>
        </w:rPr>
        <w:t xml:space="preserve">: </w:t>
      </w:r>
    </w:p>
    <w:p w14:paraId="34520B76" w14:textId="4E13F760" w:rsidR="00EB0D34" w:rsidRPr="00192B24" w:rsidRDefault="00EB0D34"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shd w:val="clear" w:color="auto" w:fill="FFFFFF"/>
          <w:rtl/>
        </w:rPr>
        <w:t xml:space="preserve">قَوْلُهُ تَعَالَى: </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shd w:val="clear" w:color="auto" w:fill="FFFFFF"/>
          <w:rtl/>
        </w:rPr>
        <w:t>وَيَحْمِلُ عَرْشَ رَبِّكَ فَوْقَهُمْ يَوْمَئِذٍ ثَمانِيَةٌ</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shd w:val="clear" w:color="auto" w:fill="FFFFFF"/>
          <w:rtl/>
        </w:rPr>
        <w:t xml:space="preserve"> فَإِذَا كَانُوا</w:t>
      </w:r>
      <w:r w:rsidRPr="00192B24">
        <w:rPr>
          <w:rStyle w:val="apple-converted-space"/>
          <w:rFonts w:ascii="Traditional Arabic" w:eastAsiaTheme="majorEastAsia" w:hAnsi="Traditional Arabic" w:cs="Traditional Arabic"/>
          <w:sz w:val="40"/>
          <w:szCs w:val="40"/>
          <w:shd w:val="clear" w:color="auto" w:fill="FFFFFF"/>
        </w:rPr>
        <w:t> </w:t>
      </w:r>
      <w:r w:rsidRPr="00192B24">
        <w:rPr>
          <w:rStyle w:val="red"/>
          <w:rFonts w:ascii="Traditional Arabic" w:hAnsi="Traditional Arabic" w:cs="Traditional Arabic"/>
          <w:sz w:val="40"/>
          <w:szCs w:val="40"/>
          <w:bdr w:val="none" w:sz="0" w:space="0" w:color="auto" w:frame="1"/>
          <w:shd w:val="clear" w:color="auto" w:fill="FFFFFF"/>
          <w:rtl/>
        </w:rPr>
        <w:t>حَامِلِينَ</w:t>
      </w:r>
      <w:r w:rsidRPr="00192B24">
        <w:rPr>
          <w:rStyle w:val="apple-converted-space"/>
          <w:rFonts w:ascii="Traditional Arabic" w:eastAsiaTheme="majorEastAsia" w:hAnsi="Traditional Arabic" w:cs="Traditional Arabic"/>
          <w:sz w:val="40"/>
          <w:szCs w:val="40"/>
          <w:bdr w:val="none" w:sz="0" w:space="0" w:color="auto" w:frame="1"/>
          <w:shd w:val="clear" w:color="auto" w:fill="FFFFFF"/>
        </w:rPr>
        <w:t> </w:t>
      </w:r>
      <w:r w:rsidRPr="00192B24">
        <w:rPr>
          <w:rFonts w:ascii="Traditional Arabic" w:hAnsi="Traditional Arabic" w:cs="Traditional Arabic"/>
          <w:sz w:val="40"/>
          <w:szCs w:val="40"/>
          <w:shd w:val="clear" w:color="auto" w:fill="FFFFFF"/>
          <w:rtl/>
        </w:rPr>
        <w:t xml:space="preserve">لِلْعَرْشِ وَالْعَرْشُ مَكَانُ مَعْبُودِهِمْ فَيَلْزَمُ أَنْ تَكُونَ الْمَلَائِكَةُ </w:t>
      </w:r>
      <w:r w:rsidRPr="00192B24">
        <w:rPr>
          <w:rStyle w:val="red"/>
          <w:rFonts w:ascii="Traditional Arabic" w:hAnsi="Traditional Arabic" w:cs="Traditional Arabic"/>
          <w:sz w:val="40"/>
          <w:szCs w:val="40"/>
          <w:bdr w:val="none" w:sz="0" w:space="0" w:color="auto" w:frame="1"/>
          <w:shd w:val="clear" w:color="auto" w:fill="FFFFFF"/>
          <w:rtl/>
        </w:rPr>
        <w:t>حَامِلِينَ</w:t>
      </w:r>
      <w:r w:rsidRPr="00192B24">
        <w:rPr>
          <w:rStyle w:val="apple-converted-space"/>
          <w:rFonts w:ascii="Traditional Arabic" w:eastAsiaTheme="majorEastAsia" w:hAnsi="Traditional Arabic" w:cs="Traditional Arabic"/>
          <w:sz w:val="40"/>
          <w:szCs w:val="40"/>
          <w:bdr w:val="none" w:sz="0" w:space="0" w:color="auto" w:frame="1"/>
          <w:shd w:val="clear" w:color="auto" w:fill="FFFFFF"/>
        </w:rPr>
        <w:t> </w:t>
      </w:r>
      <w:r w:rsidRPr="00192B24">
        <w:rPr>
          <w:rFonts w:ascii="Traditional Arabic" w:hAnsi="Traditional Arabic" w:cs="Traditional Arabic"/>
          <w:sz w:val="40"/>
          <w:szCs w:val="40"/>
          <w:shd w:val="clear" w:color="auto" w:fill="FFFFFF"/>
          <w:rtl/>
        </w:rPr>
        <w:t>لِخَالِقِهِمْ ومعبودهم وذلك غير معقول لأن</w:t>
      </w:r>
      <w:r w:rsidR="00F3442E" w:rsidRPr="00192B24">
        <w:rPr>
          <w:rFonts w:ascii="Traditional Arabic" w:hAnsi="Traditional Arabic" w:cs="Traditional Arabic"/>
          <w:sz w:val="40"/>
          <w:szCs w:val="40"/>
          <w:shd w:val="clear" w:color="auto" w:fill="FFFFFF"/>
          <w:rtl/>
        </w:rPr>
        <w:t>ّ</w:t>
      </w:r>
      <w:r w:rsidRPr="00192B24">
        <w:rPr>
          <w:rFonts w:ascii="Traditional Arabic" w:hAnsi="Traditional Arabic" w:cs="Traditional Arabic"/>
          <w:sz w:val="40"/>
          <w:szCs w:val="40"/>
          <w:shd w:val="clear" w:color="auto" w:fill="FFFFFF"/>
          <w:rtl/>
        </w:rPr>
        <w:t xml:space="preserve"> الخ</w:t>
      </w:r>
      <w:r w:rsidR="00F3442E" w:rsidRPr="00192B24">
        <w:rPr>
          <w:rFonts w:ascii="Traditional Arabic" w:hAnsi="Traditional Arabic" w:cs="Traditional Arabic"/>
          <w:sz w:val="40"/>
          <w:szCs w:val="40"/>
          <w:shd w:val="clear" w:color="auto" w:fill="FFFFFF"/>
          <w:rtl/>
        </w:rPr>
        <w:t>ا</w:t>
      </w:r>
      <w:r w:rsidRPr="00192B24">
        <w:rPr>
          <w:rFonts w:ascii="Traditional Arabic" w:hAnsi="Traditional Arabic" w:cs="Traditional Arabic"/>
          <w:sz w:val="40"/>
          <w:szCs w:val="40"/>
          <w:shd w:val="clear" w:color="auto" w:fill="FFFFFF"/>
          <w:rtl/>
        </w:rPr>
        <w:t>لق هُوَ الَّذِي يَحْفَظُ الْمَخْلُوقَ أَمَّا الْمَخْلُوقُ فَلَا يَحْفَظُ الْخَالِقَ وَلَا يَحْمِلُهُ</w:t>
      </w:r>
      <w:r w:rsidRPr="00192B24">
        <w:rPr>
          <w:rFonts w:ascii="Traditional Arabic" w:hAnsi="Traditional Arabic" w:cs="Traditional Arabic"/>
          <w:sz w:val="40"/>
          <w:szCs w:val="40"/>
          <w:rtl/>
          <w:lang w:bidi="ar-TN"/>
        </w:rPr>
        <w:t>"*</w:t>
      </w:r>
    </w:p>
    <w:p w14:paraId="54FF8201" w14:textId="77777777" w:rsidR="00192B24" w:rsidRPr="00192B24" w:rsidRDefault="00192B24" w:rsidP="00192B24">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وفي ج١٤\ص٩۳:</w:t>
      </w:r>
    </w:p>
    <w:p w14:paraId="692B310F" w14:textId="77777777" w:rsidR="00192B24" w:rsidRPr="00192B24" w:rsidRDefault="00192B24" w:rsidP="00192B24">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shd w:val="clear" w:color="auto" w:fill="FFFFFF"/>
          <w:rtl/>
        </w:rPr>
        <w:t xml:space="preserve">أَنَّهُ تَعَالَى قَالَ: </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shd w:val="clear" w:color="auto" w:fill="FFFFFF"/>
          <w:rtl/>
        </w:rPr>
        <w:t>وَيَحْمِلُ عَرْشَ رَبِّكَ فَوْقَهُمْ يَوْمَئِذٍ ثَمانِيَةٌ</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shd w:val="clear" w:color="auto" w:fill="FFFFFF"/>
          <w:rtl/>
        </w:rPr>
        <w:t xml:space="preserve"> فَلَوْ كَانَ إِلَهُ الْعَالَمِ فِي الْعَرْشِ لَكَانَ</w:t>
      </w:r>
      <w:r w:rsidRPr="00192B24">
        <w:rPr>
          <w:rStyle w:val="apple-converted-space"/>
          <w:rFonts w:ascii="Traditional Arabic" w:eastAsiaTheme="majorEastAsia" w:hAnsi="Traditional Arabic" w:cs="Traditional Arabic"/>
          <w:sz w:val="40"/>
          <w:szCs w:val="40"/>
          <w:shd w:val="clear" w:color="auto" w:fill="FFFFFF"/>
        </w:rPr>
        <w:t> </w:t>
      </w:r>
      <w:r w:rsidRPr="00192B24">
        <w:rPr>
          <w:rStyle w:val="red"/>
          <w:rFonts w:ascii="Traditional Arabic" w:hAnsi="Traditional Arabic" w:cs="Traditional Arabic"/>
          <w:sz w:val="40"/>
          <w:szCs w:val="40"/>
          <w:bdr w:val="none" w:sz="0" w:space="0" w:color="auto" w:frame="1"/>
          <w:shd w:val="clear" w:color="auto" w:fill="FFFFFF"/>
          <w:rtl/>
        </w:rPr>
        <w:t>حَامِلُ ا</w:t>
      </w:r>
      <w:r w:rsidRPr="00192B24">
        <w:rPr>
          <w:rFonts w:ascii="Traditional Arabic" w:hAnsi="Traditional Arabic" w:cs="Traditional Arabic"/>
          <w:sz w:val="40"/>
          <w:szCs w:val="40"/>
          <w:shd w:val="clear" w:color="auto" w:fill="FFFFFF"/>
          <w:rtl/>
        </w:rPr>
        <w:t>لْعَرْشِ</w:t>
      </w:r>
      <w:r w:rsidRPr="00192B24">
        <w:rPr>
          <w:rStyle w:val="apple-converted-space"/>
          <w:rFonts w:ascii="Traditional Arabic" w:eastAsiaTheme="majorEastAsia" w:hAnsi="Traditional Arabic" w:cs="Traditional Arabic"/>
          <w:sz w:val="40"/>
          <w:szCs w:val="40"/>
          <w:shd w:val="clear" w:color="auto" w:fill="FFFFFF"/>
        </w:rPr>
        <w:t> </w:t>
      </w:r>
      <w:r w:rsidRPr="00192B24">
        <w:rPr>
          <w:rStyle w:val="red"/>
          <w:rFonts w:ascii="Traditional Arabic" w:hAnsi="Traditional Arabic" w:cs="Traditional Arabic"/>
          <w:sz w:val="40"/>
          <w:szCs w:val="40"/>
          <w:bdr w:val="none" w:sz="0" w:space="0" w:color="auto" w:frame="1"/>
          <w:shd w:val="clear" w:color="auto" w:fill="FFFFFF"/>
          <w:rtl/>
        </w:rPr>
        <w:t>حَامِلًا</w:t>
      </w:r>
      <w:r w:rsidRPr="00192B24">
        <w:rPr>
          <w:rStyle w:val="apple-converted-space"/>
          <w:rFonts w:ascii="Traditional Arabic" w:eastAsiaTheme="majorEastAsia" w:hAnsi="Traditional Arabic" w:cs="Traditional Arabic"/>
          <w:sz w:val="40"/>
          <w:szCs w:val="40"/>
          <w:bdr w:val="none" w:sz="0" w:space="0" w:color="auto" w:frame="1"/>
          <w:shd w:val="clear" w:color="auto" w:fill="FFFFFF"/>
        </w:rPr>
        <w:t> </w:t>
      </w:r>
      <w:r w:rsidRPr="00192B24">
        <w:rPr>
          <w:rFonts w:ascii="Traditional Arabic" w:hAnsi="Traditional Arabic" w:cs="Traditional Arabic"/>
          <w:sz w:val="40"/>
          <w:szCs w:val="40"/>
          <w:shd w:val="clear" w:color="auto" w:fill="FFFFFF"/>
          <w:rtl/>
        </w:rPr>
        <w:t>لِلْإِلَهِ فَوَجَبَ أَنْ يَكُونَ الْإِلَهُ مَحْمُولًا</w:t>
      </w:r>
      <w:r w:rsidRPr="00192B24">
        <w:rPr>
          <w:rStyle w:val="apple-converted-space"/>
          <w:rFonts w:ascii="Traditional Arabic" w:eastAsiaTheme="majorEastAsia" w:hAnsi="Traditional Arabic" w:cs="Traditional Arabic"/>
          <w:sz w:val="40"/>
          <w:szCs w:val="40"/>
          <w:shd w:val="clear" w:color="auto" w:fill="FFFFFF"/>
        </w:rPr>
        <w:t> </w:t>
      </w:r>
      <w:r w:rsidRPr="00192B24">
        <w:rPr>
          <w:rStyle w:val="red"/>
          <w:rFonts w:ascii="Traditional Arabic" w:hAnsi="Traditional Arabic" w:cs="Traditional Arabic"/>
          <w:sz w:val="40"/>
          <w:szCs w:val="40"/>
          <w:bdr w:val="none" w:sz="0" w:space="0" w:color="auto" w:frame="1"/>
          <w:shd w:val="clear" w:color="auto" w:fill="FFFFFF"/>
          <w:rtl/>
        </w:rPr>
        <w:t>حَامِلًا</w:t>
      </w:r>
      <w:r w:rsidRPr="00192B24">
        <w:rPr>
          <w:rStyle w:val="apple-converted-space"/>
          <w:rFonts w:ascii="Traditional Arabic" w:eastAsiaTheme="majorEastAsia" w:hAnsi="Traditional Arabic" w:cs="Traditional Arabic"/>
          <w:sz w:val="40"/>
          <w:szCs w:val="40"/>
          <w:bdr w:val="none" w:sz="0" w:space="0" w:color="auto" w:frame="1"/>
          <w:shd w:val="clear" w:color="auto" w:fill="FFFFFF"/>
        </w:rPr>
        <w:t> </w:t>
      </w:r>
      <w:r w:rsidRPr="00192B24">
        <w:rPr>
          <w:rFonts w:ascii="Traditional Arabic" w:hAnsi="Traditional Arabic" w:cs="Traditional Arabic"/>
          <w:sz w:val="40"/>
          <w:szCs w:val="40"/>
          <w:shd w:val="clear" w:color="auto" w:fill="FFFFFF"/>
          <w:rtl/>
        </w:rPr>
        <w:t>وَمَحْفُوظًا حَافِظًا وَذَلِكَ لَا يَقُولُهُ عَاقِلٌ</w:t>
      </w:r>
      <w:r w:rsidRPr="00192B24">
        <w:rPr>
          <w:rFonts w:ascii="Traditional Arabic" w:hAnsi="Traditional Arabic" w:cs="Traditional Arabic"/>
          <w:sz w:val="40"/>
          <w:szCs w:val="40"/>
          <w:rtl/>
          <w:lang w:bidi="ar-TN"/>
        </w:rPr>
        <w:t>"*</w:t>
      </w:r>
    </w:p>
    <w:p w14:paraId="4A8E890E" w14:textId="0E02B28C" w:rsidR="00EB0D34" w:rsidRPr="00192B24" w:rsidRDefault="00EB0D34"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F3442E" w:rsidRPr="00192B24">
        <w:rPr>
          <w:rFonts w:ascii="Traditional Arabic" w:hAnsi="Traditional Arabic" w:cs="Traditional Arabic"/>
          <w:sz w:val="40"/>
          <w:szCs w:val="40"/>
          <w:rtl/>
          <w:lang w:bidi="ar-TN"/>
        </w:rPr>
        <w:t>وفي ج٤\ص</w:t>
      </w:r>
      <w:r w:rsidRPr="00192B24">
        <w:rPr>
          <w:rFonts w:ascii="Traditional Arabic" w:hAnsi="Traditional Arabic" w:cs="Traditional Arabic"/>
          <w:sz w:val="40"/>
          <w:szCs w:val="40"/>
          <w:rtl/>
          <w:lang w:bidi="ar-TN"/>
        </w:rPr>
        <w:t>٨</w:t>
      </w:r>
      <w:r w:rsidRPr="00192B24">
        <w:rPr>
          <w:rFonts w:ascii="Traditional Arabic" w:hAnsi="Traditional Arabic" w:cs="Traditional Arabic"/>
          <w:sz w:val="40"/>
          <w:szCs w:val="40"/>
          <w:rtl/>
          <w:lang w:bidi="fa-IR"/>
        </w:rPr>
        <w:t>۳</w:t>
      </w:r>
      <w:r w:rsidRPr="00192B24">
        <w:rPr>
          <w:rFonts w:ascii="Traditional Arabic" w:hAnsi="Traditional Arabic" w:cs="Traditional Arabic"/>
          <w:sz w:val="40"/>
          <w:szCs w:val="40"/>
          <w:rtl/>
          <w:lang w:bidi="ar-TN"/>
        </w:rPr>
        <w:t xml:space="preserve"> ﴿ثُمَّ اسْتَوَى عَلَى العَرْش﴾ </w:t>
      </w:r>
    </w:p>
    <w:p w14:paraId="592CBA19" w14:textId="54D2B5A7" w:rsidR="00EB0D34" w:rsidRPr="00192B24" w:rsidRDefault="00EB0D34"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0D5888" w:rsidRPr="00192B24">
        <w:rPr>
          <w:rFonts w:ascii="Traditional Arabic" w:hAnsi="Traditional Arabic" w:cs="Traditional Arabic"/>
          <w:sz w:val="40"/>
          <w:szCs w:val="40"/>
          <w:rtl/>
          <w:lang w:bidi="ar-TN"/>
        </w:rPr>
        <w:t>قا</w:t>
      </w:r>
      <w:r w:rsidRPr="00192B24">
        <w:rPr>
          <w:rFonts w:ascii="Traditional Arabic" w:hAnsi="Traditional Arabic" w:cs="Traditional Arabic"/>
          <w:sz w:val="40"/>
          <w:szCs w:val="40"/>
          <w:rtl/>
          <w:lang w:bidi="ar-TN"/>
        </w:rPr>
        <w:t xml:space="preserve">ل : *"أما قوله تعالى: ﴿ثُمَّ اسْتَوَى عَلَى العَرْش﴾، فَاعْلَمْ أَنَّهُ لَا يُمْكِنُ أَنْ يَكُونَ الْمُرَادُ مِنْهُ كَوْنَهُ مُسْتَقِرًّا عَلَى الْعَرْشِ وَيَدُلُّ عَلَى فَسَادِهِ وُجُوهٌ عَقْلِيَّةٌ وَوُجُوهٌ نَقْلِيَّةٌ"*. </w:t>
      </w:r>
    </w:p>
    <w:p w14:paraId="23EC2D05" w14:textId="7BE0BA0E" w:rsidR="00EB0D34" w:rsidRPr="00192B24" w:rsidRDefault="00EB0D34"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ثم قال: "وَالْكُلُّ بَاطِلٌ فَالْقَوْلُ بِكَوْنِهِ فِي الْمَكَانِ وَالْحَيِّزِ بَاطِلٌ قَطْعًا". </w:t>
      </w:r>
    </w:p>
    <w:p w14:paraId="17BA111D" w14:textId="328FA182" w:rsidR="00EB0D34" w:rsidRPr="00192B24" w:rsidRDefault="00EB0D34"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وفي </w:t>
      </w:r>
      <w:r w:rsidR="00BB5E3A" w:rsidRPr="00192B24">
        <w:rPr>
          <w:rFonts w:ascii="Traditional Arabic" w:hAnsi="Traditional Arabic" w:cs="Traditional Arabic"/>
          <w:sz w:val="40"/>
          <w:szCs w:val="40"/>
          <w:rtl/>
          <w:lang w:bidi="ar-TN"/>
        </w:rPr>
        <w:t>ج</w:t>
      </w:r>
      <w:r w:rsidRPr="00192B24">
        <w:rPr>
          <w:rFonts w:ascii="Traditional Arabic" w:hAnsi="Traditional Arabic" w:cs="Traditional Arabic"/>
          <w:sz w:val="40"/>
          <w:szCs w:val="40"/>
          <w:rtl/>
          <w:lang w:bidi="ar-TN"/>
        </w:rPr>
        <w:t>١٤</w:t>
      </w:r>
      <w:r w:rsidR="00BB5E3A" w:rsidRPr="00192B24">
        <w:rPr>
          <w:rFonts w:ascii="Traditional Arabic" w:hAnsi="Traditional Arabic" w:cs="Traditional Arabic"/>
          <w:sz w:val="40"/>
          <w:szCs w:val="40"/>
          <w:rtl/>
          <w:lang w:bidi="ar-TN"/>
        </w:rPr>
        <w:t>\ص</w:t>
      </w:r>
      <w:r w:rsidRPr="00192B24">
        <w:rPr>
          <w:rFonts w:ascii="Traditional Arabic" w:hAnsi="Traditional Arabic" w:cs="Traditional Arabic"/>
          <w:sz w:val="40"/>
          <w:szCs w:val="40"/>
          <w:rtl/>
          <w:lang w:bidi="ar-TN"/>
        </w:rPr>
        <w:t xml:space="preserve">٩٤ ﴿ثُمَّ اسْتَوَى عَلَى العَرْشِ﴾ </w:t>
      </w:r>
    </w:p>
    <w:p w14:paraId="582F37E3" w14:textId="1B80A087" w:rsidR="00EB0D34" w:rsidRPr="00192B24" w:rsidRDefault="00EB0D34" w:rsidP="006C2C73">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0D5888" w:rsidRPr="00192B24">
        <w:rPr>
          <w:rFonts w:ascii="Traditional Arabic" w:hAnsi="Traditional Arabic" w:cs="Traditional Arabic"/>
          <w:sz w:val="40"/>
          <w:szCs w:val="40"/>
          <w:rtl/>
          <w:lang w:bidi="ar-TN"/>
        </w:rPr>
        <w:t>قا</w:t>
      </w:r>
      <w:r w:rsidRPr="00192B24">
        <w:rPr>
          <w:rFonts w:ascii="Traditional Arabic" w:hAnsi="Traditional Arabic" w:cs="Traditional Arabic"/>
          <w:sz w:val="40"/>
          <w:szCs w:val="40"/>
          <w:rtl/>
          <w:lang w:bidi="ar-TN"/>
        </w:rPr>
        <w:t xml:space="preserve">ل:  *"فثبتت بمجموع هذه الدلائل العقلية والنقلية أنه لا يمكن حمل قوله: ﴿ثُمَّ اسْتَوَى عَلَى العَرْشِ﴾ على الجلوس والاستقرار وشغل المكان والحيّز"*. </w:t>
      </w:r>
    </w:p>
    <w:p w14:paraId="309B0B39" w14:textId="77777777" w:rsidR="000C3E85" w:rsidRPr="00192B24" w:rsidRDefault="000C3E85" w:rsidP="000C3E85">
      <w:pPr>
        <w:bidi/>
        <w:rPr>
          <w:rFonts w:ascii="Traditional Arabic" w:hAnsi="Traditional Arabic" w:cs="Traditional Arabic"/>
          <w:sz w:val="40"/>
          <w:szCs w:val="40"/>
          <w:rtl/>
          <w:lang w:bidi="ar-TN"/>
        </w:rPr>
      </w:pPr>
    </w:p>
    <w:p w14:paraId="21E08ACE" w14:textId="1E0273DF" w:rsidR="003061CF" w:rsidRPr="00192B24" w:rsidRDefault="003061CF" w:rsidP="003061CF">
      <w:pPr>
        <w:bidi/>
        <w:spacing w:line="240" w:lineRule="auto"/>
        <w:ind w:left="90" w:hanging="90"/>
        <w:rPr>
          <w:rFonts w:ascii="Traditional Arabic" w:hAnsi="Traditional Arabic" w:cs="Traditional Arabic"/>
          <w:sz w:val="40"/>
          <w:szCs w:val="40"/>
          <w:rtl/>
          <w:lang w:val="fr-CA"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lang w:val="fr-CA" w:bidi="ar-TN"/>
        </w:rPr>
        <w:t xml:space="preserve"> كتاب الوصية لأبي حنيفة </w:t>
      </w:r>
      <w:r w:rsidRPr="00192B24">
        <w:rPr>
          <w:rFonts w:ascii="Traditional Arabic" w:hAnsi="Traditional Arabic" w:cs="Traditional Arabic"/>
          <w:sz w:val="40"/>
          <w:szCs w:val="40"/>
          <w:rtl/>
          <w:lang w:val="fr-CA" w:bidi="ar-TN"/>
        </w:rPr>
        <w:t xml:space="preserve">(١٥٠هـ) </w:t>
      </w:r>
    </w:p>
    <w:p w14:paraId="078E29D7" w14:textId="0069AF9A" w:rsidR="003061CF" w:rsidRPr="00192B24" w:rsidRDefault="003061CF" w:rsidP="003061CF">
      <w:pPr>
        <w:bidi/>
        <w:spacing w:line="240" w:lineRule="auto"/>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Pr="00192B24">
        <w:rPr>
          <w:rFonts w:ascii="Traditional Arabic" w:hAnsi="Traditional Arabic" w:cs="Traditional Arabic"/>
          <w:sz w:val="40"/>
          <w:szCs w:val="40"/>
          <w:rtl/>
          <w:lang w:val="fr-CA" w:bidi="ar-TN"/>
        </w:rPr>
        <w:t>ونُقِرّ بأنّ الله سبحانه وتعالى على العرش استوى من غير أن يكون له حاجة واستقرار عليه وهو حافظ العرش وغير العرش من غير احتياج فلو كان محتاجًا لما قدر على إيجاد العالم وتدبيره كالمخلوقين ولو كان محتاجًا إلى الجلوس والقرار فقبل خلق العرش أين كان الله ؟! تعالى عن ذلك علوًا كبيرا</w:t>
      </w:r>
      <w:r w:rsidRPr="00192B24">
        <w:rPr>
          <w:rFonts w:ascii="Traditional Arabic" w:hAnsi="Traditional Arabic" w:cs="Traditional Arabic"/>
          <w:sz w:val="40"/>
          <w:szCs w:val="40"/>
          <w:rtl/>
        </w:rPr>
        <w:t>"*</w:t>
      </w:r>
    </w:p>
    <w:p w14:paraId="718258C5" w14:textId="77777777" w:rsidR="003061CF" w:rsidRPr="00192B24" w:rsidRDefault="003061CF" w:rsidP="003061CF">
      <w:pPr>
        <w:bidi/>
        <w:spacing w:line="240" w:lineRule="auto"/>
        <w:ind w:left="90" w:hanging="90"/>
        <w:rPr>
          <w:rFonts w:ascii="Traditional Arabic" w:hAnsi="Traditional Arabic" w:cs="Traditional Arabic"/>
          <w:sz w:val="40"/>
          <w:szCs w:val="40"/>
        </w:rPr>
      </w:pPr>
    </w:p>
    <w:p w14:paraId="6E76CBA9" w14:textId="77777777" w:rsidR="003061CF" w:rsidRPr="00192B24" w:rsidRDefault="003061CF" w:rsidP="003061CF">
      <w:pPr>
        <w:bidi/>
        <w:rPr>
          <w:rFonts w:ascii="Traditional Arabic" w:hAnsi="Traditional Arabic" w:cs="Traditional Arabic"/>
          <w:b/>
          <w:bCs/>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تفسير </w:t>
      </w:r>
      <w:r w:rsidRPr="00192B24">
        <w:rPr>
          <w:rFonts w:ascii="Traditional Arabic" w:hAnsi="Traditional Arabic" w:cs="Traditional Arabic"/>
          <w:b/>
          <w:bCs/>
          <w:sz w:val="40"/>
          <w:szCs w:val="40"/>
          <w:rtl/>
          <w:lang w:bidi="ar-TN"/>
        </w:rPr>
        <w:t xml:space="preserve">البيضاوي </w:t>
      </w:r>
    </w:p>
    <w:p w14:paraId="7423B704" w14:textId="0F0DA348" w:rsidR="003061CF" w:rsidRPr="00192B24" w:rsidRDefault="003061CF" w:rsidP="003061CF">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rPr>
        <w:t>﴿ثُمَّ اسْتَوَى عَلَى الْعَرْشِ﴾ استوى أمره أو استولى، وعن أصحابنا أن الاستواء على العرش صفة لله بلا كيف، والمعنى أنّ له تعالى استواء على العرش على الوجه الذي عناه منزَّهًا عن الاستقرار والتمكّن</w:t>
      </w:r>
      <w:r w:rsidRPr="00192B24">
        <w:rPr>
          <w:rFonts w:ascii="Traditional Arabic" w:hAnsi="Traditional Arabic" w:cs="Traditional Arabic"/>
          <w:sz w:val="40"/>
          <w:szCs w:val="40"/>
          <w:rtl/>
          <w:lang w:bidi="ar-TN"/>
        </w:rPr>
        <w:t>"*</w:t>
      </w:r>
    </w:p>
    <w:p w14:paraId="193DA80C" w14:textId="77777777" w:rsidR="000C3E85" w:rsidRPr="00192B24" w:rsidRDefault="000C3E85" w:rsidP="000C3E85">
      <w:pPr>
        <w:bidi/>
        <w:rPr>
          <w:rFonts w:ascii="Traditional Arabic" w:hAnsi="Traditional Arabic" w:cs="Traditional Arabic"/>
          <w:sz w:val="40"/>
          <w:szCs w:val="40"/>
          <w:rtl/>
          <w:lang w:bidi="ar-TN"/>
        </w:rPr>
      </w:pPr>
    </w:p>
    <w:p w14:paraId="439EA5DC" w14:textId="77777777" w:rsidR="003061CF" w:rsidRPr="00192B24" w:rsidRDefault="003061CF" w:rsidP="003061CF">
      <w:pPr>
        <w:bidi/>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تفسير النسفي </w:t>
      </w:r>
      <w:r w:rsidRPr="00192B24">
        <w:rPr>
          <w:rFonts w:ascii="Traditional Arabic" w:hAnsi="Traditional Arabic" w:cs="Traditional Arabic"/>
          <w:sz w:val="40"/>
          <w:szCs w:val="40"/>
          <w:rtl/>
        </w:rPr>
        <w:t xml:space="preserve"> </w:t>
      </w:r>
    </w:p>
    <w:p w14:paraId="2B537ED9" w14:textId="6D64923F" w:rsidR="003061CF" w:rsidRPr="00192B24" w:rsidRDefault="003061CF" w:rsidP="003061CF">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rPr>
        <w:t>﴿ثُمَّ اسْتَوَى عَلَى الْعَرْشِ﴾ أي استولى، فقد يُقَدَّسُ الديّانُ عن المكان والمعبود [أي بحقّ] عن الحدود [أي الحجم]</w:t>
      </w:r>
      <w:r w:rsidRPr="00192B24">
        <w:rPr>
          <w:rFonts w:ascii="Traditional Arabic" w:hAnsi="Traditional Arabic" w:cs="Traditional Arabic"/>
          <w:sz w:val="40"/>
          <w:szCs w:val="40"/>
          <w:rtl/>
          <w:lang w:bidi="ar-TN"/>
        </w:rPr>
        <w:t>"*</w:t>
      </w:r>
    </w:p>
    <w:p w14:paraId="464B7C70" w14:textId="77777777" w:rsidR="000C3E85" w:rsidRPr="00192B24" w:rsidRDefault="000C3E85" w:rsidP="000C3E85">
      <w:pPr>
        <w:bidi/>
        <w:rPr>
          <w:rFonts w:ascii="Traditional Arabic" w:hAnsi="Traditional Arabic" w:cs="Traditional Arabic"/>
          <w:sz w:val="40"/>
          <w:szCs w:val="40"/>
          <w:rtl/>
          <w:lang w:bidi="ar-TN"/>
        </w:rPr>
      </w:pPr>
    </w:p>
    <w:p w14:paraId="2109C09D" w14:textId="3417674C" w:rsidR="003061CF" w:rsidRPr="00192B24" w:rsidRDefault="00FB4C82" w:rsidP="003061CF">
      <w:pPr>
        <w:bidi/>
        <w:rPr>
          <w:rFonts w:ascii="Traditional Arabic" w:hAnsi="Traditional Arabic" w:cs="Traditional Arabic"/>
          <w:b/>
          <w:bCs/>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w:t>
      </w:r>
      <w:r w:rsidR="003061CF" w:rsidRPr="00192B24">
        <w:rPr>
          <w:rFonts w:ascii="Traditional Arabic" w:hAnsi="Traditional Arabic" w:cs="Traditional Arabic"/>
          <w:b/>
          <w:bCs/>
          <w:sz w:val="40"/>
          <w:szCs w:val="40"/>
          <w:rtl/>
        </w:rPr>
        <w:t xml:space="preserve">كتاب تفسير </w:t>
      </w:r>
      <w:r w:rsidR="003061CF" w:rsidRPr="00192B24">
        <w:rPr>
          <w:rFonts w:ascii="Traditional Arabic" w:hAnsi="Traditional Arabic" w:cs="Traditional Arabic"/>
          <w:b/>
          <w:bCs/>
          <w:sz w:val="40"/>
          <w:szCs w:val="40"/>
          <w:rtl/>
          <w:lang w:bidi="ar-TN"/>
        </w:rPr>
        <w:t xml:space="preserve">البحر المحيط لأبي حيان الأندلسي </w:t>
      </w:r>
    </w:p>
    <w:p w14:paraId="31E187F7" w14:textId="58F1B0C6" w:rsidR="003061CF" w:rsidRPr="00192B24" w:rsidRDefault="00BA3E8E" w:rsidP="003061CF">
      <w:pPr>
        <w:bidi/>
        <w:rPr>
          <w:rFonts w:ascii="Traditional Arabic" w:hAnsi="Traditional Arabic" w:cs="Traditional Arabic"/>
          <w:sz w:val="40"/>
          <w:szCs w:val="40"/>
        </w:rPr>
      </w:pPr>
      <w:r w:rsidRPr="00192B24">
        <w:rPr>
          <w:rFonts w:ascii="Segoe UI Emoji" w:hAnsi="Segoe UI Emoji" w:cs="Segoe UI Emoji" w:hint="cs"/>
          <w:sz w:val="40"/>
          <w:szCs w:val="40"/>
          <w:rtl/>
          <w:lang w:bidi="ar-TN"/>
        </w:rPr>
        <w:lastRenderedPageBreak/>
        <w:t>👈</w:t>
      </w:r>
      <w:r w:rsidR="003061CF" w:rsidRPr="00192B24">
        <w:rPr>
          <w:rFonts w:ascii="Traditional Arabic" w:hAnsi="Traditional Arabic" w:cs="Traditional Arabic"/>
          <w:sz w:val="40"/>
          <w:szCs w:val="40"/>
          <w:rtl/>
        </w:rPr>
        <w:t xml:space="preserve"> </w:t>
      </w:r>
      <w:r w:rsidRPr="00192B24">
        <w:rPr>
          <w:rFonts w:ascii="Traditional Arabic" w:hAnsi="Traditional Arabic" w:cs="Traditional Arabic"/>
          <w:sz w:val="40"/>
          <w:szCs w:val="40"/>
          <w:rtl/>
        </w:rPr>
        <w:t>*</w:t>
      </w:r>
      <w:r w:rsidR="003061CF"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rPr>
        <w:t xml:space="preserve">﴿ثُمَّ اسْتَوَى عَلَى الْعَرْشِ﴾ </w:t>
      </w:r>
      <w:r w:rsidR="003061CF" w:rsidRPr="00192B24">
        <w:rPr>
          <w:rFonts w:ascii="Traditional Arabic" w:hAnsi="Traditional Arabic" w:cs="Traditional Arabic"/>
          <w:sz w:val="40"/>
          <w:szCs w:val="40"/>
          <w:rtl/>
        </w:rPr>
        <w:t>لا يتعيّن حمل الآية على ظاهرها، هذا مع الدلائل العقلية التي أقاموها على استحالة ذلك. وقال الحسن استوى أمره</w:t>
      </w:r>
      <w:r w:rsidRPr="00192B24">
        <w:rPr>
          <w:rFonts w:ascii="Traditional Arabic" w:hAnsi="Traditional Arabic" w:cs="Traditional Arabic"/>
          <w:sz w:val="40"/>
          <w:szCs w:val="40"/>
          <w:rtl/>
        </w:rPr>
        <w:t>*</w:t>
      </w:r>
      <w:r w:rsidR="003061CF" w:rsidRPr="00192B24">
        <w:rPr>
          <w:rFonts w:ascii="Traditional Arabic" w:hAnsi="Traditional Arabic" w:cs="Traditional Arabic"/>
          <w:sz w:val="40"/>
          <w:szCs w:val="40"/>
          <w:rtl/>
        </w:rPr>
        <w:t>.</w:t>
      </w:r>
    </w:p>
    <w:p w14:paraId="4B177ED6" w14:textId="77777777" w:rsidR="000C3E85" w:rsidRPr="00192B24" w:rsidRDefault="000C3E85" w:rsidP="000C3E85">
      <w:pPr>
        <w:bidi/>
        <w:rPr>
          <w:rFonts w:ascii="Traditional Arabic" w:hAnsi="Traditional Arabic" w:cs="Traditional Arabic"/>
          <w:sz w:val="40"/>
          <w:szCs w:val="40"/>
          <w:rtl/>
        </w:rPr>
      </w:pPr>
    </w:p>
    <w:p w14:paraId="28880EA6" w14:textId="06A6CF40" w:rsidR="00FB4C82" w:rsidRPr="00192B24" w:rsidRDefault="00FB4C82" w:rsidP="00FB4C82">
      <w:pPr>
        <w:bidi/>
        <w:spacing w:line="240" w:lineRule="auto"/>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lang w:val="fr-CA" w:bidi="ar-TN"/>
        </w:rPr>
        <w:t xml:space="preserve">  كتاب تفسير الثعالبي </w:t>
      </w:r>
    </w:p>
    <w:p w14:paraId="10F4695F" w14:textId="5F69A897" w:rsidR="00FB4C82" w:rsidRPr="00192B24" w:rsidRDefault="00FB4C82" w:rsidP="00FB4C82">
      <w:pPr>
        <w:bidi/>
        <w:spacing w:line="240" w:lineRule="auto"/>
        <w:ind w:left="90" w:hanging="90"/>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rPr>
        <w:t>﴿ثُمَّ اسْتَوَى عَلَى الْعَرْشِ﴾ معناه عند أبي المعالي وغيره من حذّاق المتكلمين: الْمُلْكُ والسلطان، وخصَّ العرش بالذكر تشريفا له إذ هو أعظم المخلوقات [أي حجمًا]</w:t>
      </w:r>
      <w:r w:rsidRPr="00192B24">
        <w:rPr>
          <w:rFonts w:ascii="Traditional Arabic" w:hAnsi="Traditional Arabic" w:cs="Traditional Arabic"/>
          <w:sz w:val="40"/>
          <w:szCs w:val="40"/>
          <w:rtl/>
          <w:lang w:bidi="ar-TN"/>
        </w:rPr>
        <w:t>"*</w:t>
      </w:r>
    </w:p>
    <w:p w14:paraId="73758251" w14:textId="77777777" w:rsidR="000C3E85" w:rsidRPr="00192B24" w:rsidRDefault="000C3E85" w:rsidP="000C3E85">
      <w:pPr>
        <w:bidi/>
        <w:spacing w:line="240" w:lineRule="auto"/>
        <w:ind w:left="90" w:hanging="90"/>
        <w:rPr>
          <w:rFonts w:ascii="Traditional Arabic" w:hAnsi="Traditional Arabic" w:cs="Traditional Arabic"/>
          <w:sz w:val="40"/>
          <w:szCs w:val="40"/>
          <w:rtl/>
          <w:lang w:bidi="ar-TN"/>
        </w:rPr>
      </w:pPr>
    </w:p>
    <w:p w14:paraId="7298F40F" w14:textId="7C46BC89" w:rsidR="00FB4C82" w:rsidRPr="00192B24" w:rsidRDefault="00FB4C82" w:rsidP="00FB4C82">
      <w:pPr>
        <w:bidi/>
        <w:spacing w:line="240" w:lineRule="auto"/>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lang w:bidi="ar-TN"/>
        </w:rPr>
        <w:t xml:space="preserve">  كتاب إرشاد الساري </w:t>
      </w:r>
      <w:bookmarkStart w:id="6" w:name="_Hlk32892958"/>
      <w:r w:rsidRPr="00192B24">
        <w:rPr>
          <w:rFonts w:ascii="Traditional Arabic" w:hAnsi="Traditional Arabic" w:cs="Traditional Arabic"/>
          <w:b/>
          <w:bCs/>
          <w:sz w:val="40"/>
          <w:szCs w:val="40"/>
          <w:rtl/>
          <w:lang w:bidi="ar-TN"/>
        </w:rPr>
        <w:t xml:space="preserve">إلى شرح صحيح البخاري </w:t>
      </w:r>
      <w:bookmarkEnd w:id="6"/>
      <w:r w:rsidRPr="00192B24">
        <w:rPr>
          <w:rFonts w:ascii="Traditional Arabic" w:hAnsi="Traditional Arabic" w:cs="Traditional Arabic"/>
          <w:b/>
          <w:bCs/>
          <w:sz w:val="40"/>
          <w:szCs w:val="40"/>
          <w:rtl/>
          <w:lang w:bidi="ar-TN"/>
        </w:rPr>
        <w:t xml:space="preserve">للقسطلاني </w:t>
      </w:r>
      <w:r w:rsidRPr="00192B24">
        <w:rPr>
          <w:rFonts w:ascii="Traditional Arabic" w:hAnsi="Traditional Arabic" w:cs="Traditional Arabic"/>
          <w:sz w:val="40"/>
          <w:szCs w:val="40"/>
          <w:rtl/>
          <w:lang w:bidi="ar-TN"/>
        </w:rPr>
        <w:t>طبع المطبعة الكبرى الأميرية ببولاق مصر ط</w:t>
      </w:r>
      <w:r w:rsidRPr="00192B24">
        <w:rPr>
          <w:rFonts w:ascii="Traditional Arabic" w:hAnsi="Traditional Arabic" w:cs="Traditional Arabic"/>
          <w:sz w:val="40"/>
          <w:szCs w:val="40"/>
          <w:rtl/>
        </w:rPr>
        <w:t>٧\ص١٤٤</w:t>
      </w:r>
    </w:p>
    <w:p w14:paraId="37FCDEB5" w14:textId="7C69BBA7" w:rsidR="00FB4C82" w:rsidRPr="00192B24" w:rsidRDefault="00FB4C82" w:rsidP="00FB4C82">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rPr>
        <w:t>﴿ثُمَّ اسْتَوَى﴾ استولى ﴿عَلَى الْعَرْشِ﴾ أضاف الاستيلاء إلى العرش وإن كان سبحانه مستوليا على جميع المخلوقات لأن العرش أعظمها [أي حجمًا] وأعلاها، وتفسير العرش بالسرير والاستواء بالاستقرار كما يقوله المشبهة باطل لأنه تعالى كان قبل العرش ولا مكان وهو الآن كما كان لأن التغيّر من صفات الأكوان [أي المخلوقات]</w:t>
      </w:r>
      <w:r w:rsidRPr="00192B24">
        <w:rPr>
          <w:rFonts w:ascii="Traditional Arabic" w:hAnsi="Traditional Arabic" w:cs="Traditional Arabic"/>
          <w:sz w:val="40"/>
          <w:szCs w:val="40"/>
          <w:rtl/>
          <w:lang w:bidi="ar-TN"/>
        </w:rPr>
        <w:t>"*</w:t>
      </w:r>
    </w:p>
    <w:p w14:paraId="3D71209C" w14:textId="77777777" w:rsidR="00FB4C82" w:rsidRPr="00192B24" w:rsidRDefault="00FB4C82" w:rsidP="00FB4C82">
      <w:pPr>
        <w:bidi/>
        <w:spacing w:line="240" w:lineRule="auto"/>
        <w:ind w:left="90" w:hanging="90"/>
        <w:rPr>
          <w:rFonts w:ascii="Traditional Arabic" w:hAnsi="Traditional Arabic" w:cs="Traditional Arabic"/>
          <w:sz w:val="40"/>
          <w:szCs w:val="40"/>
        </w:rPr>
      </w:pPr>
    </w:p>
    <w:p w14:paraId="7259FA52" w14:textId="74831AB9" w:rsidR="00FB4C82" w:rsidRPr="00192B24" w:rsidRDefault="00FB4C82" w:rsidP="00FB4C82">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w:t>
      </w:r>
      <w:r w:rsidRPr="00192B24">
        <w:rPr>
          <w:rFonts w:ascii="Traditional Arabic" w:hAnsi="Traditional Arabic" w:cs="Traditional Arabic"/>
          <w:b/>
          <w:bCs/>
          <w:sz w:val="40"/>
          <w:szCs w:val="40"/>
          <w:rtl/>
          <w:lang w:bidi="ar-TN"/>
        </w:rPr>
        <w:t>كتاب "الإرشاد إلى قواطع الأدلة في أصول الاعتقاد"</w:t>
      </w:r>
      <w:r w:rsidRPr="00192B24">
        <w:rPr>
          <w:rFonts w:ascii="Traditional Arabic" w:hAnsi="Traditional Arabic" w:cs="Traditional Arabic"/>
          <w:sz w:val="40"/>
          <w:szCs w:val="40"/>
          <w:rtl/>
          <w:lang w:bidi="ar-TN"/>
        </w:rPr>
        <w:t xml:space="preserve"> طبع دار الكتب العلمية</w:t>
      </w:r>
      <w:r w:rsidRPr="00192B24">
        <w:rPr>
          <w:rFonts w:ascii="Traditional Arabic" w:hAnsi="Traditional Arabic" w:cs="Traditional Arabic"/>
          <w:sz w:val="40"/>
          <w:szCs w:val="40"/>
          <w:lang w:bidi="ar-TN"/>
        </w:rPr>
        <w:t xml:space="preserve"> </w:t>
      </w:r>
      <w:r w:rsidRPr="00192B24">
        <w:rPr>
          <w:rFonts w:ascii="Traditional Arabic" w:hAnsi="Traditional Arabic" w:cs="Traditional Arabic"/>
          <w:sz w:val="40"/>
          <w:szCs w:val="40"/>
          <w:rtl/>
        </w:rPr>
        <w:t xml:space="preserve"> ط</w:t>
      </w:r>
      <w:r w:rsidRPr="00192B24">
        <w:rPr>
          <w:rFonts w:ascii="Traditional Arabic" w:hAnsi="Traditional Arabic" w:cs="Traditional Arabic"/>
          <w:sz w:val="40"/>
          <w:szCs w:val="40"/>
          <w:rtl/>
          <w:lang w:bidi="ar-TN"/>
        </w:rPr>
        <w:t>١\ص</w:t>
      </w:r>
      <w:r w:rsidRPr="00192B24">
        <w:rPr>
          <w:rFonts w:ascii="Traditional Arabic" w:hAnsi="Traditional Arabic" w:cs="Traditional Arabic"/>
          <w:b/>
          <w:bCs/>
          <w:sz w:val="40"/>
          <w:szCs w:val="40"/>
          <w:rtl/>
        </w:rPr>
        <w:t>٢٢</w:t>
      </w:r>
    </w:p>
    <w:p w14:paraId="67144DAA" w14:textId="7E1558FB" w:rsidR="00FB4C82" w:rsidRPr="00192B24" w:rsidRDefault="00FB4C82" w:rsidP="00FB4C82">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rPr>
        <w:t xml:space="preserve"> *</w:t>
      </w:r>
      <w:r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rPr>
        <w:t>لم يمتنع منا حمل الاستواء على القهر والغلبة، وذلك شائع في اللغة، إذ العرب تقول استوى فلان على الممالك إذا احتوى على مقاليد الْمُلك واستعلى على الرقاب. وفائدة تخصيص العرش بالذكر أنه أعظم المخلوقات [أي حجمًا] في ظنّ البريّة، فنَصّ تعالى عليه تنبيها بذكره على ما دونه</w:t>
      </w:r>
      <w:r w:rsidRPr="00192B24">
        <w:rPr>
          <w:rFonts w:ascii="Traditional Arabic" w:hAnsi="Traditional Arabic" w:cs="Traditional Arabic"/>
          <w:sz w:val="40"/>
          <w:szCs w:val="40"/>
          <w:rtl/>
          <w:lang w:bidi="ar-TN"/>
        </w:rPr>
        <w:t>"*</w:t>
      </w:r>
    </w:p>
    <w:p w14:paraId="14038342" w14:textId="77777777" w:rsidR="000C3E85" w:rsidRPr="00192B24" w:rsidRDefault="000C3E85" w:rsidP="000C3E85">
      <w:pPr>
        <w:bidi/>
        <w:rPr>
          <w:rFonts w:ascii="Traditional Arabic" w:hAnsi="Traditional Arabic" w:cs="Traditional Arabic"/>
          <w:sz w:val="40"/>
          <w:szCs w:val="40"/>
          <w:rtl/>
          <w:lang w:bidi="ar-TN"/>
        </w:rPr>
      </w:pPr>
    </w:p>
    <w:p w14:paraId="2B73A382" w14:textId="58B72613" w:rsidR="00FB4C82" w:rsidRPr="00192B24" w:rsidRDefault="00FB4C82" w:rsidP="00FB4C82">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lang w:bidi="ar-TN"/>
        </w:rPr>
        <w:t>كتاب "التفسير الكبير".</w:t>
      </w:r>
      <w:r w:rsidRPr="00192B24">
        <w:rPr>
          <w:rFonts w:ascii="Traditional Arabic" w:hAnsi="Traditional Arabic" w:cs="Traditional Arabic"/>
          <w:sz w:val="40"/>
          <w:szCs w:val="40"/>
          <w:rtl/>
          <w:lang w:bidi="ar-TN"/>
        </w:rPr>
        <w:t xml:space="preserve"> طبع دار الكتب العلمية ط٢\ج٢٢\ص٦ يقول الإمام الرازيّ:</w:t>
      </w:r>
    </w:p>
    <w:p w14:paraId="7311431D" w14:textId="77777777" w:rsidR="00AA6A34" w:rsidRPr="00192B24" w:rsidRDefault="00AA6A34" w:rsidP="00FB4C82">
      <w:pPr>
        <w:bidi/>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Pr="00192B24">
        <w:rPr>
          <w:rFonts w:ascii="Traditional Arabic" w:hAnsi="Traditional Arabic" w:cs="Traditional Arabic"/>
          <w:b/>
          <w:bCs/>
          <w:sz w:val="40"/>
          <w:szCs w:val="40"/>
          <w:rtl/>
          <w:lang w:bidi="ar-TN"/>
        </w:rPr>
        <w:t>الرَّحْمَنُ عَلَى العَرَشِ اسْتَوَى</w:t>
      </w:r>
      <w:r w:rsidRPr="00192B24">
        <w:rPr>
          <w:rFonts w:ascii="Traditional Arabic" w:hAnsi="Traditional Arabic" w:cs="Traditional Arabic"/>
          <w:sz w:val="40"/>
          <w:szCs w:val="40"/>
          <w:rtl/>
        </w:rPr>
        <w:t>﴾ المشبّهة تعلّقت بهذه الآية في أن معبودهم جالس على العرش وهذا باطل بالعقل والنقل من وجوه"*.</w:t>
      </w:r>
    </w:p>
    <w:p w14:paraId="053C9C9E" w14:textId="65CF2802" w:rsidR="00FB4C82" w:rsidRPr="00192B24" w:rsidRDefault="00AA6A34" w:rsidP="00AA6A34">
      <w:pPr>
        <w:bidi/>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ثم قال: *"وسادسها: قوله تعالى ﴿</w:t>
      </w:r>
      <w:r w:rsidRPr="00192B24">
        <w:rPr>
          <w:rFonts w:ascii="Traditional Arabic" w:hAnsi="Traditional Arabic" w:cs="Traditional Arabic"/>
          <w:sz w:val="40"/>
          <w:szCs w:val="40"/>
          <w:rtl/>
          <w:lang w:bidi="ar-LB"/>
        </w:rPr>
        <w:t>ويحمل عرش ربك فوقهم يومئذ ثمانية</w:t>
      </w:r>
      <w:r w:rsidRPr="00192B24">
        <w:rPr>
          <w:rFonts w:ascii="Traditional Arabic" w:hAnsi="Traditional Arabic" w:cs="Traditional Arabic"/>
          <w:sz w:val="40"/>
          <w:szCs w:val="40"/>
          <w:rtl/>
        </w:rPr>
        <w:t>﴾ فإذا كانوا حاملين للعرش والعرش مكان معبودهم فيلزم أن تكون الملائكة حاملين لخالقهم ومعبودهم وذلك غير معقول لأنّ الخالق هو الذي يحفظ المخلوق أما المخلوق فلا يحفظ الخالق ولا يحمله"*</w:t>
      </w:r>
    </w:p>
    <w:p w14:paraId="573EB4EF" w14:textId="77777777" w:rsidR="000C3E85" w:rsidRPr="00192B24" w:rsidRDefault="000C3E85" w:rsidP="000C3E85">
      <w:pPr>
        <w:bidi/>
        <w:rPr>
          <w:rFonts w:ascii="Traditional Arabic" w:hAnsi="Traditional Arabic" w:cs="Traditional Arabic"/>
          <w:sz w:val="40"/>
          <w:szCs w:val="40"/>
          <w:rtl/>
        </w:rPr>
      </w:pPr>
    </w:p>
    <w:p w14:paraId="64973A94" w14:textId="0232B561" w:rsidR="0035602D" w:rsidRPr="00192B24" w:rsidRDefault="0035602D" w:rsidP="0035602D">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lang w:bidi="ar-TN"/>
        </w:rPr>
        <w:t xml:space="preserve">كتاب </w:t>
      </w:r>
      <w:r w:rsidRPr="00192B24">
        <w:rPr>
          <w:rFonts w:ascii="Traditional Arabic" w:hAnsi="Traditional Arabic" w:cs="Traditional Arabic"/>
          <w:b/>
          <w:bCs/>
          <w:sz w:val="40"/>
          <w:szCs w:val="40"/>
          <w:rtl/>
        </w:rPr>
        <w:t>بهجة النفوس لأبي جمرة.</w:t>
      </w:r>
      <w:r w:rsidRPr="00192B24">
        <w:rPr>
          <w:rFonts w:ascii="Traditional Arabic" w:hAnsi="Traditional Arabic" w:cs="Traditional Arabic"/>
          <w:sz w:val="40"/>
          <w:szCs w:val="40"/>
          <w:rtl/>
        </w:rPr>
        <w:t xml:space="preserve"> </w:t>
      </w:r>
      <w:r w:rsidRPr="00192B24">
        <w:rPr>
          <w:rFonts w:ascii="Traditional Arabic" w:hAnsi="Traditional Arabic" w:cs="Traditional Arabic"/>
          <w:sz w:val="40"/>
          <w:szCs w:val="40"/>
          <w:rtl/>
          <w:lang w:bidi="ar-TN"/>
        </w:rPr>
        <w:t>طبع دار الكتب العلمية ج</w:t>
      </w:r>
      <w:r w:rsidRPr="00192B24">
        <w:rPr>
          <w:rFonts w:ascii="Traditional Arabic" w:hAnsi="Traditional Arabic" w:cs="Traditional Arabic"/>
          <w:sz w:val="40"/>
          <w:szCs w:val="40"/>
          <w:rtl/>
        </w:rPr>
        <w:t>٣\ص١٧٦</w:t>
      </w:r>
      <w:r w:rsidRPr="00192B24">
        <w:rPr>
          <w:rFonts w:ascii="Traditional Arabic" w:hAnsi="Traditional Arabic" w:cs="Traditional Arabic"/>
          <w:sz w:val="40"/>
          <w:szCs w:val="40"/>
          <w:rtl/>
          <w:lang w:bidi="ar-TN"/>
        </w:rPr>
        <w:t xml:space="preserve">: </w:t>
      </w:r>
    </w:p>
    <w:p w14:paraId="455D37D0" w14:textId="0DD871E9" w:rsidR="0035602D" w:rsidRPr="00192B24" w:rsidRDefault="0035602D" w:rsidP="0035602D">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lang w:bidi="ar-LB"/>
        </w:rPr>
        <w:t>الرَّحْمٰنُ</w:t>
      </w:r>
      <w:r w:rsidRPr="00192B24">
        <w:rPr>
          <w:rFonts w:ascii="Traditional Arabic" w:hAnsi="Traditional Arabic" w:cs="Traditional Arabic"/>
          <w:sz w:val="40"/>
          <w:szCs w:val="40"/>
          <w:rtl/>
        </w:rPr>
        <w:t xml:space="preserve"> عَلَى الْعَرْشِ اسْتَوَى﴾ أي استوى أمره ونهيه وما شاء من حكمه</w:t>
      </w:r>
      <w:r w:rsidRPr="00192B24">
        <w:rPr>
          <w:rFonts w:ascii="Traditional Arabic" w:hAnsi="Traditional Arabic" w:cs="Traditional Arabic"/>
          <w:sz w:val="40"/>
          <w:szCs w:val="40"/>
          <w:rtl/>
          <w:lang w:bidi="ar-TN"/>
        </w:rPr>
        <w:t>"*</w:t>
      </w:r>
    </w:p>
    <w:p w14:paraId="4396A32E" w14:textId="04FEE3A5" w:rsidR="0035602D" w:rsidRPr="00192B24" w:rsidRDefault="0035602D" w:rsidP="0035602D">
      <w:pPr>
        <w:bidi/>
        <w:rPr>
          <w:rFonts w:ascii="Traditional Arabic" w:hAnsi="Traditional Arabic" w:cs="Traditional Arabic"/>
          <w:sz w:val="40"/>
          <w:szCs w:val="40"/>
          <w:rtl/>
          <w:lang w:bidi="ar-TN"/>
        </w:rPr>
      </w:pPr>
    </w:p>
    <w:p w14:paraId="540CC473" w14:textId="55200ABF" w:rsidR="0035602D" w:rsidRPr="00192B24" w:rsidRDefault="0035602D" w:rsidP="0035602D">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شرح العقيدة الصغرى لاسماعيل الحامدي</w:t>
      </w:r>
      <w:r w:rsidR="00973CEA" w:rsidRPr="00192B24">
        <w:rPr>
          <w:rFonts w:ascii="Traditional Arabic" w:hAnsi="Traditional Arabic" w:cs="Traditional Arabic"/>
          <w:b/>
          <w:bCs/>
          <w:sz w:val="40"/>
          <w:szCs w:val="40"/>
          <w:rtl/>
        </w:rPr>
        <w:t xml:space="preserve">. </w:t>
      </w:r>
      <w:r w:rsidR="00973CEA" w:rsidRPr="00192B24">
        <w:rPr>
          <w:rFonts w:ascii="Traditional Arabic" w:hAnsi="Traditional Arabic" w:cs="Traditional Arabic"/>
          <w:sz w:val="40"/>
          <w:szCs w:val="40"/>
          <w:rtl/>
        </w:rPr>
        <w:t>طبع مطبعة مصطفى الحلبي وأولاده بمصر ص٢٠</w:t>
      </w:r>
    </w:p>
    <w:p w14:paraId="416FF2CE" w14:textId="0BCF2EDB" w:rsidR="0035602D" w:rsidRPr="00192B24" w:rsidRDefault="00973CEA" w:rsidP="0035602D">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35602D" w:rsidRPr="00192B24">
        <w:rPr>
          <w:rFonts w:ascii="Traditional Arabic" w:hAnsi="Traditional Arabic" w:cs="Traditional Arabic"/>
          <w:sz w:val="40"/>
          <w:szCs w:val="40"/>
          <w:rtl/>
          <w:lang w:bidi="ar-TN"/>
        </w:rPr>
        <w:t xml:space="preserve">"وأما قوله تعالى في سورة طه </w:t>
      </w:r>
      <w:r w:rsidR="0035602D" w:rsidRPr="00192B24">
        <w:rPr>
          <w:rFonts w:ascii="Traditional Arabic" w:hAnsi="Traditional Arabic" w:cs="Traditional Arabic"/>
          <w:sz w:val="40"/>
          <w:szCs w:val="40"/>
          <w:rtl/>
        </w:rPr>
        <w:t>﴿</w:t>
      </w:r>
      <w:r w:rsidR="0035602D" w:rsidRPr="00192B24">
        <w:rPr>
          <w:rFonts w:ascii="Traditional Arabic" w:hAnsi="Traditional Arabic" w:cs="Traditional Arabic"/>
          <w:sz w:val="40"/>
          <w:szCs w:val="40"/>
          <w:rtl/>
          <w:lang w:bidi="ar-LB"/>
        </w:rPr>
        <w:t>الرَّحْمٰنُ</w:t>
      </w:r>
      <w:r w:rsidR="0035602D" w:rsidRPr="00192B24">
        <w:rPr>
          <w:rFonts w:ascii="Traditional Arabic" w:hAnsi="Traditional Arabic" w:cs="Traditional Arabic"/>
          <w:sz w:val="40"/>
          <w:szCs w:val="40"/>
          <w:rtl/>
        </w:rPr>
        <w:t xml:space="preserve"> عَلَى الْعَرْشِ اسْتَوَى﴾ فمعناه والله أعلم أنه مستول بقهره وعظمته وسلطانه، وليس المعنى أنه جالس على العرش لأن هذا من صفات الحوادث وهو محال في حقه تعالى، وبالجملة فكل ما خطر ببالك من صفات الحوادث فالله بخلاف ذلك</w:t>
      </w:r>
      <w:r w:rsidR="0035602D"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w:t>
      </w:r>
    </w:p>
    <w:p w14:paraId="4D7CD26D" w14:textId="77777777" w:rsidR="000C3E85" w:rsidRPr="00192B24" w:rsidRDefault="000C3E85" w:rsidP="006C2C73">
      <w:pPr>
        <w:bidi/>
        <w:rPr>
          <w:rFonts w:ascii="Traditional Arabic" w:hAnsi="Traditional Arabic" w:cs="Traditional Arabic"/>
          <w:sz w:val="40"/>
          <w:szCs w:val="40"/>
          <w:lang w:bidi="ar-TN"/>
        </w:rPr>
      </w:pPr>
    </w:p>
    <w:p w14:paraId="0137BBB3" w14:textId="46573F5C" w:rsidR="00A0012C" w:rsidRPr="00192B24" w:rsidRDefault="00A0012C"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lang w:bidi="ar-TN"/>
        </w:rPr>
        <w:t>كتاب</w:t>
      </w:r>
      <w:r w:rsidR="00821CEA" w:rsidRPr="00192B24">
        <w:rPr>
          <w:rFonts w:ascii="Traditional Arabic" w:hAnsi="Traditional Arabic" w:cs="Traditional Arabic"/>
          <w:b/>
          <w:bCs/>
          <w:sz w:val="40"/>
          <w:szCs w:val="40"/>
          <w:rtl/>
          <w:lang w:bidi="ar-TN"/>
        </w:rPr>
        <w:t xml:space="preserve"> "تفسير النسفي".</w:t>
      </w:r>
      <w:r w:rsidR="00821CEA" w:rsidRPr="00192B24">
        <w:rPr>
          <w:rFonts w:ascii="Traditional Arabic" w:hAnsi="Traditional Arabic" w:cs="Traditional Arabic"/>
          <w:sz w:val="40"/>
          <w:szCs w:val="40"/>
          <w:rtl/>
          <w:lang w:bidi="ar-TN"/>
        </w:rPr>
        <w:t xml:space="preserve"> طبع دار النفائس </w:t>
      </w:r>
      <w:r w:rsidR="00BB5E3A" w:rsidRPr="00192B24">
        <w:rPr>
          <w:rFonts w:ascii="Traditional Arabic" w:hAnsi="Traditional Arabic" w:cs="Traditional Arabic"/>
          <w:sz w:val="40"/>
          <w:szCs w:val="40"/>
          <w:rtl/>
          <w:lang w:bidi="ar-TN"/>
        </w:rPr>
        <w:t>ط١\ص</w:t>
      </w:r>
      <w:r w:rsidR="00821CEA" w:rsidRPr="00192B24">
        <w:rPr>
          <w:rFonts w:ascii="Traditional Arabic" w:hAnsi="Traditional Arabic" w:cs="Traditional Arabic"/>
          <w:sz w:val="40"/>
          <w:szCs w:val="40"/>
          <w:rtl/>
          <w:lang w:bidi="ar-TN"/>
        </w:rPr>
        <w:t xml:space="preserve">۲۲٠، في تفسير </w:t>
      </w:r>
      <w:r w:rsidR="00BB5E3A" w:rsidRPr="00192B24">
        <w:rPr>
          <w:rFonts w:ascii="Traditional Arabic" w:hAnsi="Traditional Arabic" w:cs="Traditional Arabic"/>
          <w:sz w:val="40"/>
          <w:szCs w:val="40"/>
          <w:rtl/>
          <w:lang w:bidi="ar-TN"/>
        </w:rPr>
        <w:t xml:space="preserve">قول الله تعالى: </w:t>
      </w:r>
      <w:r w:rsidR="00BB5E3A" w:rsidRPr="00192B24">
        <w:rPr>
          <w:rFonts w:ascii="Traditional Arabic" w:hAnsi="Traditional Arabic" w:cs="Traditional Arabic"/>
          <w:sz w:val="40"/>
          <w:szCs w:val="40"/>
          <w:rtl/>
        </w:rPr>
        <w:t>﴿</w:t>
      </w:r>
      <w:r w:rsidR="00BB5E3A" w:rsidRPr="00192B24">
        <w:rPr>
          <w:rFonts w:ascii="Traditional Arabic" w:hAnsi="Traditional Arabic" w:cs="Traditional Arabic"/>
          <w:sz w:val="40"/>
          <w:szCs w:val="40"/>
          <w:rtl/>
          <w:lang w:bidi="ar-TN"/>
        </w:rPr>
        <w:t>ثُمَّ استَوَى عَلَى العَرْشِ</w:t>
      </w:r>
      <w:r w:rsidR="00BB5E3A" w:rsidRPr="00192B24">
        <w:rPr>
          <w:rFonts w:ascii="Traditional Arabic" w:hAnsi="Traditional Arabic" w:cs="Traditional Arabic"/>
          <w:sz w:val="40"/>
          <w:szCs w:val="40"/>
          <w:rtl/>
        </w:rPr>
        <w:t>﴾ في</w:t>
      </w:r>
      <w:r w:rsidR="000D5888" w:rsidRPr="00192B24">
        <w:rPr>
          <w:rFonts w:ascii="Traditional Arabic" w:hAnsi="Traditional Arabic" w:cs="Traditional Arabic"/>
          <w:sz w:val="40"/>
          <w:szCs w:val="40"/>
          <w:rtl/>
        </w:rPr>
        <w:t xml:space="preserve"> </w:t>
      </w:r>
      <w:r w:rsidR="00821CEA" w:rsidRPr="00192B24">
        <w:rPr>
          <w:rFonts w:ascii="Traditional Arabic" w:hAnsi="Traditional Arabic" w:cs="Traditional Arabic"/>
          <w:sz w:val="40"/>
          <w:szCs w:val="40"/>
          <w:rtl/>
          <w:lang w:bidi="ar-TN"/>
        </w:rPr>
        <w:t xml:space="preserve">سورة يونس </w:t>
      </w:r>
    </w:p>
    <w:p w14:paraId="7A2A6405" w14:textId="2BFC98FE" w:rsidR="00A0012C" w:rsidRPr="00192B24" w:rsidRDefault="00A0012C"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0D5888" w:rsidRPr="00192B24">
        <w:rPr>
          <w:rFonts w:ascii="Traditional Arabic" w:hAnsi="Traditional Arabic" w:cs="Traditional Arabic"/>
          <w:sz w:val="40"/>
          <w:szCs w:val="40"/>
          <w:rtl/>
          <w:lang w:bidi="ar-TN"/>
        </w:rPr>
        <w:t>قال</w:t>
      </w:r>
      <w:r w:rsidR="00821CEA" w:rsidRPr="00192B24">
        <w:rPr>
          <w:rFonts w:ascii="Traditional Arabic" w:hAnsi="Traditional Arabic" w:cs="Traditional Arabic"/>
          <w:sz w:val="40"/>
          <w:szCs w:val="40"/>
          <w:rtl/>
          <w:lang w:bidi="ar-TN"/>
        </w:rPr>
        <w:t xml:space="preserve">: </w:t>
      </w:r>
      <w:r w:rsidR="00BB5E3A" w:rsidRPr="00192B24">
        <w:rPr>
          <w:rFonts w:ascii="Traditional Arabic" w:hAnsi="Traditional Arabic" w:cs="Traditional Arabic"/>
          <w:sz w:val="40"/>
          <w:szCs w:val="40"/>
          <w:rtl/>
          <w:lang w:bidi="ar-TN"/>
        </w:rPr>
        <w:t>*</w:t>
      </w:r>
      <w:r w:rsidR="00821CEA" w:rsidRPr="00192B24">
        <w:rPr>
          <w:rFonts w:ascii="Traditional Arabic" w:hAnsi="Traditional Arabic" w:cs="Traditional Arabic"/>
          <w:sz w:val="40"/>
          <w:szCs w:val="40"/>
          <w:rtl/>
          <w:lang w:bidi="ar-TN"/>
        </w:rPr>
        <w:t>"</w:t>
      </w:r>
      <w:r w:rsidR="00821CEA" w:rsidRPr="00192B24">
        <w:rPr>
          <w:rFonts w:ascii="Traditional Arabic" w:hAnsi="Traditional Arabic" w:cs="Traditional Arabic"/>
          <w:sz w:val="40"/>
          <w:szCs w:val="40"/>
          <w:shd w:val="clear" w:color="auto" w:fill="FFFFFF"/>
          <w:rtl/>
        </w:rPr>
        <w:t>أي استولى فقد يقدس</w:t>
      </w:r>
      <w:r w:rsidR="00821CEA" w:rsidRPr="00192B24">
        <w:rPr>
          <w:rStyle w:val="apple-converted-space"/>
          <w:rFonts w:ascii="Traditional Arabic" w:eastAsiaTheme="majorEastAsia" w:hAnsi="Traditional Arabic" w:cs="Traditional Arabic"/>
          <w:sz w:val="40"/>
          <w:szCs w:val="40"/>
          <w:shd w:val="clear" w:color="auto" w:fill="FFFFFF"/>
        </w:rPr>
        <w:t> </w:t>
      </w:r>
      <w:r w:rsidR="00821CEA" w:rsidRPr="00192B24">
        <w:rPr>
          <w:rStyle w:val="red"/>
          <w:rFonts w:ascii="Traditional Arabic" w:hAnsi="Traditional Arabic" w:cs="Traditional Arabic"/>
          <w:sz w:val="40"/>
          <w:szCs w:val="40"/>
          <w:bdr w:val="none" w:sz="0" w:space="0" w:color="auto" w:frame="1"/>
          <w:shd w:val="clear" w:color="auto" w:fill="FFFFFF"/>
          <w:rtl/>
        </w:rPr>
        <w:t>الديّان</w:t>
      </w:r>
      <w:r w:rsidR="00821CEA" w:rsidRPr="00192B24">
        <w:rPr>
          <w:rStyle w:val="apple-converted-space"/>
          <w:rFonts w:ascii="Traditional Arabic" w:eastAsiaTheme="majorEastAsia" w:hAnsi="Traditional Arabic" w:cs="Traditional Arabic"/>
          <w:sz w:val="40"/>
          <w:szCs w:val="40"/>
          <w:bdr w:val="none" w:sz="0" w:space="0" w:color="auto" w:frame="1"/>
          <w:shd w:val="clear" w:color="auto" w:fill="FFFFFF"/>
        </w:rPr>
        <w:t> </w:t>
      </w:r>
      <w:r w:rsidR="00821CEA" w:rsidRPr="00192B24">
        <w:rPr>
          <w:rFonts w:ascii="Traditional Arabic" w:hAnsi="Traditional Arabic" w:cs="Traditional Arabic"/>
          <w:sz w:val="40"/>
          <w:szCs w:val="40"/>
          <w:shd w:val="clear" w:color="auto" w:fill="FFFFFF"/>
          <w:rtl/>
        </w:rPr>
        <w:t>عن المكان والمعبود عن الحدود</w:t>
      </w:r>
      <w:r w:rsidR="00821CEA" w:rsidRPr="00192B24">
        <w:rPr>
          <w:rFonts w:ascii="Traditional Arabic" w:hAnsi="Traditional Arabic" w:cs="Traditional Arabic"/>
          <w:sz w:val="40"/>
          <w:szCs w:val="40"/>
          <w:rtl/>
          <w:lang w:bidi="ar-TN"/>
        </w:rPr>
        <w:t xml:space="preserve">" </w:t>
      </w:r>
    </w:p>
    <w:p w14:paraId="0DC78908" w14:textId="77777777" w:rsidR="000C3E85" w:rsidRPr="00192B24" w:rsidRDefault="000C3E85" w:rsidP="006C2C73">
      <w:pPr>
        <w:bidi/>
        <w:jc w:val="both"/>
        <w:rPr>
          <w:rFonts w:ascii="Traditional Arabic" w:hAnsi="Traditional Arabic" w:cs="Traditional Arabic"/>
          <w:sz w:val="40"/>
          <w:szCs w:val="40"/>
          <w:lang w:bidi="ar-TN"/>
        </w:rPr>
      </w:pPr>
    </w:p>
    <w:p w14:paraId="56D80592" w14:textId="1C5F442F" w:rsidR="00A0012C" w:rsidRPr="00192B24" w:rsidRDefault="00A0012C" w:rsidP="000C3E85">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821CEA" w:rsidRPr="00192B24">
        <w:rPr>
          <w:rFonts w:ascii="Traditional Arabic" w:hAnsi="Traditional Arabic" w:cs="Traditional Arabic"/>
          <w:sz w:val="40"/>
          <w:szCs w:val="40"/>
          <w:rtl/>
          <w:lang w:bidi="ar-TN"/>
        </w:rPr>
        <w:t xml:space="preserve"> </w:t>
      </w:r>
      <w:r w:rsidR="00821CEA" w:rsidRPr="00192B24">
        <w:rPr>
          <w:rFonts w:ascii="Traditional Arabic" w:hAnsi="Traditional Arabic" w:cs="Traditional Arabic"/>
          <w:b/>
          <w:bCs/>
          <w:sz w:val="40"/>
          <w:szCs w:val="40"/>
          <w:rtl/>
          <w:lang w:bidi="ar-TN"/>
        </w:rPr>
        <w:t>كتاب "إحياء علوم الدين".</w:t>
      </w:r>
      <w:r w:rsidR="00821CEA" w:rsidRPr="00192B24">
        <w:rPr>
          <w:rFonts w:ascii="Traditional Arabic" w:hAnsi="Traditional Arabic" w:cs="Traditional Arabic"/>
          <w:sz w:val="40"/>
          <w:szCs w:val="40"/>
          <w:rtl/>
          <w:lang w:bidi="ar-TN"/>
        </w:rPr>
        <w:t xml:space="preserve"> طبع دار الكتب العلمية </w:t>
      </w:r>
      <w:r w:rsidR="00BB5E3A" w:rsidRPr="00192B24">
        <w:rPr>
          <w:rFonts w:ascii="Traditional Arabic" w:hAnsi="Traditional Arabic" w:cs="Traditional Arabic"/>
          <w:sz w:val="40"/>
          <w:szCs w:val="40"/>
          <w:rtl/>
          <w:lang w:bidi="ar-TN"/>
        </w:rPr>
        <w:t>ط١\ج١\ص</w:t>
      </w:r>
      <w:r w:rsidR="00821CEA" w:rsidRPr="00192B24">
        <w:rPr>
          <w:rFonts w:ascii="Traditional Arabic" w:hAnsi="Traditional Arabic" w:cs="Traditional Arabic"/>
          <w:sz w:val="40"/>
          <w:szCs w:val="40"/>
          <w:rtl/>
          <w:lang w:bidi="ar-TN"/>
        </w:rPr>
        <w:t xml:space="preserve"> ١٢٩ </w:t>
      </w:r>
    </w:p>
    <w:p w14:paraId="486B1208" w14:textId="48BE8A5E" w:rsidR="00821CEA" w:rsidRPr="00192B24" w:rsidRDefault="00A0012C"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0D5888" w:rsidRPr="00192B24">
        <w:rPr>
          <w:rFonts w:ascii="Traditional Arabic" w:hAnsi="Traditional Arabic" w:cs="Traditional Arabic"/>
          <w:sz w:val="40"/>
          <w:szCs w:val="40"/>
          <w:rtl/>
          <w:lang w:bidi="ar-TN"/>
        </w:rPr>
        <w:t>قال</w:t>
      </w:r>
      <w:r w:rsidR="00821CEA" w:rsidRPr="00192B24">
        <w:rPr>
          <w:rFonts w:ascii="Traditional Arabic" w:hAnsi="Traditional Arabic" w:cs="Traditional Arabic"/>
          <w:sz w:val="40"/>
          <w:szCs w:val="40"/>
          <w:rtl/>
          <w:lang w:bidi="ar-TN"/>
        </w:rPr>
        <w:t xml:space="preserve"> الإمام الغزالي: </w:t>
      </w:r>
      <w:r w:rsidRPr="00192B24">
        <w:rPr>
          <w:rFonts w:ascii="Traditional Arabic" w:hAnsi="Traditional Arabic" w:cs="Traditional Arabic"/>
          <w:sz w:val="40"/>
          <w:szCs w:val="40"/>
          <w:rtl/>
          <w:lang w:bidi="ar-TN"/>
        </w:rPr>
        <w:t>*</w:t>
      </w:r>
      <w:r w:rsidR="00821CEA" w:rsidRPr="00192B24">
        <w:rPr>
          <w:rFonts w:ascii="Traditional Arabic" w:hAnsi="Traditional Arabic" w:cs="Traditional Arabic"/>
          <w:sz w:val="40"/>
          <w:szCs w:val="40"/>
          <w:rtl/>
          <w:lang w:bidi="ar-TN"/>
        </w:rPr>
        <w:t>"</w:t>
      </w:r>
      <w:bookmarkStart w:id="7" w:name="_Hlk32715675"/>
      <w:r w:rsidR="00821CEA" w:rsidRPr="00192B24">
        <w:rPr>
          <w:rFonts w:ascii="Traditional Arabic" w:hAnsi="Traditional Arabic" w:cs="Traditional Arabic"/>
          <w:sz w:val="40"/>
          <w:szCs w:val="40"/>
          <w:rtl/>
          <w:lang w:bidi="ar-TN"/>
        </w:rPr>
        <w:t>وأنه لا يحده المقدار ولا تحويه الأقطار، ولا تحيط به الجهات، ولا تكتنفه الأرضون ولا السموات، وأنه مستوٍ على العرش على الوجه الذي قاله، وبالمعنى الذي أراده، استواءً منزّهًا عن المماسة والاستقرار والتمكن والحلول والانتقال، لا يحمله العرش بل العرش وحملته محمولون بلطف قدرته ومقهورون في قبضته"</w:t>
      </w:r>
      <w:r w:rsidRPr="00192B24">
        <w:rPr>
          <w:rFonts w:ascii="Traditional Arabic" w:hAnsi="Traditional Arabic" w:cs="Traditional Arabic"/>
          <w:sz w:val="40"/>
          <w:szCs w:val="40"/>
          <w:rtl/>
          <w:lang w:bidi="ar-TN"/>
        </w:rPr>
        <w:t>*</w:t>
      </w:r>
    </w:p>
    <w:p w14:paraId="79A529AA" w14:textId="3D309638" w:rsidR="003E6F20" w:rsidRPr="00192B24" w:rsidRDefault="0038217A"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ثم قال ص١٣٠: تعالى عن أن يحويه مكان كما تقدّس عن أن يحدّه زمان</w:t>
      </w:r>
      <w:r w:rsidR="001A6100" w:rsidRPr="00192B24">
        <w:rPr>
          <w:rFonts w:ascii="Traditional Arabic" w:hAnsi="Traditional Arabic" w:cs="Traditional Arabic"/>
          <w:sz w:val="40"/>
          <w:szCs w:val="40"/>
          <w:rtl/>
          <w:lang w:bidi="ar-TN"/>
        </w:rPr>
        <w:t>، بل كان قبل أن خلق الزمان والمكان وهو الآن على ما عليه كان.</w:t>
      </w:r>
    </w:p>
    <w:bookmarkEnd w:id="7"/>
    <w:p w14:paraId="59B6ADC7" w14:textId="77777777" w:rsidR="000C3E85" w:rsidRPr="00192B24" w:rsidRDefault="000C3E85" w:rsidP="006C2C73">
      <w:pPr>
        <w:bidi/>
        <w:jc w:val="both"/>
        <w:rPr>
          <w:rFonts w:ascii="Traditional Arabic" w:hAnsi="Traditional Arabic" w:cs="Traditional Arabic"/>
          <w:sz w:val="40"/>
          <w:szCs w:val="40"/>
          <w:lang w:bidi="ar-TN"/>
        </w:rPr>
      </w:pPr>
    </w:p>
    <w:p w14:paraId="56447691" w14:textId="3AE0B619" w:rsidR="00F943A6" w:rsidRPr="00192B24" w:rsidRDefault="003E6F20" w:rsidP="000C3E85">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0D5888" w:rsidRPr="00192B24">
        <w:rPr>
          <w:rFonts w:ascii="Traditional Arabic" w:hAnsi="Traditional Arabic" w:cs="Traditional Arabic"/>
          <w:b/>
          <w:bCs/>
          <w:sz w:val="40"/>
          <w:szCs w:val="40"/>
          <w:rtl/>
          <w:lang w:bidi="ar-TN"/>
        </w:rPr>
        <w:t>قا</w:t>
      </w:r>
      <w:r w:rsidRPr="00192B24">
        <w:rPr>
          <w:rFonts w:ascii="Traditional Arabic" w:hAnsi="Traditional Arabic" w:cs="Traditional Arabic"/>
          <w:b/>
          <w:bCs/>
          <w:sz w:val="40"/>
          <w:szCs w:val="40"/>
          <w:rtl/>
          <w:lang w:bidi="ar-TN"/>
        </w:rPr>
        <w:t>ل الشيخ كمال الدين البياضي في كتاب "إشارات المرام من عبارات الإمام أبي حنيفة النعمان في أصول الدين"،</w:t>
      </w:r>
      <w:r w:rsidRPr="00192B24">
        <w:rPr>
          <w:rFonts w:ascii="Traditional Arabic" w:hAnsi="Traditional Arabic" w:cs="Traditional Arabic"/>
          <w:sz w:val="40"/>
          <w:szCs w:val="40"/>
          <w:rtl/>
          <w:lang w:bidi="ar-TN"/>
        </w:rPr>
        <w:t xml:space="preserve"> طبع دار الكتب العلمية </w:t>
      </w:r>
      <w:r w:rsidR="000D5888" w:rsidRPr="00192B24">
        <w:rPr>
          <w:rFonts w:ascii="Traditional Arabic" w:hAnsi="Traditional Arabic" w:cs="Traditional Arabic"/>
          <w:sz w:val="40"/>
          <w:szCs w:val="40"/>
          <w:rtl/>
          <w:lang w:bidi="ar-TN"/>
        </w:rPr>
        <w:t>ط</w:t>
      </w:r>
      <w:r w:rsidR="000D5888" w:rsidRPr="00192B24">
        <w:rPr>
          <w:rFonts w:ascii="Traditional Arabic" w:hAnsi="Traditional Arabic" w:cs="Traditional Arabic"/>
          <w:sz w:val="40"/>
          <w:szCs w:val="40"/>
          <w:rtl/>
        </w:rPr>
        <w:t xml:space="preserve">١\ص١٦٣     </w:t>
      </w:r>
    </w:p>
    <w:p w14:paraId="15F2AA3D" w14:textId="101EDD96" w:rsidR="003E6F20" w:rsidRPr="00192B24" w:rsidRDefault="00F943A6" w:rsidP="006C2C73">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3E6F20" w:rsidRPr="00192B24">
        <w:rPr>
          <w:rFonts w:ascii="Traditional Arabic" w:hAnsi="Traditional Arabic" w:cs="Traditional Arabic"/>
          <w:sz w:val="40"/>
          <w:szCs w:val="40"/>
          <w:rtl/>
          <w:lang w:bidi="ar-TN"/>
        </w:rPr>
        <w:t>"وقال أبو حنيفة في الوصية وهو حافظ العرش وغير العرش من غير احتياج ولو كان في مكان لكان محتاجًا إليه بالضرورة ولم يكن حافظًا له لأنّ المتمكّن محتاج إلى مكانه بحيث يستحيل وجوده بدونه فلو كان محتاجًا إليه بالقرار لما قدر على إيجاد العالم وتدبيره وحفظه لأنّ المحتاج عاجز في نفسه فكيف يقدر على تدبير غيره"</w:t>
      </w:r>
      <w:r w:rsidRPr="00192B24">
        <w:rPr>
          <w:rFonts w:ascii="Traditional Arabic" w:hAnsi="Traditional Arabic" w:cs="Traditional Arabic"/>
          <w:sz w:val="40"/>
          <w:szCs w:val="40"/>
          <w:rtl/>
          <w:lang w:bidi="ar-TN"/>
        </w:rPr>
        <w:t>*</w:t>
      </w:r>
      <w:r w:rsidR="003E6F20" w:rsidRPr="00192B24">
        <w:rPr>
          <w:rFonts w:ascii="Traditional Arabic" w:hAnsi="Traditional Arabic" w:cs="Traditional Arabic"/>
          <w:sz w:val="40"/>
          <w:szCs w:val="40"/>
          <w:rtl/>
          <w:lang w:bidi="ar-TN"/>
        </w:rPr>
        <w:t>.</w:t>
      </w:r>
    </w:p>
    <w:p w14:paraId="525AD663" w14:textId="3BFEF957" w:rsidR="00821CEA" w:rsidRPr="00192B24" w:rsidRDefault="00821CEA" w:rsidP="006C2C73">
      <w:pPr>
        <w:bidi/>
        <w:rPr>
          <w:rFonts w:ascii="Traditional Arabic" w:hAnsi="Traditional Arabic" w:cs="Traditional Arabic"/>
          <w:sz w:val="40"/>
          <w:szCs w:val="40"/>
          <w:rtl/>
          <w:lang w:bidi="ar-TN"/>
        </w:rPr>
      </w:pPr>
    </w:p>
    <w:p w14:paraId="7DBB8A3E" w14:textId="6A5B62F9" w:rsidR="00A45390" w:rsidRPr="00192B24" w:rsidRDefault="00A45390" w:rsidP="000C3E85">
      <w:pPr>
        <w:bidi/>
        <w:jc w:val="center"/>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lang w:bidi="ar-TN"/>
        </w:rPr>
        <w:t>﴿إِلَيْهِ يَصْعَدُ الْكَلِمُ الطَّيِّبُ﴾</w:t>
      </w:r>
      <w:r w:rsidRPr="00192B24">
        <w:rPr>
          <w:rFonts w:ascii="Traditional Arabic" w:hAnsi="Traditional Arabic" w:cs="Traditional Arabic"/>
          <w:sz w:val="40"/>
          <w:szCs w:val="40"/>
        </w:rPr>
        <w:t xml:space="preserve"> </w:t>
      </w: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w:t>
      </w:r>
    </w:p>
    <w:p w14:paraId="630C35B0" w14:textId="77777777" w:rsidR="00192B24" w:rsidRPr="00192B24" w:rsidRDefault="00192B24" w:rsidP="006C2C73">
      <w:pPr>
        <w:bidi/>
        <w:rPr>
          <w:rFonts w:ascii="Traditional Arabic" w:hAnsi="Traditional Arabic" w:cs="Traditional Arabic"/>
          <w:sz w:val="40"/>
          <w:szCs w:val="40"/>
          <w:rtl/>
          <w:lang w:bidi="ar-TN"/>
        </w:rPr>
      </w:pPr>
    </w:p>
    <w:p w14:paraId="0B99E7D7" w14:textId="613255A3" w:rsidR="00A45390" w:rsidRPr="00192B24" w:rsidRDefault="00A45390" w:rsidP="00192B24">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lang w:bidi="ar-TN"/>
        </w:rPr>
        <w:t>كتاب التفسير الكبير للطبراني</w:t>
      </w:r>
      <w:r w:rsidRPr="00192B24">
        <w:rPr>
          <w:rFonts w:ascii="Traditional Arabic" w:hAnsi="Traditional Arabic" w:cs="Traditional Arabic"/>
          <w:sz w:val="40"/>
          <w:szCs w:val="40"/>
          <w:rtl/>
          <w:lang w:bidi="ar-TN"/>
        </w:rPr>
        <w:t xml:space="preserve"> ﴿إِلَيْهِ يَصْعَدُ الْكَلِمُ الطَّيِّبُ﴾. </w:t>
      </w:r>
    </w:p>
    <w:p w14:paraId="1EB36DA1" w14:textId="4F94BBA2" w:rsidR="00A45390" w:rsidRPr="00192B24" w:rsidRDefault="00A45390" w:rsidP="006C2C73">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*"ومعنى ﴿إِلَيْهِ يَصْعَدُ﴾ أي يعلم ذلك كما يُقال: ارتفع الأمرُ إلى القاضي والسلطان أي عَلِمَهُ. وقيل صعود الكلم الطيّب أن يُرفَعَ ذلك مَكتوبًا أو مقبولا إلى حيث لا مالِكَ إلا الله، أي إلى سمائه يصعدُ الكلم الطيّب"*</w:t>
      </w:r>
    </w:p>
    <w:p w14:paraId="64816BC3" w14:textId="77777777" w:rsidR="00A45390" w:rsidRPr="00192B24" w:rsidRDefault="00A45390" w:rsidP="006C2C73">
      <w:pPr>
        <w:bidi/>
        <w:rPr>
          <w:rFonts w:ascii="Traditional Arabic" w:hAnsi="Traditional Arabic" w:cs="Traditional Arabic"/>
          <w:sz w:val="40"/>
          <w:szCs w:val="40"/>
          <w:lang w:bidi="ar-TN"/>
        </w:rPr>
      </w:pPr>
    </w:p>
    <w:p w14:paraId="57225135" w14:textId="77777777" w:rsidR="00A45390" w:rsidRPr="00192B24" w:rsidRDefault="00A45390"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lang w:bidi="ar-TN"/>
        </w:rPr>
        <w:t>كتاب تفسير البحر المحيط لأبي حيان الأندلسي</w:t>
      </w:r>
      <w:r w:rsidRPr="00192B24">
        <w:rPr>
          <w:rFonts w:ascii="Traditional Arabic" w:hAnsi="Traditional Arabic" w:cs="Traditional Arabic"/>
          <w:sz w:val="40"/>
          <w:szCs w:val="40"/>
          <w:rtl/>
          <w:lang w:bidi="ar-TN"/>
        </w:rPr>
        <w:t xml:space="preserve"> ﴿إِلَيْهِ يَصْعَدُ الْكَلِمُ الطَّيِّبُ﴾. </w:t>
      </w:r>
    </w:p>
    <w:p w14:paraId="54101378" w14:textId="118BD3A2" w:rsidR="00A45390" w:rsidRPr="00192B24" w:rsidRDefault="00A45390" w:rsidP="006C2C73">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*"وصعود الكلام إليه تعالى مَجاز في الفاعل وفي المسمى إليه لأنه تعالى ليس في جهة ولأنّ الكَلِمَ ألفاظٌ لا توصف بالصعود لأن الصعود من الأجرام يكون وإنّما ذلك كناية عن القبول ووصفه بالكمال كما يقال علا كعبه وارتفع شأنه. ومنه ترافعوا إلى الحاكم ورُفِعَ الأمر إليه وليس هناك علوّ في الجهة"*</w:t>
      </w:r>
    </w:p>
    <w:p w14:paraId="07C7D790" w14:textId="77777777" w:rsidR="00A45390" w:rsidRPr="00192B24" w:rsidRDefault="00A45390" w:rsidP="006C2C73">
      <w:pPr>
        <w:bidi/>
        <w:rPr>
          <w:rFonts w:ascii="Traditional Arabic" w:hAnsi="Traditional Arabic" w:cs="Traditional Arabic"/>
          <w:sz w:val="40"/>
          <w:szCs w:val="40"/>
          <w:lang w:bidi="ar-TN"/>
        </w:rPr>
      </w:pPr>
    </w:p>
    <w:p w14:paraId="6419DAD7" w14:textId="77777777" w:rsidR="00A45390" w:rsidRPr="00192B24" w:rsidRDefault="00A45390"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lang w:bidi="ar-TN"/>
        </w:rPr>
        <w:t>كتاب التفسير الكبير للطبراني</w:t>
      </w:r>
      <w:r w:rsidRPr="00192B24">
        <w:rPr>
          <w:rFonts w:ascii="Traditional Arabic" w:hAnsi="Traditional Arabic" w:cs="Traditional Arabic"/>
          <w:sz w:val="40"/>
          <w:szCs w:val="40"/>
          <w:rtl/>
          <w:lang w:bidi="ar-TN"/>
        </w:rPr>
        <w:t xml:space="preserve"> ﴿إِلَيْهِ يَصْعَدُ الْكَلِمُ الطَّيِّبُ﴾. </w:t>
      </w:r>
    </w:p>
    <w:p w14:paraId="3FB04590" w14:textId="6BC386B5" w:rsidR="00A45390" w:rsidRPr="00192B24" w:rsidRDefault="00A45390"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*"﴿إِلَيْهِ﴾ أي إلى الموضع الذي لا يجري لأحد سواه فيه حكم"*</w:t>
      </w:r>
    </w:p>
    <w:p w14:paraId="4713B1B5" w14:textId="59955295" w:rsidR="00A45390" w:rsidRPr="00192B24" w:rsidRDefault="00A45390" w:rsidP="006C2C73">
      <w:pPr>
        <w:bidi/>
        <w:rPr>
          <w:rFonts w:ascii="Traditional Arabic" w:hAnsi="Traditional Arabic" w:cs="Traditional Arabic"/>
          <w:sz w:val="40"/>
          <w:szCs w:val="40"/>
          <w:rtl/>
          <w:lang w:bidi="ar-TN"/>
        </w:rPr>
      </w:pPr>
    </w:p>
    <w:p w14:paraId="182B7028" w14:textId="542C8C64" w:rsidR="00A45390" w:rsidRPr="00192B24" w:rsidRDefault="00A45390"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lang w:bidi="ar-TN"/>
        </w:rPr>
        <w:t>كتاب "فتح الباري شرح صحيح البخاري"</w:t>
      </w:r>
      <w:r w:rsidRPr="00192B24">
        <w:rPr>
          <w:rFonts w:ascii="Traditional Arabic" w:hAnsi="Traditional Arabic" w:cs="Traditional Arabic"/>
          <w:sz w:val="40"/>
          <w:szCs w:val="40"/>
          <w:rtl/>
          <w:lang w:bidi="ar-TN"/>
        </w:rPr>
        <w:t xml:space="preserve"> للإمام الحافظ ابن حجر العسقلاني، طبع دار الكتب العلمية </w:t>
      </w:r>
      <w:r w:rsidR="000D5888" w:rsidRPr="00192B24">
        <w:rPr>
          <w:rFonts w:ascii="Traditional Arabic" w:hAnsi="Traditional Arabic" w:cs="Traditional Arabic"/>
          <w:sz w:val="40"/>
          <w:szCs w:val="40"/>
          <w:rtl/>
          <w:lang w:bidi="ar-TN"/>
        </w:rPr>
        <w:t>ط</w:t>
      </w:r>
      <w:r w:rsidR="000D5888" w:rsidRPr="00192B24">
        <w:rPr>
          <w:rFonts w:ascii="Traditional Arabic" w:hAnsi="Traditional Arabic" w:cs="Traditional Arabic"/>
          <w:sz w:val="40"/>
          <w:szCs w:val="40"/>
          <w:rtl/>
        </w:rPr>
        <w:t>١\ج</w:t>
      </w:r>
      <w:r w:rsidRPr="00192B24">
        <w:rPr>
          <w:rFonts w:ascii="Traditional Arabic" w:hAnsi="Traditional Arabic" w:cs="Traditional Arabic"/>
          <w:sz w:val="40"/>
          <w:szCs w:val="40"/>
          <w:rtl/>
          <w:lang w:bidi="ar-TN"/>
        </w:rPr>
        <w:t xml:space="preserve"> </w:t>
      </w:r>
      <w:r w:rsidR="000D5888" w:rsidRPr="00192B24">
        <w:rPr>
          <w:rFonts w:ascii="Traditional Arabic" w:hAnsi="Traditional Arabic" w:cs="Traditional Arabic"/>
          <w:sz w:val="40"/>
          <w:szCs w:val="40"/>
          <w:rtl/>
        </w:rPr>
        <w:t>١٣\ص</w:t>
      </w:r>
      <w:r w:rsidRPr="00192B24">
        <w:rPr>
          <w:rFonts w:ascii="Traditional Arabic" w:hAnsi="Traditional Arabic" w:cs="Traditional Arabic"/>
          <w:sz w:val="40"/>
          <w:szCs w:val="40"/>
          <w:rtl/>
          <w:lang w:bidi="fa-IR"/>
        </w:rPr>
        <w:t>۳</w:t>
      </w:r>
      <w:r w:rsidRPr="00192B24">
        <w:rPr>
          <w:rFonts w:ascii="Traditional Arabic" w:hAnsi="Traditional Arabic" w:cs="Traditional Arabic"/>
          <w:sz w:val="40"/>
          <w:szCs w:val="40"/>
          <w:rtl/>
          <w:lang w:bidi="ar-TN"/>
        </w:rPr>
        <w:t>٥٥، يشرح قول الله تعالى: ﴿تَعْرُجُ ال</w:t>
      </w:r>
      <w:r w:rsidR="00EB0D34"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 xml:space="preserve">مَلائِكَةُ وَالرُوحُ إِلَيْه﴾ وقول الله تعالى: ﴿إِلَيْهِ يَصْعَدُ الكَلِمُ الطَّيِب﴾. </w:t>
      </w:r>
    </w:p>
    <w:p w14:paraId="36C01FFF" w14:textId="5BF16A05" w:rsidR="00A45390" w:rsidRPr="00192B24" w:rsidRDefault="00A45390"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sz w:val="40"/>
          <w:szCs w:val="40"/>
          <w:rtl/>
          <w:lang w:bidi="ar-TN"/>
        </w:rPr>
        <w:t xml:space="preserve"> فيقول: *"قَالَ الْبَيْهَقِيُّ صُعُودُ الْكَلَامِ الطَّيِّبِ وَالصَّدَقَةِ الطَّيِّبَةِ عِبَارَةٌ عَنِ الْقَبُولِ وَعُرُوجُ الْمَلَائِكَةِ هُوَ إِلَى مَنَازِلِهِمْ فِي السَّمَاءِ"*. </w:t>
      </w:r>
    </w:p>
    <w:p w14:paraId="508DF233" w14:textId="1790E451" w:rsidR="00A45390" w:rsidRPr="00192B24" w:rsidRDefault="00A45390"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ثم قال : *"وَقَالَ ابن بَطَّالٍ غَرَضُ الْبُخَارِيِّ فِي هَذَا الْبَابِ الرَّدُّ عَلَى الْجَهْمِيَّةِ الْمُجَسِّمَةِ فِي تَعَلُّقِهَا بِهَذِهِ الظَّوَاهِرِ وَقَدْ تَقَرَّرَ أَنَّ </w:t>
      </w:r>
      <w:r w:rsidR="00273C8C" w:rsidRPr="00192B24">
        <w:rPr>
          <w:rFonts w:ascii="Traditional Arabic" w:hAnsi="Traditional Arabic" w:cs="Traditional Arabic"/>
          <w:sz w:val="40"/>
          <w:szCs w:val="40"/>
          <w:rtl/>
          <w:lang w:bidi="ar-TN"/>
        </w:rPr>
        <w:t>الله</w:t>
      </w:r>
      <w:r w:rsidRPr="00192B24">
        <w:rPr>
          <w:rFonts w:ascii="Traditional Arabic" w:hAnsi="Traditional Arabic" w:cs="Traditional Arabic"/>
          <w:sz w:val="40"/>
          <w:szCs w:val="40"/>
          <w:rtl/>
          <w:lang w:bidi="ar-TN"/>
        </w:rPr>
        <w:t xml:space="preserve"> لَيْسَ بِجِسْمٍ فَلَا يَحْتَاجُ إِلَى مَكَانٍ يَسْتَقِرُّ فِيهِ فَقَدْ كَانَ وَلَا مَكَانَ وَإِنَّمَا أَضَافَ الْمَعَارِجَ إِلَيْهِ إِضَافَةَ تَشْرِيفٍ وَمَعْنَى الِارْتِفَاعِ إِلَيْهِ اعْتِلَاؤُهُ مَعَ تَنْزِيهِهِ عَنِ الْمَكَانِ"* </w:t>
      </w:r>
    </w:p>
    <w:p w14:paraId="33DBF183" w14:textId="77777777" w:rsidR="000C3E85" w:rsidRPr="00192B24" w:rsidRDefault="000C3E85" w:rsidP="006C2C73">
      <w:pPr>
        <w:bidi/>
        <w:rPr>
          <w:rFonts w:ascii="Traditional Arabic" w:hAnsi="Traditional Arabic" w:cs="Traditional Arabic"/>
          <w:sz w:val="40"/>
          <w:szCs w:val="40"/>
          <w:lang w:bidi="ar-TN"/>
        </w:rPr>
      </w:pPr>
    </w:p>
    <w:p w14:paraId="011497D5" w14:textId="50359D2F" w:rsidR="00A64B68" w:rsidRPr="00192B24" w:rsidRDefault="00A64B68" w:rsidP="000C3E85">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0D5888" w:rsidRPr="00192B24">
        <w:rPr>
          <w:rFonts w:ascii="Traditional Arabic" w:hAnsi="Traditional Arabic" w:cs="Traditional Arabic"/>
          <w:b/>
          <w:bCs/>
          <w:sz w:val="40"/>
          <w:szCs w:val="40"/>
          <w:rtl/>
          <w:lang w:bidi="ar-TN"/>
        </w:rPr>
        <w:t>كتاب "التفسير الكبير".</w:t>
      </w:r>
      <w:r w:rsidR="000D5888" w:rsidRPr="00192B24">
        <w:rPr>
          <w:rFonts w:ascii="Traditional Arabic" w:hAnsi="Traditional Arabic" w:cs="Traditional Arabic"/>
          <w:sz w:val="40"/>
          <w:szCs w:val="40"/>
          <w:rtl/>
          <w:lang w:bidi="ar-TN"/>
        </w:rPr>
        <w:t xml:space="preserve"> طبع دار الكتب العلمية ط٢\ج</w:t>
      </w:r>
      <w:r w:rsidR="000D5888" w:rsidRPr="00192B24">
        <w:rPr>
          <w:rFonts w:ascii="Traditional Arabic" w:hAnsi="Traditional Arabic" w:cs="Traditional Arabic"/>
          <w:sz w:val="40"/>
          <w:szCs w:val="40"/>
          <w:rtl/>
          <w:lang w:bidi="fa-IR"/>
        </w:rPr>
        <w:t>۳</w:t>
      </w:r>
      <w:r w:rsidR="000D5888" w:rsidRPr="00192B24">
        <w:rPr>
          <w:rFonts w:ascii="Traditional Arabic" w:hAnsi="Traditional Arabic" w:cs="Traditional Arabic"/>
          <w:sz w:val="40"/>
          <w:szCs w:val="40"/>
          <w:rtl/>
          <w:lang w:bidi="ar-TN"/>
        </w:rPr>
        <w:t xml:space="preserve">٠\ص١٠٩ </w:t>
      </w:r>
    </w:p>
    <w:p w14:paraId="7AA44515" w14:textId="3C06E3F0" w:rsidR="00A64B68" w:rsidRPr="00192B24" w:rsidRDefault="00A64B68"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يقول: *" احْتَجَّ الْقَائِلُونَ بِأَنَّ </w:t>
      </w:r>
      <w:r w:rsidR="00273C8C" w:rsidRPr="00192B24">
        <w:rPr>
          <w:rFonts w:ascii="Traditional Arabic" w:hAnsi="Traditional Arabic" w:cs="Traditional Arabic"/>
          <w:sz w:val="40"/>
          <w:szCs w:val="40"/>
          <w:rtl/>
          <w:lang w:bidi="ar-TN"/>
        </w:rPr>
        <w:t>الله</w:t>
      </w:r>
      <w:r w:rsidRPr="00192B24">
        <w:rPr>
          <w:rFonts w:ascii="Traditional Arabic" w:hAnsi="Traditional Arabic" w:cs="Traditional Arabic"/>
          <w:sz w:val="40"/>
          <w:szCs w:val="40"/>
          <w:rtl/>
          <w:lang w:bidi="ar-TN"/>
        </w:rPr>
        <w:t xml:space="preserve"> فِي مَكَانٍ، إِمَّا فِي الْعَرْشِ أَوْ فَوْقَهُ بِهَذِهِ الْآيَةِ مِنْ وَجْهَيْنِ"*: </w:t>
      </w:r>
    </w:p>
    <w:p w14:paraId="1DC876AF" w14:textId="4F33A1B0" w:rsidR="00A64B68" w:rsidRPr="00192B24" w:rsidRDefault="00A64B68"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*"الْأَوَّلُ: أَنَّ الْآيَةَ دَلَّتْ عَلَى أَنَّ </w:t>
      </w:r>
      <w:r w:rsidR="00273C8C" w:rsidRPr="00192B24">
        <w:rPr>
          <w:rFonts w:ascii="Traditional Arabic" w:hAnsi="Traditional Arabic" w:cs="Traditional Arabic"/>
          <w:sz w:val="40"/>
          <w:szCs w:val="40"/>
          <w:rtl/>
          <w:lang w:bidi="ar-TN"/>
        </w:rPr>
        <w:t>الله</w:t>
      </w:r>
      <w:r w:rsidRPr="00192B24">
        <w:rPr>
          <w:rFonts w:ascii="Traditional Arabic" w:hAnsi="Traditional Arabic" w:cs="Traditional Arabic"/>
          <w:sz w:val="40"/>
          <w:szCs w:val="40"/>
          <w:rtl/>
          <w:lang w:bidi="ar-TN"/>
        </w:rPr>
        <w:t xml:space="preserve"> تَعَالَى مَوْصُوفٌ بِأَنَّهُ ذُو الْمَعَارِجِ وَهُوَ إِنَّمَا يَكُونُ كَذَلِكَ لَوْ كَانَ فِي جِهَةِ فَوْقٍ"*. </w:t>
      </w:r>
    </w:p>
    <w:p w14:paraId="27E0280F" w14:textId="5059B76E" w:rsidR="00A45390" w:rsidRPr="00192B24" w:rsidRDefault="00A64B68"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*وَالثَّانِي: قَوْلُهُ: ﴿تَعْرُجُ الْمَلائِكَةُ وَالرُّوحُ إِلَيْهِ﴾ فَبَيَّنَ أَنَّ عُرُوجَ الْمَلَائِكَةِ وَصُعُودَهُمْ إِلَيْهِ، وَذَلِكَ يَقْتَضِي كَوْنَهُ تَعَالَى فِي جِهَةِ فَوْقٍ وَالْجَوَابُ: لَمَّا دَلَّتِ الدَّلَائِلُ عَلَى امْتِنَاعِ كَوْنِهِ فِي الْمَكَانِ وَالْجِهَةِ ثَبَتَ أَنَّهُ لَا بُدَّ مِنَ التَّأْوِيلِ"*.</w:t>
      </w:r>
    </w:p>
    <w:p w14:paraId="2CF1F65B" w14:textId="77777777" w:rsidR="000C3E85" w:rsidRPr="00192B24" w:rsidRDefault="000C3E85" w:rsidP="00660FDD">
      <w:pPr>
        <w:bidi/>
        <w:spacing w:line="240" w:lineRule="auto"/>
        <w:ind w:left="90" w:hanging="90"/>
        <w:rPr>
          <w:rFonts w:ascii="Traditional Arabic" w:hAnsi="Traditional Arabic" w:cs="Traditional Arabic"/>
          <w:sz w:val="40"/>
          <w:szCs w:val="40"/>
          <w:lang w:bidi="ar-TN"/>
        </w:rPr>
      </w:pPr>
    </w:p>
    <w:p w14:paraId="511399C0" w14:textId="17CCF57A" w:rsidR="00660FDD" w:rsidRPr="00192B24" w:rsidRDefault="00660FDD" w:rsidP="000C3E85">
      <w:pPr>
        <w:bidi/>
        <w:spacing w:line="240" w:lineRule="auto"/>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تفسير النسفي </w:t>
      </w:r>
      <w:r w:rsidRPr="00192B24">
        <w:rPr>
          <w:rFonts w:ascii="Traditional Arabic" w:hAnsi="Traditional Arabic" w:cs="Traditional Arabic"/>
          <w:sz w:val="40"/>
          <w:szCs w:val="40"/>
          <w:rtl/>
        </w:rPr>
        <w:t xml:space="preserve"> ﴿ثُمَ يَعرُجُ إِلَيْهِ﴾. </w:t>
      </w:r>
    </w:p>
    <w:p w14:paraId="2005DB94" w14:textId="4C78A5BE" w:rsidR="00660FDD" w:rsidRPr="00192B24" w:rsidRDefault="00660FDD" w:rsidP="00660FDD">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*"ولا تمسُّك للمشبهة بقوله ﴿إِلَيْهِ﴾ في إثبات الجهة لأنَّ معناه إلى حيث يرضاه، أو أَمَرَه، كما لا تشَبُّثَ لهم بقوله: ﴿إنّي ذاهبٌ إلى ربّي﴾  ﴿إنّي مُهاجِرٌ إلى ربي﴾  ﴿ومن يخرج من بيته مهاجرا إلى الله﴾"*</w:t>
      </w:r>
    </w:p>
    <w:p w14:paraId="1CDED273" w14:textId="77777777" w:rsidR="000D5888" w:rsidRPr="00192B24" w:rsidRDefault="000D5888" w:rsidP="006C2C73">
      <w:pPr>
        <w:bidi/>
        <w:rPr>
          <w:rFonts w:ascii="Traditional Arabic" w:hAnsi="Traditional Arabic" w:cs="Traditional Arabic"/>
          <w:sz w:val="40"/>
          <w:szCs w:val="40"/>
          <w:rtl/>
          <w:lang w:bidi="ar-TN"/>
        </w:rPr>
      </w:pPr>
    </w:p>
    <w:p w14:paraId="7D29D750" w14:textId="6BE09BB3" w:rsidR="00F943A6" w:rsidRPr="00192B24" w:rsidRDefault="00F943A6" w:rsidP="000C3E85">
      <w:pPr>
        <w:bidi/>
        <w:jc w:val="center"/>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rPr>
        <w:t>﴿وهُوَ مَعَكُمْ أَيْنَ مَا كُنتُمْ وَ</w:t>
      </w:r>
      <w:r w:rsidR="00273C8C" w:rsidRPr="00192B24">
        <w:rPr>
          <w:rFonts w:ascii="Traditional Arabic" w:hAnsi="Traditional Arabic" w:cs="Traditional Arabic"/>
          <w:b/>
          <w:bCs/>
          <w:sz w:val="40"/>
          <w:szCs w:val="40"/>
          <w:rtl/>
        </w:rPr>
        <w:t>الله</w:t>
      </w:r>
      <w:r w:rsidRPr="00192B24">
        <w:rPr>
          <w:rFonts w:ascii="Traditional Arabic" w:hAnsi="Traditional Arabic" w:cs="Traditional Arabic"/>
          <w:b/>
          <w:bCs/>
          <w:sz w:val="40"/>
          <w:szCs w:val="40"/>
          <w:rtl/>
        </w:rPr>
        <w:t xml:space="preserve"> بِمَا تَعْمَلُونَ بَصِيرٌ﴾</w:t>
      </w:r>
      <w:r w:rsidRPr="00192B24">
        <w:rPr>
          <w:rFonts w:ascii="Traditional Arabic" w:hAnsi="Traditional Arabic" w:cs="Traditional Arabic"/>
          <w:sz w:val="40"/>
          <w:szCs w:val="40"/>
          <w:rtl/>
          <w:lang w:bidi="ar-TN"/>
        </w:rPr>
        <w:t xml:space="preserve"> </w:t>
      </w:r>
      <w:r w:rsidRPr="00192B24">
        <w:rPr>
          <w:rFonts w:ascii="Segoe UI Emoji" w:hAnsi="Segoe UI Emoji" w:cs="Segoe UI Emoji" w:hint="cs"/>
          <w:sz w:val="40"/>
          <w:szCs w:val="40"/>
          <w:rtl/>
          <w:lang w:bidi="ar-TN"/>
        </w:rPr>
        <w:t>📌</w:t>
      </w:r>
    </w:p>
    <w:p w14:paraId="3EE6F983" w14:textId="6D3ADDDB" w:rsidR="00F943A6" w:rsidRPr="00192B24" w:rsidRDefault="00F943A6" w:rsidP="006C2C73">
      <w:pPr>
        <w:bidi/>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ممن نقل إجماع المسلمين أنّ الله تبارك وتعالى موجود بلا مكان، </w:t>
      </w:r>
      <w:r w:rsidRPr="00192B24">
        <w:rPr>
          <w:rFonts w:ascii="Traditional Arabic" w:hAnsi="Traditional Arabic" w:cs="Traditional Arabic"/>
          <w:b/>
          <w:bCs/>
          <w:sz w:val="40"/>
          <w:szCs w:val="40"/>
          <w:rtl/>
          <w:lang w:bidi="ar-TN"/>
        </w:rPr>
        <w:t>الإمام فخر الدين الرازي الشافعي في كتابه "التفسير الكبير"</w:t>
      </w:r>
      <w:r w:rsidR="000D5888" w:rsidRPr="00192B24">
        <w:rPr>
          <w:rFonts w:ascii="Traditional Arabic" w:hAnsi="Traditional Arabic" w:cs="Traditional Arabic"/>
          <w:b/>
          <w:bCs/>
          <w:sz w:val="40"/>
          <w:szCs w:val="40"/>
          <w:rtl/>
          <w:lang w:bidi="ar-TN"/>
        </w:rPr>
        <w:t xml:space="preserve"> </w:t>
      </w:r>
      <w:r w:rsidR="000D5888" w:rsidRPr="00192B24">
        <w:rPr>
          <w:rFonts w:ascii="Traditional Arabic" w:hAnsi="Traditional Arabic" w:cs="Traditional Arabic"/>
          <w:sz w:val="40"/>
          <w:szCs w:val="40"/>
          <w:rtl/>
          <w:lang w:bidi="ar-TN"/>
        </w:rPr>
        <w:t>طبع دار الكتب العلمية ط٢\ج٢٩</w:t>
      </w:r>
      <w:r w:rsidRPr="00192B24">
        <w:rPr>
          <w:rFonts w:ascii="Traditional Arabic" w:hAnsi="Traditional Arabic" w:cs="Traditional Arabic"/>
          <w:sz w:val="40"/>
          <w:szCs w:val="40"/>
          <w:rtl/>
          <w:lang w:bidi="ar-TN"/>
        </w:rPr>
        <w:t xml:space="preserve"> ﴿وَهُوَ مَعَكُمْ أَيْنَ مَا كُنتُمْ وَ</w:t>
      </w:r>
      <w:r w:rsidR="00273C8C" w:rsidRPr="00192B24">
        <w:rPr>
          <w:rFonts w:ascii="Traditional Arabic" w:hAnsi="Traditional Arabic" w:cs="Traditional Arabic"/>
          <w:sz w:val="40"/>
          <w:szCs w:val="40"/>
          <w:rtl/>
          <w:lang w:bidi="ar-TN"/>
        </w:rPr>
        <w:t>الله</w:t>
      </w:r>
      <w:r w:rsidRPr="00192B24">
        <w:rPr>
          <w:rFonts w:ascii="Traditional Arabic" w:hAnsi="Traditional Arabic" w:cs="Traditional Arabic"/>
          <w:sz w:val="40"/>
          <w:szCs w:val="40"/>
          <w:rtl/>
          <w:lang w:bidi="ar-TN"/>
        </w:rPr>
        <w:t xml:space="preserve"> بِمَا تَعْمَلُونَ بَصِيرٌ﴾ قال:</w:t>
      </w:r>
    </w:p>
    <w:p w14:paraId="3410EFAB" w14:textId="014266DE" w:rsidR="00F943A6" w:rsidRPr="00192B24" w:rsidRDefault="00F943A6" w:rsidP="006C2C73">
      <w:pPr>
        <w:bidi/>
        <w:ind w:left="90" w:hanging="90"/>
        <w:rPr>
          <w:rFonts w:ascii="Traditional Arabic" w:hAnsi="Traditional Arabic" w:cs="Traditional Arabic"/>
          <w:sz w:val="40"/>
          <w:szCs w:val="40"/>
          <w:rtl/>
        </w:rPr>
      </w:pPr>
      <w:r w:rsidRPr="00192B24">
        <w:rPr>
          <w:rFonts w:ascii="Traditional Arabic" w:hAnsi="Traditional Arabic" w:cs="Traditional Arabic"/>
          <w:sz w:val="40"/>
          <w:szCs w:val="40"/>
          <w:rtl/>
          <w:lang w:bidi="ar-TN"/>
        </w:rPr>
        <w:t xml:space="preserve"> </w:t>
      </w: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*"قَالَ الْمُتَكَلِّمُونَ: هَذِهِ الْمَعِيَّةُ إِمَّا بِالْعِلْمِ وَإِمَّا بِالْحِفْظِ وَالْحِرَاسَةِ، وَعَلَى التَّقْدِيرَيْنِ </w:t>
      </w:r>
      <w:bookmarkStart w:id="8" w:name="_Hlk32716171"/>
      <w:r w:rsidRPr="00192B24">
        <w:rPr>
          <w:rFonts w:ascii="Traditional Arabic" w:hAnsi="Traditional Arabic" w:cs="Traditional Arabic"/>
          <w:sz w:val="40"/>
          <w:szCs w:val="40"/>
          <w:rtl/>
          <w:lang w:bidi="ar-TN"/>
        </w:rPr>
        <w:t>فَقَدِ انْعَقَدَ الْإِجْمَاعُ عَلَى أَنَّهُ سُبْحَانَهُ لَيْسَ مَعَنَا بِالْمَكَانِ وَالْجِهَةِ وَالْحَيِّزِ</w:t>
      </w:r>
      <w:bookmarkEnd w:id="8"/>
      <w:r w:rsidRPr="00192B24">
        <w:rPr>
          <w:rFonts w:ascii="Traditional Arabic" w:hAnsi="Traditional Arabic" w:cs="Traditional Arabic"/>
          <w:sz w:val="40"/>
          <w:szCs w:val="40"/>
          <w:rtl/>
          <w:lang w:bidi="ar-TN"/>
        </w:rPr>
        <w:t xml:space="preserve">، فَإِذَنْ قَوْلُهُ: ﴿وَهُوَ مَعَكُمْ﴾ لَا بُدَّ فِيهِ مِنَ التَّأْوِيلِ وَإِذَا جَوَّزْنَا التَّأْوِيلَ فِي مَوْضِعٍ وَجَبَ تَجْوِيزُهُ فِي سَائِرِ الْمَوَاضِعِ"* </w:t>
      </w:r>
      <w:r w:rsidRPr="00192B24">
        <w:rPr>
          <w:rFonts w:ascii="Traditional Arabic" w:hAnsi="Traditional Arabic" w:cs="Traditional Arabic"/>
          <w:sz w:val="40"/>
          <w:szCs w:val="40"/>
          <w:rtl/>
        </w:rPr>
        <w:t>(أي حيث لا يصح الحمل على الظاهر)</w:t>
      </w:r>
    </w:p>
    <w:p w14:paraId="22739DF8" w14:textId="77777777" w:rsidR="00192B24" w:rsidRPr="00192B24" w:rsidRDefault="00192B24" w:rsidP="006C2C73">
      <w:pPr>
        <w:bidi/>
        <w:rPr>
          <w:rFonts w:ascii="Traditional Arabic" w:hAnsi="Traditional Arabic" w:cs="Traditional Arabic"/>
          <w:sz w:val="40"/>
          <w:szCs w:val="40"/>
          <w:rtl/>
          <w:lang w:bidi="ar-TN"/>
        </w:rPr>
      </w:pPr>
    </w:p>
    <w:p w14:paraId="56808823" w14:textId="66749B38" w:rsidR="00F943A6" w:rsidRPr="00192B24" w:rsidRDefault="00F943A6" w:rsidP="00192B24">
      <w:pPr>
        <w:bidi/>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lang w:bidi="ar-TN"/>
        </w:rPr>
        <w:t>في " تفسير البحر المحيط"</w:t>
      </w:r>
      <w:r w:rsidRPr="00192B24">
        <w:rPr>
          <w:rFonts w:ascii="Traditional Arabic" w:hAnsi="Traditional Arabic" w:cs="Traditional Arabic"/>
          <w:sz w:val="40"/>
          <w:szCs w:val="40"/>
          <w:rtl/>
          <w:lang w:bidi="ar-TN"/>
        </w:rPr>
        <w:t>، طبع دار الكتب العلمية</w:t>
      </w:r>
      <w:r w:rsidR="000D5888" w:rsidRPr="00192B24">
        <w:rPr>
          <w:rFonts w:ascii="Traditional Arabic" w:hAnsi="Traditional Arabic" w:cs="Traditional Arabic"/>
          <w:sz w:val="40"/>
          <w:szCs w:val="40"/>
          <w:rtl/>
          <w:lang w:bidi="ar-TN"/>
        </w:rPr>
        <w:t xml:space="preserve"> ط</w:t>
      </w:r>
      <w:r w:rsidRPr="00192B24">
        <w:rPr>
          <w:rFonts w:ascii="Traditional Arabic" w:hAnsi="Traditional Arabic" w:cs="Traditional Arabic"/>
          <w:sz w:val="40"/>
          <w:szCs w:val="40"/>
          <w:rtl/>
          <w:lang w:bidi="ar-TN"/>
        </w:rPr>
        <w:t>،</w:t>
      </w:r>
      <w:r w:rsidR="000D5888" w:rsidRPr="00192B24">
        <w:rPr>
          <w:rFonts w:ascii="Traditional Arabic" w:hAnsi="Traditional Arabic" w:cs="Traditional Arabic"/>
          <w:sz w:val="40"/>
          <w:szCs w:val="40"/>
          <w:rtl/>
        </w:rPr>
        <w:t>١</w:t>
      </w:r>
      <w:r w:rsidRPr="00192B24">
        <w:rPr>
          <w:rFonts w:ascii="Traditional Arabic" w:hAnsi="Traditional Arabic" w:cs="Traditional Arabic"/>
          <w:sz w:val="40"/>
          <w:szCs w:val="40"/>
          <w:rtl/>
          <w:lang w:bidi="ar-TN"/>
        </w:rPr>
        <w:t xml:space="preserve"> </w:t>
      </w:r>
      <w:r w:rsidR="000D5888" w:rsidRPr="00192B24">
        <w:rPr>
          <w:rFonts w:ascii="Traditional Arabic" w:hAnsi="Traditional Arabic" w:cs="Traditional Arabic"/>
          <w:sz w:val="40"/>
          <w:szCs w:val="40"/>
          <w:rtl/>
          <w:lang w:bidi="ar-TN"/>
        </w:rPr>
        <w:t>قال</w:t>
      </w:r>
      <w:r w:rsidRPr="00192B24">
        <w:rPr>
          <w:rFonts w:ascii="Traditional Arabic" w:hAnsi="Traditional Arabic" w:cs="Traditional Arabic"/>
          <w:sz w:val="40"/>
          <w:szCs w:val="40"/>
          <w:rtl/>
          <w:lang w:bidi="ar-TN"/>
        </w:rPr>
        <w:t xml:space="preserve"> أبو حيان الأندلسي في تفسير قوله تعالى </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lang w:bidi="ar-TN"/>
        </w:rPr>
        <w:t>وَهُوَ مَعَكُمْ أَيْنَمَا كُنْتُمْ</w:t>
      </w:r>
      <w:r w:rsidRPr="00192B24">
        <w:rPr>
          <w:rFonts w:ascii="Traditional Arabic" w:hAnsi="Traditional Arabic" w:cs="Traditional Arabic"/>
          <w:sz w:val="40"/>
          <w:szCs w:val="40"/>
          <w:rtl/>
        </w:rPr>
        <w:t>﴾:</w:t>
      </w:r>
    </w:p>
    <w:p w14:paraId="0AAAF229" w14:textId="769DD0FD" w:rsidR="00F943A6" w:rsidRPr="00192B24" w:rsidRDefault="00F943A6"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bookmarkStart w:id="9" w:name="_Hlk32547859"/>
      <w:r w:rsidRPr="00192B24">
        <w:rPr>
          <w:rFonts w:ascii="Traditional Arabic" w:hAnsi="Traditional Arabic" w:cs="Traditional Arabic"/>
          <w:sz w:val="40"/>
          <w:szCs w:val="40"/>
          <w:rtl/>
          <w:lang w:bidi="ar-TN"/>
        </w:rPr>
        <w:t>*"﴿وَهُوَ مَعَكُمْ أَيْنَمَا كُنْتُمْ﴾ أَيْ بِالْعِلْمِ وَالْقُدْرَةِ. قَالَ الثَّوْرِيُّ: الْمَعْنَى عِلْمُهُ مَعَكُمْ، وَهَذِهِ آيَةٌ أَجْمَعَتِ الْأُمَّةُ عَلَى هَذَا التَّأْوِيلِ فِيهَا، وَأَنَّهَا لَا تُحْمَلُ عَلَى ظَاهِرِهَا مِنَ الْمَعِيَّةِ بِالذَّاتِ، وَهِيَ حُجَّةٌ عَلَى مَنْ مَنَعَ التَّأْوِيلَ فِي غَيْرِهَا مِمَّا يُجْرَى مَجْرَاهَا مِنِ اسْتِحَالَةِ الْحَمْلِ عَلَى ظَاهِرِهَا"</w:t>
      </w:r>
      <w:bookmarkEnd w:id="9"/>
      <w:r w:rsidRPr="00192B24">
        <w:rPr>
          <w:rFonts w:ascii="Traditional Arabic" w:hAnsi="Traditional Arabic" w:cs="Traditional Arabic"/>
          <w:sz w:val="40"/>
          <w:szCs w:val="40"/>
          <w:rtl/>
          <w:lang w:bidi="ar-TN"/>
        </w:rPr>
        <w:t>*</w:t>
      </w:r>
    </w:p>
    <w:p w14:paraId="54031273" w14:textId="77777777" w:rsidR="000C3E85" w:rsidRPr="00192B24" w:rsidRDefault="000C3E85" w:rsidP="000C3E85">
      <w:pPr>
        <w:bidi/>
        <w:jc w:val="center"/>
        <w:rPr>
          <w:rFonts w:ascii="Traditional Arabic" w:hAnsi="Traditional Arabic" w:cs="Traditional Arabic"/>
          <w:sz w:val="40"/>
          <w:szCs w:val="40"/>
          <w:lang w:bidi="ar-TN"/>
        </w:rPr>
      </w:pPr>
    </w:p>
    <w:p w14:paraId="1F67680F" w14:textId="5984BAE7" w:rsidR="00E414DA" w:rsidRPr="00192B24" w:rsidRDefault="00E414DA" w:rsidP="000C3E85">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lang w:bidi="ar-TN"/>
        </w:rPr>
        <w:t>في كتاب تفسير القرطبي</w:t>
      </w:r>
    </w:p>
    <w:p w14:paraId="1AE70D3C" w14:textId="2BD8BD20" w:rsidR="00E414DA" w:rsidRPr="00192B24" w:rsidRDefault="00E414DA"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bookmarkStart w:id="10" w:name="_Hlk32636633"/>
      <w:r w:rsidRPr="00192B24">
        <w:rPr>
          <w:rFonts w:ascii="Traditional Arabic" w:hAnsi="Traditional Arabic" w:cs="Traditional Arabic"/>
          <w:sz w:val="40"/>
          <w:szCs w:val="40"/>
          <w:rtl/>
          <w:lang w:bidi="ar-TN"/>
        </w:rPr>
        <w:t>*"﴿وَهُوَ مَعَكُمْ﴾ يعني بقدرته وسلطانه وعلمه</w:t>
      </w:r>
      <w:r w:rsidR="000E2547" w:rsidRPr="00192B24">
        <w:rPr>
          <w:rFonts w:ascii="Traditional Arabic" w:hAnsi="Traditional Arabic" w:cs="Traditional Arabic"/>
          <w:sz w:val="40"/>
          <w:szCs w:val="40"/>
          <w:rtl/>
          <w:lang w:bidi="ar-TN"/>
        </w:rPr>
        <w:t xml:space="preserve"> ﴿أَيْنَ مَا كُنتُمْ وَٱللَّهُ بِمَا تَعْمَلُونَ بَصِيرٌ﴾ يبصر أعمالكم ويراها ولا يخفى عليه شيء منها. وقد جمع في هذه الآية بين ﴿ٱسْتَوَىٰ عَلَى ٱلْعَرْشِ﴾ وبين ﴿وَهُوَ مَعَكُمْ﴾ والأخذ بالظاهرين تناقض فدل على أنه لا بدّ من التأويل، والإعراضُ عن التأويل </w:t>
      </w:r>
      <w:r w:rsidR="000E2547" w:rsidRPr="00192B24">
        <w:rPr>
          <w:rFonts w:ascii="Traditional Arabic" w:hAnsi="Traditional Arabic" w:cs="Traditional Arabic"/>
          <w:sz w:val="40"/>
          <w:szCs w:val="40"/>
          <w:rtl/>
          <w:lang w:bidi="ar-TN"/>
        </w:rPr>
        <w:lastRenderedPageBreak/>
        <w:t>ٱعتراف بالتناقض.</w:t>
      </w:r>
      <w:r w:rsidR="000E2547" w:rsidRPr="00192B24">
        <w:rPr>
          <w:rFonts w:ascii="Traditional Arabic" w:hAnsi="Traditional Arabic" w:cs="Traditional Arabic"/>
          <w:sz w:val="40"/>
          <w:szCs w:val="40"/>
          <w:rtl/>
        </w:rPr>
        <w:t xml:space="preserve"> </w:t>
      </w:r>
      <w:r w:rsidR="000E2547" w:rsidRPr="00192B24">
        <w:rPr>
          <w:rFonts w:ascii="Traditional Arabic" w:hAnsi="Traditional Arabic" w:cs="Traditional Arabic"/>
          <w:sz w:val="40"/>
          <w:szCs w:val="40"/>
          <w:rtl/>
          <w:lang w:bidi="ar-TN"/>
        </w:rPr>
        <w:t xml:space="preserve">وقد قال الإمام أبو المعالي: إن محمداً </w:t>
      </w:r>
      <w:r w:rsidR="003254DA" w:rsidRPr="00192B24">
        <w:rPr>
          <w:rFonts w:ascii="Traditional Arabic" w:hAnsi="Traditional Arabic" w:cs="Traditional Arabic"/>
          <w:sz w:val="40"/>
          <w:szCs w:val="40"/>
          <w:rtl/>
          <w:lang w:bidi="ar-TN"/>
        </w:rPr>
        <w:t>ﷺ</w:t>
      </w:r>
      <w:r w:rsidR="000E2547" w:rsidRPr="00192B24">
        <w:rPr>
          <w:rFonts w:ascii="Traditional Arabic" w:hAnsi="Traditional Arabic" w:cs="Traditional Arabic"/>
          <w:sz w:val="40"/>
          <w:szCs w:val="40"/>
          <w:rtl/>
          <w:lang w:bidi="ar-TN"/>
        </w:rPr>
        <w:t xml:space="preserve"> ليلة الإسراء لم يكن بأقرب إلى الله عز وجل من يونس بن متى حين كان في بطن الحوت. وقد تقدّم. "*</w:t>
      </w:r>
      <w:bookmarkEnd w:id="10"/>
    </w:p>
    <w:p w14:paraId="393E8BDA" w14:textId="77777777" w:rsidR="00E414DA" w:rsidRPr="00192B24" w:rsidRDefault="00E414DA" w:rsidP="006C2C73">
      <w:pPr>
        <w:bidi/>
        <w:rPr>
          <w:rFonts w:ascii="Traditional Arabic" w:hAnsi="Traditional Arabic" w:cs="Traditional Arabic"/>
          <w:sz w:val="40"/>
          <w:szCs w:val="40"/>
          <w:rtl/>
          <w:lang w:bidi="ar-TN"/>
        </w:rPr>
      </w:pPr>
    </w:p>
    <w:p w14:paraId="69F96545" w14:textId="487FF8C7" w:rsidR="00F943A6" w:rsidRPr="00192B24" w:rsidRDefault="00F943A6" w:rsidP="000C3E85">
      <w:pPr>
        <w:bidi/>
        <w:jc w:val="center"/>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192B24"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rPr>
        <w:t>﴿</w:t>
      </w:r>
      <w:r w:rsidRPr="00192B24">
        <w:rPr>
          <w:rFonts w:ascii="Traditional Arabic" w:hAnsi="Traditional Arabic" w:cs="Traditional Arabic"/>
          <w:b/>
          <w:bCs/>
          <w:sz w:val="40"/>
          <w:szCs w:val="40"/>
          <w:rtl/>
          <w:lang w:bidi="ar-TN"/>
        </w:rPr>
        <w:t>وَجَاءَ رَبُّكَ</w:t>
      </w:r>
      <w:r w:rsidRPr="00192B24">
        <w:rPr>
          <w:rFonts w:ascii="Traditional Arabic" w:hAnsi="Traditional Arabic" w:cs="Traditional Arabic"/>
          <w:b/>
          <w:bCs/>
          <w:sz w:val="40"/>
          <w:szCs w:val="40"/>
          <w:rtl/>
        </w:rPr>
        <w:t>﴾</w:t>
      </w:r>
      <w:r w:rsidRPr="00192B24">
        <w:rPr>
          <w:rFonts w:ascii="Traditional Arabic" w:hAnsi="Traditional Arabic" w:cs="Traditional Arabic"/>
          <w:sz w:val="40"/>
          <w:szCs w:val="40"/>
          <w:rtl/>
          <w:lang w:bidi="ar-TN"/>
        </w:rPr>
        <w:t xml:space="preserve"> </w:t>
      </w:r>
      <w:r w:rsidRPr="00192B24">
        <w:rPr>
          <w:rFonts w:ascii="Segoe UI Emoji" w:hAnsi="Segoe UI Emoji" w:cs="Segoe UI Emoji" w:hint="cs"/>
          <w:sz w:val="40"/>
          <w:szCs w:val="40"/>
          <w:rtl/>
          <w:lang w:bidi="ar-TN"/>
        </w:rPr>
        <w:t>📌</w:t>
      </w:r>
    </w:p>
    <w:p w14:paraId="7F1A5858" w14:textId="664272B9" w:rsidR="001E140C" w:rsidRPr="00192B24" w:rsidRDefault="001E140C" w:rsidP="006C2C73">
      <w:pPr>
        <w:bidi/>
        <w:rPr>
          <w:rFonts w:ascii="Traditional Arabic" w:hAnsi="Traditional Arabic" w:cs="Traditional Arabic"/>
          <w:b/>
          <w:bCs/>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lang w:bidi="ar-TN"/>
        </w:rPr>
        <w:t xml:space="preserve">في كتاب تفسير القرطبي، ﴿وَجَاءَ رَبُّكَ﴾ </w:t>
      </w:r>
    </w:p>
    <w:p w14:paraId="0866FAB7" w14:textId="77777777" w:rsidR="001E140C" w:rsidRPr="00192B24" w:rsidRDefault="001E140C"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يقول : *"قوله تعالى: ﴿وَجَاءَ رَبُّكَ﴾ أي أمره وقضاؤه"*. </w:t>
      </w:r>
    </w:p>
    <w:p w14:paraId="67264973" w14:textId="14E79A26" w:rsidR="001E140C" w:rsidRPr="00192B24" w:rsidRDefault="001E140C" w:rsidP="006C2C73">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ثم يقول: *"وَ</w:t>
      </w:r>
      <w:r w:rsidR="00273C8C" w:rsidRPr="00192B24">
        <w:rPr>
          <w:rFonts w:ascii="Traditional Arabic" w:hAnsi="Traditional Arabic" w:cs="Traditional Arabic"/>
          <w:sz w:val="40"/>
          <w:szCs w:val="40"/>
          <w:rtl/>
          <w:lang w:bidi="ar-TN"/>
        </w:rPr>
        <w:t>الله</w:t>
      </w:r>
      <w:r w:rsidRPr="00192B24">
        <w:rPr>
          <w:rFonts w:ascii="Traditional Arabic" w:hAnsi="Traditional Arabic" w:cs="Traditional Arabic"/>
          <w:sz w:val="40"/>
          <w:szCs w:val="40"/>
          <w:rtl/>
          <w:lang w:bidi="ar-TN"/>
        </w:rPr>
        <w:t xml:space="preserve"> جَلَّ ثَنَاؤُهُ لَا يُوصَفُ بِالتَّحَوُّلِ مِنْ مَكَانٍ إِلَى مَكَانٍ، وَأَنَّى لَهُ التَّحَوُّلُ وَالِانْتِقَالُ، وَلَا مَكَانَ لَهُ وَلَا أَوَانَ، وَلَا يَجْرِي عَلَيْهِ وَقْتٌ وَلَا زَمَانٌ"*.</w:t>
      </w:r>
    </w:p>
    <w:p w14:paraId="14116B84" w14:textId="77777777" w:rsidR="000C3E85" w:rsidRPr="00192B24" w:rsidRDefault="000C3E85" w:rsidP="000C3E85">
      <w:pPr>
        <w:bidi/>
        <w:rPr>
          <w:rFonts w:ascii="Traditional Arabic" w:hAnsi="Traditional Arabic" w:cs="Traditional Arabic"/>
          <w:sz w:val="40"/>
          <w:szCs w:val="40"/>
          <w:rtl/>
          <w:lang w:bidi="ar-TN"/>
        </w:rPr>
      </w:pPr>
    </w:p>
    <w:p w14:paraId="25E50B32" w14:textId="123976CF" w:rsidR="001E140C" w:rsidRPr="00192B24" w:rsidRDefault="001E140C"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lang w:bidi="ar-TN"/>
        </w:rPr>
        <w:t xml:space="preserve">كتاب </w:t>
      </w:r>
      <w:r w:rsidR="0063227F" w:rsidRPr="00192B24">
        <w:rPr>
          <w:rFonts w:ascii="Traditional Arabic" w:hAnsi="Traditional Arabic" w:cs="Traditional Arabic"/>
          <w:b/>
          <w:bCs/>
          <w:sz w:val="40"/>
          <w:szCs w:val="40"/>
          <w:rtl/>
        </w:rPr>
        <w:t>بهجة النفوس لأبي جمرة</w:t>
      </w:r>
      <w:r w:rsidR="0063227F" w:rsidRPr="00192B24">
        <w:rPr>
          <w:rFonts w:ascii="Traditional Arabic" w:hAnsi="Traditional Arabic" w:cs="Traditional Arabic"/>
          <w:sz w:val="40"/>
          <w:szCs w:val="40"/>
          <w:rtl/>
        </w:rPr>
        <w:t xml:space="preserve">. </w:t>
      </w:r>
      <w:r w:rsidR="0063227F" w:rsidRPr="00192B24">
        <w:rPr>
          <w:rFonts w:ascii="Traditional Arabic" w:hAnsi="Traditional Arabic" w:cs="Traditional Arabic"/>
          <w:sz w:val="40"/>
          <w:szCs w:val="40"/>
          <w:rtl/>
          <w:lang w:bidi="ar-TN"/>
        </w:rPr>
        <w:t>طبع دار الكتب العلمية ج</w:t>
      </w:r>
      <w:r w:rsidR="0063227F" w:rsidRPr="00192B24">
        <w:rPr>
          <w:rFonts w:ascii="Traditional Arabic" w:hAnsi="Traditional Arabic" w:cs="Traditional Arabic"/>
          <w:sz w:val="40"/>
          <w:szCs w:val="40"/>
          <w:rtl/>
        </w:rPr>
        <w:t>٣\ص١٧٦</w:t>
      </w:r>
      <w:r w:rsidRPr="00192B24">
        <w:rPr>
          <w:rFonts w:ascii="Traditional Arabic" w:hAnsi="Traditional Arabic" w:cs="Traditional Arabic"/>
          <w:sz w:val="40"/>
          <w:szCs w:val="40"/>
          <w:rtl/>
          <w:lang w:bidi="ar-TN"/>
        </w:rPr>
        <w:t xml:space="preserve">: </w:t>
      </w:r>
    </w:p>
    <w:p w14:paraId="192D8D1F" w14:textId="418F94BB" w:rsidR="00F943A6" w:rsidRPr="00192B24" w:rsidRDefault="001E140C"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*"﴿الرَّحْمَنُ عَلَى العَرَشِ اسْتَوَى﴾، أي استوى أمره ونهيه وما شاء من حكمه، ومثله قوله تعالى ﴿وَجَاءَ رَبُّكَ وَالْمَلَك﴾ أي جاء أمر ربك وهذا مستعمل في ألسنة العرب كثيرًا، ومما يزيد هذا بيانًا وإيضاحًا، أعني نفي الذات عن الحلول والاستقرار قوله ﷺ: (لا تفضلوني على يونس بن متّى). والفضيلة قد وُجدت بينهما في عالم الحس، لأنه عليه السلام رفع حتى رقى السبع الطباق ويونس عليه السلام ابتلعه الحوت في قعر البحار، فالفضيلة موجودة مرئية في هذا العالم الحسي، ولم يكن عليه السلام لينفي شيئًا موجودًا حسًا ولا يقول إلا حقًا، فلم يبق معنىً لقوله ﷺ: لا تفضلوني على يونس. إلا بالنسبة إلى القرب من الله سبحانه، فمحمد عليه السلام فوق السبع الطباق، ويونس عليه السلام في قعر البحار وهما بالنسبة إلى القرب من الله سبحانه على حدّ سواء، ولو كان عزّ وجلّ مقيدًا بالمكان أو الزمان لكان النبي ﷺ أقرب إليه، فثبت بهذا نفي الاستقرار والجهة في حقه جلّ جلاله"*. </w:t>
      </w:r>
    </w:p>
    <w:p w14:paraId="6B13BB21" w14:textId="77777777" w:rsidR="00E61A20" w:rsidRPr="00192B24" w:rsidRDefault="00E61A20" w:rsidP="00E61A20">
      <w:pPr>
        <w:bidi/>
        <w:spacing w:line="240" w:lineRule="auto"/>
        <w:ind w:left="90" w:hanging="90"/>
        <w:rPr>
          <w:rFonts w:ascii="Traditional Arabic" w:hAnsi="Traditional Arabic" w:cs="Traditional Arabic"/>
          <w:b/>
          <w:bCs/>
          <w:sz w:val="40"/>
          <w:szCs w:val="40"/>
          <w:rtl/>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b/>
          <w:bCs/>
          <w:sz w:val="40"/>
          <w:szCs w:val="40"/>
          <w:rtl/>
        </w:rPr>
        <w:t xml:space="preserve"> كتاب التفسير الكبير للطبراني </w:t>
      </w:r>
    </w:p>
    <w:p w14:paraId="1C4733F0" w14:textId="39AA42CE" w:rsidR="00E61A20" w:rsidRPr="00192B24" w:rsidRDefault="00E61A20" w:rsidP="00E61A20">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*"قوله تعالى </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lang w:bidi="ar-TN"/>
        </w:rPr>
        <w:t>وَجَاءَ رَبُّكَ وَالْمَلَكُ صَفًّا صَفًّا</w:t>
      </w:r>
      <w:r w:rsidRPr="00192B24">
        <w:rPr>
          <w:rFonts w:ascii="Traditional Arabic" w:hAnsi="Traditional Arabic" w:cs="Traditional Arabic"/>
          <w:sz w:val="40"/>
          <w:szCs w:val="40"/>
          <w:rtl/>
        </w:rPr>
        <w:t>﴾ أي وجاء أمر ربك بالمجازاة والمحاسبة</w:t>
      </w:r>
      <w:r w:rsidRPr="00192B24">
        <w:rPr>
          <w:rFonts w:ascii="Traditional Arabic" w:hAnsi="Traditional Arabic" w:cs="Traditional Arabic"/>
          <w:sz w:val="40"/>
          <w:szCs w:val="40"/>
          <w:rtl/>
          <w:lang w:bidi="ar-TN"/>
        </w:rPr>
        <w:t>"*</w:t>
      </w:r>
    </w:p>
    <w:p w14:paraId="3D3EE2F0" w14:textId="77777777" w:rsidR="00192B24" w:rsidRPr="00192B24" w:rsidRDefault="00192B24" w:rsidP="00E61A20">
      <w:pPr>
        <w:tabs>
          <w:tab w:val="right" w:pos="1400"/>
        </w:tabs>
        <w:bidi/>
        <w:jc w:val="both"/>
        <w:rPr>
          <w:rFonts w:ascii="Traditional Arabic" w:hAnsi="Traditional Arabic" w:cs="Traditional Arabic"/>
          <w:sz w:val="40"/>
          <w:szCs w:val="40"/>
          <w:rtl/>
          <w:lang w:bidi="ar-TN"/>
        </w:rPr>
      </w:pPr>
    </w:p>
    <w:p w14:paraId="3E7580F1" w14:textId="7077C148" w:rsidR="00E61A20" w:rsidRPr="00192B24" w:rsidRDefault="00E61A20" w:rsidP="00192B24">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lang w:bidi="ar-TN"/>
        </w:rPr>
        <w:t>كتاب "الإرشاد إلى قواطع الأدلة في أصول الاعتقاد"</w:t>
      </w:r>
      <w:r w:rsidRPr="00192B24">
        <w:rPr>
          <w:rFonts w:ascii="Traditional Arabic" w:hAnsi="Traditional Arabic" w:cs="Traditional Arabic"/>
          <w:sz w:val="40"/>
          <w:szCs w:val="40"/>
          <w:rtl/>
          <w:lang w:bidi="ar-TN"/>
        </w:rPr>
        <w:t xml:space="preserve"> طبع دار الكتب العلمية</w:t>
      </w:r>
      <w:r w:rsidRPr="00192B24">
        <w:rPr>
          <w:rFonts w:ascii="Traditional Arabic" w:hAnsi="Traditional Arabic" w:cs="Traditional Arabic"/>
          <w:sz w:val="40"/>
          <w:szCs w:val="40"/>
          <w:lang w:bidi="ar-TN"/>
        </w:rPr>
        <w:t xml:space="preserve"> </w:t>
      </w:r>
      <w:r w:rsidRPr="00192B24">
        <w:rPr>
          <w:rFonts w:ascii="Traditional Arabic" w:hAnsi="Traditional Arabic" w:cs="Traditional Arabic"/>
          <w:sz w:val="40"/>
          <w:szCs w:val="40"/>
          <w:rtl/>
        </w:rPr>
        <w:t xml:space="preserve"> ط</w:t>
      </w:r>
      <w:r w:rsidRPr="00192B24">
        <w:rPr>
          <w:rFonts w:ascii="Traditional Arabic" w:hAnsi="Traditional Arabic" w:cs="Traditional Arabic"/>
          <w:sz w:val="40"/>
          <w:szCs w:val="40"/>
          <w:rtl/>
          <w:lang w:bidi="ar-TN"/>
        </w:rPr>
        <w:t>١\ص</w:t>
      </w:r>
      <w:bookmarkStart w:id="11" w:name="_Hlk32894714"/>
      <w:r w:rsidRPr="00192B24">
        <w:rPr>
          <w:rFonts w:ascii="Traditional Arabic" w:hAnsi="Traditional Arabic" w:cs="Traditional Arabic"/>
          <w:b/>
          <w:bCs/>
          <w:sz w:val="40"/>
          <w:szCs w:val="40"/>
          <w:rtl/>
        </w:rPr>
        <w:t>٦</w:t>
      </w:r>
      <w:bookmarkEnd w:id="11"/>
      <w:r w:rsidRPr="00192B24">
        <w:rPr>
          <w:rFonts w:ascii="Traditional Arabic" w:hAnsi="Traditional Arabic" w:cs="Traditional Arabic"/>
          <w:b/>
          <w:bCs/>
          <w:sz w:val="40"/>
          <w:szCs w:val="40"/>
          <w:rtl/>
        </w:rPr>
        <w:t>٩</w:t>
      </w:r>
      <w:r w:rsidRPr="00192B24">
        <w:rPr>
          <w:rFonts w:ascii="Traditional Arabic" w:hAnsi="Traditional Arabic" w:cs="Traditional Arabic"/>
          <w:sz w:val="40"/>
          <w:szCs w:val="40"/>
          <w:rtl/>
          <w:lang w:bidi="ar-TN"/>
        </w:rPr>
        <w:t xml:space="preserve"> </w:t>
      </w:r>
    </w:p>
    <w:p w14:paraId="0F084D69" w14:textId="7B5653E8" w:rsidR="00E61A20" w:rsidRPr="00192B24" w:rsidRDefault="00E61A20" w:rsidP="00E61A20">
      <w:pPr>
        <w:bidi/>
        <w:spacing w:line="240" w:lineRule="auto"/>
        <w:ind w:left="90" w:hanging="90"/>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lang w:bidi="ar-TN"/>
        </w:rPr>
        <w:t>وَجَاءَ رَبُّكَ</w:t>
      </w:r>
      <w:r w:rsidRPr="00192B24">
        <w:rPr>
          <w:rFonts w:ascii="Traditional Arabic" w:hAnsi="Traditional Arabic" w:cs="Traditional Arabic"/>
          <w:sz w:val="40"/>
          <w:szCs w:val="40"/>
          <w:rtl/>
        </w:rPr>
        <w:t>﴾ أي جاء أمر ربك وقضاؤه الفصل وحكمه العدل</w:t>
      </w:r>
      <w:r w:rsidRPr="00192B24">
        <w:rPr>
          <w:rFonts w:ascii="Traditional Arabic" w:hAnsi="Traditional Arabic" w:cs="Traditional Arabic"/>
          <w:sz w:val="40"/>
          <w:szCs w:val="40"/>
          <w:rtl/>
          <w:lang w:bidi="ar-TN"/>
        </w:rPr>
        <w:t>"*</w:t>
      </w:r>
    </w:p>
    <w:p w14:paraId="39DDEAE3" w14:textId="77777777" w:rsidR="000C3E85" w:rsidRPr="00192B24" w:rsidRDefault="000C3E85" w:rsidP="000C3E85">
      <w:pPr>
        <w:bidi/>
        <w:spacing w:line="240" w:lineRule="auto"/>
        <w:ind w:left="90" w:hanging="90"/>
        <w:rPr>
          <w:rFonts w:ascii="Traditional Arabic" w:hAnsi="Traditional Arabic" w:cs="Traditional Arabic"/>
          <w:sz w:val="40"/>
          <w:szCs w:val="40"/>
        </w:rPr>
      </w:pPr>
    </w:p>
    <w:p w14:paraId="7E2D75D1" w14:textId="77777777" w:rsidR="00D32884" w:rsidRPr="00192B24" w:rsidRDefault="00E61A20" w:rsidP="00E61A20">
      <w:pPr>
        <w:bidi/>
        <w:spacing w:line="240" w:lineRule="auto"/>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البداية والنهاية لابن كثير. طبع دار الكتب العلمية ج٩\</w:t>
      </w:r>
      <w:r w:rsidR="00D32884" w:rsidRPr="00192B24">
        <w:rPr>
          <w:rFonts w:ascii="Traditional Arabic" w:hAnsi="Traditional Arabic" w:cs="Traditional Arabic"/>
          <w:b/>
          <w:bCs/>
          <w:sz w:val="40"/>
          <w:szCs w:val="40"/>
          <w:rtl/>
        </w:rPr>
        <w:t>ص٣٤٨</w:t>
      </w:r>
      <w:r w:rsidRPr="00192B24">
        <w:rPr>
          <w:rFonts w:ascii="Traditional Arabic" w:hAnsi="Traditional Arabic" w:cs="Traditional Arabic"/>
          <w:sz w:val="40"/>
          <w:szCs w:val="40"/>
          <w:rtl/>
        </w:rPr>
        <w:t xml:space="preserve"> </w:t>
      </w:r>
    </w:p>
    <w:p w14:paraId="6A5E4CCE" w14:textId="02BFACA9" w:rsidR="00E61A20" w:rsidRPr="00192B24" w:rsidRDefault="00D32884" w:rsidP="00D32884">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E61A20" w:rsidRPr="00192B24">
        <w:rPr>
          <w:rFonts w:ascii="Traditional Arabic" w:hAnsi="Traditional Arabic" w:cs="Traditional Arabic"/>
          <w:sz w:val="40"/>
          <w:szCs w:val="40"/>
          <w:rtl/>
          <w:lang w:bidi="ar-TN"/>
        </w:rPr>
        <w:t>"</w:t>
      </w:r>
      <w:r w:rsidR="00E61A20" w:rsidRPr="00192B24">
        <w:rPr>
          <w:rFonts w:ascii="Traditional Arabic" w:hAnsi="Traditional Arabic" w:cs="Traditional Arabic"/>
          <w:sz w:val="40"/>
          <w:szCs w:val="40"/>
          <w:rtl/>
        </w:rPr>
        <w:t>وروى البيهقي عن الحاكم عن أبي عمرو بن السماك عن حنبل أن أحمد بن حنبل تأوّل قول الله تعالى ﴿</w:t>
      </w:r>
      <w:r w:rsidR="00E61A20" w:rsidRPr="00192B24">
        <w:rPr>
          <w:rFonts w:ascii="Traditional Arabic" w:hAnsi="Traditional Arabic" w:cs="Traditional Arabic"/>
          <w:sz w:val="40"/>
          <w:szCs w:val="40"/>
          <w:rtl/>
          <w:lang w:bidi="ar-TN"/>
        </w:rPr>
        <w:t>وَجَاءَ رَبُّكَ</w:t>
      </w:r>
      <w:r w:rsidR="00E61A20" w:rsidRPr="00192B24">
        <w:rPr>
          <w:rFonts w:ascii="Traditional Arabic" w:hAnsi="Traditional Arabic" w:cs="Traditional Arabic"/>
          <w:sz w:val="40"/>
          <w:szCs w:val="40"/>
          <w:rtl/>
        </w:rPr>
        <w:t>﴾</w:t>
      </w:r>
      <w:r w:rsidR="00E61A20" w:rsidRPr="00192B24">
        <w:rPr>
          <w:rFonts w:ascii="Traditional Arabic" w:hAnsi="Traditional Arabic" w:cs="Traditional Arabic"/>
          <w:sz w:val="40"/>
          <w:szCs w:val="40"/>
          <w:rtl/>
          <w:lang w:bidi="ar-TN"/>
        </w:rPr>
        <w:t xml:space="preserve"> أنه جاء ثوابه. ثم قال البيهقي: وهذا إسناد لا غبار عليه"</w:t>
      </w:r>
      <w:r w:rsidRPr="00192B24">
        <w:rPr>
          <w:rFonts w:ascii="Traditional Arabic" w:hAnsi="Traditional Arabic" w:cs="Traditional Arabic"/>
          <w:sz w:val="40"/>
          <w:szCs w:val="40"/>
          <w:rtl/>
          <w:lang w:bidi="ar-TN"/>
        </w:rPr>
        <w:t>*</w:t>
      </w:r>
    </w:p>
    <w:p w14:paraId="012A6C49" w14:textId="5388CCAA" w:rsidR="001E140C" w:rsidRPr="00192B24" w:rsidRDefault="001E140C" w:rsidP="006C2C73">
      <w:pPr>
        <w:bidi/>
        <w:rPr>
          <w:rFonts w:ascii="Traditional Arabic" w:hAnsi="Traditional Arabic" w:cs="Traditional Arabic"/>
          <w:sz w:val="40"/>
          <w:szCs w:val="40"/>
          <w:rtl/>
          <w:lang w:bidi="ar-TN"/>
        </w:rPr>
      </w:pPr>
    </w:p>
    <w:p w14:paraId="42206CAD" w14:textId="3094EDBA" w:rsidR="001E140C" w:rsidRPr="00192B24" w:rsidRDefault="001E140C" w:rsidP="000C3E85">
      <w:pPr>
        <w:bidi/>
        <w:jc w:val="center"/>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192B24"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lang w:bidi="ar-TN"/>
        </w:rPr>
        <w:t>حديث النزول</w:t>
      </w:r>
      <w:r w:rsidRPr="00192B24">
        <w:rPr>
          <w:rFonts w:ascii="Traditional Arabic" w:hAnsi="Traditional Arabic" w:cs="Traditional Arabic"/>
          <w:sz w:val="40"/>
          <w:szCs w:val="40"/>
          <w:rtl/>
        </w:rPr>
        <w:t xml:space="preserve"> </w:t>
      </w:r>
      <w:r w:rsidRPr="00192B24">
        <w:rPr>
          <w:rFonts w:ascii="Segoe UI Emoji" w:hAnsi="Segoe UI Emoji" w:cs="Segoe UI Emoji" w:hint="cs"/>
          <w:sz w:val="40"/>
          <w:szCs w:val="40"/>
          <w:rtl/>
          <w:lang w:bidi="ar-TN"/>
        </w:rPr>
        <w:t>📌</w:t>
      </w:r>
    </w:p>
    <w:p w14:paraId="6B65246E" w14:textId="77777777" w:rsidR="00192B24" w:rsidRPr="00192B24" w:rsidRDefault="00192B24" w:rsidP="006C2C73">
      <w:pPr>
        <w:bidi/>
        <w:rPr>
          <w:rFonts w:ascii="Traditional Arabic" w:hAnsi="Traditional Arabic" w:cs="Traditional Arabic"/>
          <w:sz w:val="40"/>
          <w:szCs w:val="40"/>
          <w:rtl/>
          <w:lang w:bidi="ar-TN"/>
        </w:rPr>
      </w:pPr>
    </w:p>
    <w:p w14:paraId="2882A197" w14:textId="5C70B88F" w:rsidR="000A255C" w:rsidRPr="00192B24" w:rsidRDefault="001E140C" w:rsidP="00192B24">
      <w:pPr>
        <w:bidi/>
        <w:rPr>
          <w:rFonts w:ascii="Traditional Arabic" w:hAnsi="Traditional Arabic" w:cs="Traditional Arabic"/>
          <w:sz w:val="40"/>
          <w:szCs w:val="40"/>
          <w:rtl/>
          <w:lang w:bidi="ar-TN"/>
        </w:rPr>
      </w:pPr>
      <w:r w:rsidRPr="00192B24">
        <w:rPr>
          <w:rFonts w:ascii="Segoe UI Emoji" w:hAnsi="Segoe UI Emoji" w:cs="Segoe UI Emoji" w:hint="cs"/>
          <w:b/>
          <w:bCs/>
          <w:sz w:val="40"/>
          <w:szCs w:val="40"/>
          <w:rtl/>
          <w:lang w:bidi="ar-TN"/>
        </w:rPr>
        <w:t>📌</w:t>
      </w:r>
      <w:r w:rsidRPr="00192B24">
        <w:rPr>
          <w:rFonts w:ascii="Traditional Arabic" w:hAnsi="Traditional Arabic" w:cs="Traditional Arabic"/>
          <w:b/>
          <w:bCs/>
          <w:sz w:val="40"/>
          <w:szCs w:val="40"/>
          <w:rtl/>
          <w:lang w:bidi="ar-TN"/>
        </w:rPr>
        <w:t xml:space="preserve"> كتاب "شرح الزرقاني على موطأ الإمام مالك"</w:t>
      </w:r>
      <w:r w:rsidRPr="00192B24">
        <w:rPr>
          <w:rFonts w:ascii="Traditional Arabic" w:hAnsi="Traditional Arabic" w:cs="Traditional Arabic"/>
          <w:sz w:val="40"/>
          <w:szCs w:val="40"/>
          <w:rtl/>
          <w:lang w:bidi="ar-TN"/>
        </w:rPr>
        <w:t>، طبع دار الحديث القاهرة.</w:t>
      </w:r>
      <w:r w:rsidR="0063227F" w:rsidRPr="00192B24">
        <w:rPr>
          <w:rFonts w:ascii="Traditional Arabic" w:hAnsi="Traditional Arabic" w:cs="Traditional Arabic"/>
          <w:sz w:val="40"/>
          <w:szCs w:val="40"/>
          <w:rtl/>
          <w:lang w:bidi="ar-TN"/>
        </w:rPr>
        <w:t xml:space="preserve"> ص</w:t>
      </w:r>
      <w:r w:rsidR="0063227F" w:rsidRPr="00192B24">
        <w:rPr>
          <w:rFonts w:ascii="Traditional Arabic" w:hAnsi="Traditional Arabic" w:cs="Traditional Arabic"/>
          <w:sz w:val="40"/>
          <w:szCs w:val="40"/>
          <w:rtl/>
        </w:rPr>
        <w:t xml:space="preserve">٤٤ </w:t>
      </w:r>
      <w:r w:rsidRPr="00192B24">
        <w:rPr>
          <w:rFonts w:ascii="Traditional Arabic" w:hAnsi="Traditional Arabic" w:cs="Traditional Arabic"/>
          <w:sz w:val="40"/>
          <w:szCs w:val="40"/>
          <w:rtl/>
          <w:lang w:bidi="ar-TN"/>
        </w:rPr>
        <w:t xml:space="preserve">عن حديث النزول </w:t>
      </w:r>
      <w:r w:rsidR="0063227F" w:rsidRPr="00192B24">
        <w:rPr>
          <w:rFonts w:ascii="Traditional Arabic" w:hAnsi="Traditional Arabic" w:cs="Traditional Arabic"/>
          <w:sz w:val="40"/>
          <w:szCs w:val="40"/>
          <w:rtl/>
          <w:lang w:bidi="ar-TN"/>
        </w:rPr>
        <w:t>قا</w:t>
      </w:r>
      <w:r w:rsidRPr="00192B24">
        <w:rPr>
          <w:rFonts w:ascii="Traditional Arabic" w:hAnsi="Traditional Arabic" w:cs="Traditional Arabic"/>
          <w:sz w:val="40"/>
          <w:szCs w:val="40"/>
          <w:rtl/>
          <w:lang w:bidi="ar-TN"/>
        </w:rPr>
        <w:t xml:space="preserve">ل: </w:t>
      </w:r>
    </w:p>
    <w:p w14:paraId="04CF2331" w14:textId="77777777" w:rsidR="000A255C" w:rsidRPr="00192B24" w:rsidRDefault="000A255C"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1E140C" w:rsidRPr="00192B24">
        <w:rPr>
          <w:rFonts w:ascii="Traditional Arabic" w:hAnsi="Traditional Arabic" w:cs="Traditional Arabic"/>
          <w:sz w:val="40"/>
          <w:szCs w:val="40"/>
          <w:rtl/>
          <w:lang w:bidi="ar-TN"/>
        </w:rPr>
        <w:t>" كَذَا حُكِيَ عَنْ مَالِكٍ أَنَّهُ أَوَّلَهُ بِنُزُولِ رَحْمَتِهِ وَأَمْرِهِ أَوْ مَلَائِكَتِهِ، كَمَا يُقَالُ فَعَلَ الْمَلِكُ كَذَا أَيْ أَتْبَاعُهُ بِأَمْرِهِ"</w:t>
      </w:r>
    </w:p>
    <w:p w14:paraId="2E06BE19" w14:textId="3899F2B5" w:rsidR="000A255C" w:rsidRPr="00192B24" w:rsidRDefault="000A255C"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1E140C" w:rsidRPr="00192B24">
        <w:rPr>
          <w:rFonts w:ascii="Traditional Arabic" w:hAnsi="Traditional Arabic" w:cs="Traditional Arabic"/>
          <w:sz w:val="40"/>
          <w:szCs w:val="40"/>
          <w:rtl/>
          <w:lang w:bidi="ar-TN"/>
        </w:rPr>
        <w:t xml:space="preserve"> </w:t>
      </w:r>
      <w:bookmarkStart w:id="12" w:name="_Hlk32559080"/>
      <w:r w:rsidR="001E140C" w:rsidRPr="00192B24">
        <w:rPr>
          <w:rFonts w:ascii="Traditional Arabic" w:hAnsi="Traditional Arabic" w:cs="Traditional Arabic"/>
          <w:sz w:val="40"/>
          <w:szCs w:val="40"/>
          <w:rtl/>
          <w:lang w:bidi="ar-TN"/>
        </w:rPr>
        <w:t xml:space="preserve">ثم قال </w:t>
      </w:r>
      <w:r w:rsidRPr="00192B24">
        <w:rPr>
          <w:rFonts w:ascii="Traditional Arabic" w:hAnsi="Traditional Arabic" w:cs="Traditional Arabic"/>
          <w:sz w:val="40"/>
          <w:szCs w:val="40"/>
          <w:rtl/>
          <w:lang w:bidi="ar-TN"/>
        </w:rPr>
        <w:t>*</w:t>
      </w:r>
      <w:r w:rsidR="001E140C" w:rsidRPr="00192B24">
        <w:rPr>
          <w:rFonts w:ascii="Traditional Arabic" w:hAnsi="Traditional Arabic" w:cs="Traditional Arabic"/>
          <w:sz w:val="40"/>
          <w:szCs w:val="40"/>
          <w:rtl/>
          <w:lang w:bidi="ar-TN"/>
        </w:rPr>
        <w:t xml:space="preserve">"وَلَوْ صَحَّ ذَلِكَ عَنْ مَالِكٍ لَكَانَ مَعْنَاهُ أَنَّ الْأَغْلَبَ فِي الِاسْتِجَابَةِ ذَلِكَ الْوَقْتُ.  وَقَالَ الْبَاجِيُّ: هُوَ إِخْبَارٌ عَنْ إِجَابَةِ الدَّاعِي وَغُفْرَانِهِ لِلْمُسْتَغْفِرِينَ وَتَنْبِيهٌ عَلَى فَضْلِ الْوَقْتِ كَحَدِيثِ: " إِذَا </w:t>
      </w:r>
      <w:r w:rsidR="001E140C" w:rsidRPr="00192B24">
        <w:rPr>
          <w:rFonts w:ascii="Traditional Arabic" w:hAnsi="Traditional Arabic" w:cs="Traditional Arabic"/>
          <w:sz w:val="40"/>
          <w:szCs w:val="40"/>
          <w:rtl/>
          <w:lang w:bidi="ar-TN"/>
        </w:rPr>
        <w:lastRenderedPageBreak/>
        <w:t xml:space="preserve">تَقَرَّبَ إِلَيَّ عَبْدِي شِبْرًا تَقَرَّبْتُ إِلَيْهِ ذِرَاعًا. الْحَدِيثَ، لَمْ يُرِدْ قُرْبَ الْمَسَافَةِ لِعَدَمِ إِمْكَانِهِ، وَإِنَّمَا أَرَادَ الْعَمَلَ مِنَ الْعَبْدِ وَمِنْهُ تَعَالَى الْإِجَابَةُ. وَحَكَى ابْنُ فُورَكَ أَنَّ بَعْضَ الْمَشَايِخِ ضَبَطَهُ بِضَمِّ أَوَّلِهِ عَلَى حَذْفِ الْمَفْعُولِ أَيْ يُنْزَلُ مَلَكًا، قَالَ الْحَافِظُ: وَيُقَوِّيِهِ مَا رَوَاهُ النَّسَائِيُّ مِنْ طَرِيقِ الْأَغَرِّ عَنْ أَبِي هُرَيْرَةَ وَأَبِي سَعِيدٍ: «أَنَّ </w:t>
      </w:r>
      <w:r w:rsidR="00273C8C" w:rsidRPr="00192B24">
        <w:rPr>
          <w:rFonts w:ascii="Traditional Arabic" w:hAnsi="Traditional Arabic" w:cs="Traditional Arabic"/>
          <w:sz w:val="40"/>
          <w:szCs w:val="40"/>
          <w:rtl/>
          <w:lang w:bidi="ar-TN"/>
        </w:rPr>
        <w:t>الله</w:t>
      </w:r>
      <w:r w:rsidR="001E140C" w:rsidRPr="00192B24">
        <w:rPr>
          <w:rFonts w:ascii="Traditional Arabic" w:hAnsi="Traditional Arabic" w:cs="Traditional Arabic"/>
          <w:sz w:val="40"/>
          <w:szCs w:val="40"/>
          <w:rtl/>
          <w:lang w:bidi="ar-TN"/>
        </w:rPr>
        <w:t xml:space="preserve"> يُمْهِلُ حَتَّى يَمْضِيَ شَطْرُ اللَّيْلِ، ثُمَّ يَأْمُرُ مُنَادِيًا يَقُولُ هَلْ مِنْ دَاعٍ فَيُسْتَجَابُ لَهُ؟» " الْحَدِيثَ. وَحَدِيثُ عُثْمَانَ بْنِ أَبِي الْعَاصِ عِنْدَ أَحْمَدَ: " «يُنَادِي مُنَادٍ: هَلْ مِنْ دَاعٍ يُسْتَجَابُ لَهُ؟» الْحَدِيثَ</w:t>
      </w:r>
      <w:r w:rsidRPr="00192B24">
        <w:rPr>
          <w:rFonts w:ascii="Traditional Arabic" w:hAnsi="Traditional Arabic" w:cs="Traditional Arabic"/>
          <w:sz w:val="40"/>
          <w:szCs w:val="40"/>
          <w:rtl/>
          <w:lang w:bidi="ar-TN"/>
        </w:rPr>
        <w:t>"</w:t>
      </w:r>
      <w:bookmarkEnd w:id="12"/>
      <w:r w:rsidRPr="00192B24">
        <w:rPr>
          <w:rFonts w:ascii="Traditional Arabic" w:hAnsi="Traditional Arabic" w:cs="Traditional Arabic"/>
          <w:sz w:val="40"/>
          <w:szCs w:val="40"/>
          <w:rtl/>
          <w:lang w:bidi="ar-TN"/>
        </w:rPr>
        <w:t>*</w:t>
      </w:r>
    </w:p>
    <w:p w14:paraId="206B348D" w14:textId="2DAB80AD" w:rsidR="001E140C" w:rsidRPr="00192B24" w:rsidRDefault="000A255C"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1E140C" w:rsidRPr="00192B24">
        <w:rPr>
          <w:rFonts w:ascii="Traditional Arabic" w:hAnsi="Traditional Arabic" w:cs="Traditional Arabic"/>
          <w:sz w:val="40"/>
          <w:szCs w:val="40"/>
          <w:rtl/>
          <w:lang w:bidi="ar-TN"/>
        </w:rPr>
        <w:t xml:space="preserve"> ثم قال: </w:t>
      </w:r>
      <w:r w:rsidRPr="00192B24">
        <w:rPr>
          <w:rFonts w:ascii="Traditional Arabic" w:hAnsi="Traditional Arabic" w:cs="Traditional Arabic"/>
          <w:sz w:val="40"/>
          <w:szCs w:val="40"/>
          <w:rtl/>
          <w:lang w:bidi="ar-TN"/>
        </w:rPr>
        <w:t>*</w:t>
      </w:r>
      <w:r w:rsidR="001E140C" w:rsidRPr="00192B24">
        <w:rPr>
          <w:rFonts w:ascii="Traditional Arabic" w:hAnsi="Traditional Arabic" w:cs="Traditional Arabic"/>
          <w:sz w:val="40"/>
          <w:szCs w:val="40"/>
          <w:rtl/>
          <w:lang w:bidi="ar-TN"/>
        </w:rPr>
        <w:t>"وَقَالَ الْبَيْضَاوِيُّ: لَمَّا ثَبَتَ بِالْقَوَاطِعِ أَنَّهُ سُبْحَانَهُ مُنَزَّهٌ عَنِ الْجِسْمِيَّةِ وَالتَّحَيُّزِ امْتَنَعَ عَلَيْهِ النُّزُولُ عَلَى مَعْنَى الِانْتِقَالِ مِنْ مَوْضِعٍ إِلَى مَوْضِعٍ أَخْفَضَ مِنْهُ"</w:t>
      </w:r>
      <w:r w:rsidRPr="00192B24">
        <w:rPr>
          <w:rFonts w:ascii="Traditional Arabic" w:hAnsi="Traditional Arabic" w:cs="Traditional Arabic"/>
          <w:sz w:val="40"/>
          <w:szCs w:val="40"/>
          <w:rtl/>
          <w:lang w:bidi="ar-TN"/>
        </w:rPr>
        <w:t>*</w:t>
      </w:r>
    </w:p>
    <w:p w14:paraId="27743036" w14:textId="2F6A4669" w:rsidR="000A255C" w:rsidRPr="00192B24" w:rsidRDefault="000A255C" w:rsidP="006C2C73">
      <w:pPr>
        <w:bidi/>
        <w:rPr>
          <w:rFonts w:ascii="Traditional Arabic" w:hAnsi="Traditional Arabic" w:cs="Traditional Arabic"/>
          <w:sz w:val="40"/>
          <w:szCs w:val="40"/>
          <w:rtl/>
          <w:lang w:bidi="ar-TN"/>
        </w:rPr>
      </w:pPr>
    </w:p>
    <w:p w14:paraId="2F898D75" w14:textId="1958C357" w:rsidR="000A255C" w:rsidRPr="00192B24" w:rsidRDefault="000A255C"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lang w:bidi="ar-TN"/>
        </w:rPr>
        <w:t>يقول الإمام أبي الفرج عبد الرحمن بن الجوزي في كتابه "صيد الخاطر"</w:t>
      </w:r>
      <w:r w:rsidRPr="00192B24">
        <w:rPr>
          <w:rFonts w:ascii="Traditional Arabic" w:hAnsi="Traditional Arabic" w:cs="Traditional Arabic"/>
          <w:sz w:val="40"/>
          <w:szCs w:val="40"/>
          <w:rtl/>
          <w:lang w:bidi="ar-TN"/>
        </w:rPr>
        <w:t xml:space="preserve">، طبع دار الكتاب العربي </w:t>
      </w:r>
      <w:r w:rsidR="0063227F" w:rsidRPr="00192B24">
        <w:rPr>
          <w:rFonts w:ascii="Traditional Arabic" w:hAnsi="Traditional Arabic" w:cs="Traditional Arabic"/>
          <w:sz w:val="40"/>
          <w:szCs w:val="40"/>
          <w:rtl/>
          <w:lang w:bidi="ar-TN"/>
        </w:rPr>
        <w:t>ص</w:t>
      </w:r>
      <w:r w:rsidRPr="00192B24">
        <w:rPr>
          <w:rFonts w:ascii="Traditional Arabic" w:hAnsi="Traditional Arabic" w:cs="Traditional Arabic"/>
          <w:sz w:val="40"/>
          <w:szCs w:val="40"/>
          <w:rtl/>
          <w:lang w:bidi="ar-TN"/>
        </w:rPr>
        <w:t xml:space="preserve">٣١٢: </w:t>
      </w:r>
    </w:p>
    <w:p w14:paraId="1B1BE5DD" w14:textId="59CB22BF" w:rsidR="000A255C" w:rsidRPr="00192B24" w:rsidRDefault="000A255C"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*"فترى أقوامًا يسمعون أخبار الصفات فيحملونها على ما يقتضيه الحس، كقول قائلهم ينزل بذاته إلى السماء وينتقل وهذا فهم رديء، لأنّ المنتقل يكون من مكان إلى مكان، ويوجب ذلك كون المكان أكبر منه ويَلزم منه الحركة وكل ذلك محال على الحق عزّ وجلّ"*.</w:t>
      </w:r>
    </w:p>
    <w:p w14:paraId="47408DFA" w14:textId="77777777" w:rsidR="000C3E85" w:rsidRPr="00192B24" w:rsidRDefault="000C3E85" w:rsidP="00660FDD">
      <w:pPr>
        <w:bidi/>
        <w:spacing w:line="240" w:lineRule="auto"/>
        <w:ind w:left="90" w:hanging="90"/>
        <w:rPr>
          <w:rFonts w:ascii="Traditional Arabic" w:hAnsi="Traditional Arabic" w:cs="Traditional Arabic"/>
          <w:sz w:val="40"/>
          <w:szCs w:val="40"/>
          <w:lang w:bidi="ar-TN"/>
        </w:rPr>
      </w:pPr>
    </w:p>
    <w:p w14:paraId="0A2B606B" w14:textId="1188C6D5" w:rsidR="00660FDD" w:rsidRPr="00192B24" w:rsidRDefault="00660FDD" w:rsidP="000C3E85">
      <w:pPr>
        <w:bidi/>
        <w:spacing w:line="240" w:lineRule="auto"/>
        <w:ind w:left="90" w:hanging="90"/>
        <w:rPr>
          <w:rFonts w:ascii="Traditional Arabic" w:hAnsi="Traditional Arabic" w:cs="Traditional Arabic"/>
          <w:b/>
          <w:bCs/>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المنهل العميم بحاشية المنهج القويم للترمسي. </w:t>
      </w:r>
      <w:r w:rsidRPr="00192B24">
        <w:rPr>
          <w:rFonts w:ascii="Traditional Arabic" w:hAnsi="Traditional Arabic" w:cs="Traditional Arabic"/>
          <w:sz w:val="40"/>
          <w:szCs w:val="40"/>
          <w:rtl/>
        </w:rPr>
        <w:t>طبع دار المنهاج ج٣\ص٦٠٥</w:t>
      </w:r>
    </w:p>
    <w:p w14:paraId="7447BF46" w14:textId="6E36C3A1" w:rsidR="00660FDD" w:rsidRPr="00192B24" w:rsidRDefault="00660FDD" w:rsidP="00660FDD">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rPr>
        <w:t>قال ابن المقري: النزول راجع إلى أفعاله لا إلى ذاته، بل ذاك عبارة عن مَلَكِهِ الذي ينزل بأمره ونهيه</w:t>
      </w:r>
      <w:r w:rsidRPr="00192B24">
        <w:rPr>
          <w:rFonts w:ascii="Traditional Arabic" w:hAnsi="Traditional Arabic" w:cs="Traditional Arabic"/>
          <w:sz w:val="40"/>
          <w:szCs w:val="40"/>
          <w:rtl/>
          <w:lang w:bidi="ar-TN"/>
        </w:rPr>
        <w:t>"*</w:t>
      </w:r>
    </w:p>
    <w:p w14:paraId="4406082F" w14:textId="77777777" w:rsidR="000C3E85" w:rsidRPr="00192B24" w:rsidRDefault="000C3E85" w:rsidP="00660FDD">
      <w:pPr>
        <w:bidi/>
        <w:spacing w:line="240" w:lineRule="auto"/>
        <w:ind w:left="90" w:hanging="90"/>
        <w:rPr>
          <w:rFonts w:ascii="Traditional Arabic" w:hAnsi="Traditional Arabic" w:cs="Traditional Arabic"/>
          <w:sz w:val="40"/>
          <w:szCs w:val="40"/>
          <w:lang w:bidi="ar-TN"/>
        </w:rPr>
      </w:pPr>
    </w:p>
    <w:p w14:paraId="0529A178" w14:textId="12939D4B" w:rsidR="00660FDD" w:rsidRPr="00192B24" w:rsidRDefault="00660FDD" w:rsidP="000C3E85">
      <w:pPr>
        <w:bidi/>
        <w:spacing w:line="240" w:lineRule="auto"/>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b/>
          <w:bCs/>
          <w:sz w:val="40"/>
          <w:szCs w:val="40"/>
          <w:rtl/>
        </w:rPr>
        <w:t xml:space="preserve"> كتاب القبس لأبي بكر بن العربي المعافري. </w:t>
      </w:r>
      <w:r w:rsidRPr="00192B24">
        <w:rPr>
          <w:rFonts w:ascii="Traditional Arabic" w:hAnsi="Traditional Arabic" w:cs="Traditional Arabic"/>
          <w:sz w:val="40"/>
          <w:szCs w:val="40"/>
          <w:rtl/>
        </w:rPr>
        <w:t xml:space="preserve">طبع دار الغرب الإسلامي  </w:t>
      </w:r>
      <w:r w:rsidRPr="00192B24">
        <w:rPr>
          <w:rFonts w:ascii="Traditional Arabic" w:hAnsi="Traditional Arabic" w:cs="Traditional Arabic"/>
          <w:sz w:val="40"/>
          <w:szCs w:val="40"/>
          <w:rtl/>
          <w:lang w:bidi="ar-TN"/>
        </w:rPr>
        <w:t>ط</w:t>
      </w:r>
      <w:r w:rsidRPr="00192B24">
        <w:rPr>
          <w:rFonts w:ascii="Traditional Arabic" w:hAnsi="Traditional Arabic" w:cs="Traditional Arabic"/>
          <w:sz w:val="40"/>
          <w:szCs w:val="40"/>
          <w:rtl/>
        </w:rPr>
        <w:t>٢</w:t>
      </w:r>
      <w:r w:rsidRPr="00192B24">
        <w:rPr>
          <w:rFonts w:ascii="Traditional Arabic" w:hAnsi="Traditional Arabic" w:cs="Traditional Arabic"/>
          <w:sz w:val="40"/>
          <w:szCs w:val="40"/>
          <w:rtl/>
          <w:lang w:bidi="ar-TN"/>
        </w:rPr>
        <w:t>\ج١</w:t>
      </w:r>
      <w:r w:rsidRPr="00192B24">
        <w:rPr>
          <w:rFonts w:ascii="Traditional Arabic" w:hAnsi="Traditional Arabic" w:cs="Traditional Arabic"/>
          <w:sz w:val="40"/>
          <w:szCs w:val="40"/>
          <w:rtl/>
        </w:rPr>
        <w:t>\ص٢٨٩</w:t>
      </w:r>
      <w:r w:rsidRPr="00192B24">
        <w:rPr>
          <w:rFonts w:ascii="Traditional Arabic" w:hAnsi="Traditional Arabic" w:cs="Traditional Arabic"/>
          <w:sz w:val="40"/>
          <w:szCs w:val="40"/>
          <w:rtl/>
          <w:lang w:bidi="ar-TN"/>
        </w:rPr>
        <w:t xml:space="preserve"> </w:t>
      </w:r>
    </w:p>
    <w:p w14:paraId="430F62EB" w14:textId="16F60CEA" w:rsidR="00660FDD" w:rsidRPr="00192B24" w:rsidRDefault="00660FDD" w:rsidP="00660FDD">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rPr>
        <w:t>والنزول في اللغة في الحقيقة حركة، والحركة لا تجوز على الله سبحانه وتعالى، فلم يبق إلا العدول عن حقيقة النزول إلى مجازه</w:t>
      </w:r>
      <w:r w:rsidRPr="00192B24">
        <w:rPr>
          <w:rFonts w:ascii="Traditional Arabic" w:hAnsi="Traditional Arabic" w:cs="Traditional Arabic"/>
          <w:sz w:val="40"/>
          <w:szCs w:val="40"/>
          <w:rtl/>
          <w:lang w:bidi="ar-TN"/>
        </w:rPr>
        <w:t>"*</w:t>
      </w:r>
    </w:p>
    <w:p w14:paraId="6100E1EA" w14:textId="79E7A765" w:rsidR="000A255C" w:rsidRPr="00192B24" w:rsidRDefault="000A255C" w:rsidP="006C2C73">
      <w:pPr>
        <w:bidi/>
        <w:rPr>
          <w:rFonts w:ascii="Traditional Arabic" w:hAnsi="Traditional Arabic" w:cs="Traditional Arabic"/>
          <w:sz w:val="40"/>
          <w:szCs w:val="40"/>
          <w:rtl/>
          <w:lang w:bidi="ar-TN"/>
        </w:rPr>
      </w:pPr>
    </w:p>
    <w:p w14:paraId="4DED08C0" w14:textId="2233920A" w:rsidR="00F50F75" w:rsidRPr="00192B24" w:rsidRDefault="000A255C" w:rsidP="000C3E85">
      <w:pPr>
        <w:bidi/>
        <w:jc w:val="center"/>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192B24"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lang w:bidi="ar-TN"/>
        </w:rPr>
        <w:t xml:space="preserve">قول </w:t>
      </w:r>
      <w:r w:rsidR="00973CEA" w:rsidRPr="00192B24">
        <w:rPr>
          <w:rFonts w:ascii="Traditional Arabic" w:hAnsi="Traditional Arabic" w:cs="Traditional Arabic"/>
          <w:b/>
          <w:bCs/>
          <w:sz w:val="40"/>
          <w:szCs w:val="40"/>
          <w:rtl/>
          <w:lang w:bidi="ar-TN"/>
        </w:rPr>
        <w:t xml:space="preserve">الإمام </w:t>
      </w:r>
      <w:r w:rsidRPr="00192B24">
        <w:rPr>
          <w:rFonts w:ascii="Traditional Arabic" w:hAnsi="Traditional Arabic" w:cs="Traditional Arabic"/>
          <w:b/>
          <w:bCs/>
          <w:sz w:val="40"/>
          <w:szCs w:val="40"/>
          <w:rtl/>
          <w:lang w:bidi="ar-TN"/>
        </w:rPr>
        <w:t xml:space="preserve">مالك </w:t>
      </w:r>
      <w:r w:rsidR="00973CEA" w:rsidRPr="00192B24">
        <w:rPr>
          <w:rFonts w:ascii="Traditional Arabic" w:hAnsi="Traditional Arabic" w:cs="Traditional Arabic"/>
          <w:b/>
          <w:bCs/>
          <w:sz w:val="40"/>
          <w:szCs w:val="40"/>
          <w:rtl/>
          <w:lang w:bidi="ar-TN"/>
        </w:rPr>
        <w:t xml:space="preserve">في </w:t>
      </w:r>
      <w:r w:rsidRPr="00192B24">
        <w:rPr>
          <w:rFonts w:ascii="Traditional Arabic" w:hAnsi="Traditional Arabic" w:cs="Traditional Arabic"/>
          <w:b/>
          <w:bCs/>
          <w:sz w:val="40"/>
          <w:szCs w:val="40"/>
          <w:rtl/>
          <w:lang w:bidi="ar-TN"/>
        </w:rPr>
        <w:t xml:space="preserve">الاستواء </w:t>
      </w:r>
      <w:r w:rsidRPr="00192B24">
        <w:rPr>
          <w:rFonts w:ascii="Segoe UI Emoji" w:hAnsi="Segoe UI Emoji" w:cs="Segoe UI Emoji" w:hint="cs"/>
          <w:sz w:val="40"/>
          <w:szCs w:val="40"/>
          <w:rtl/>
          <w:lang w:bidi="ar-TN"/>
        </w:rPr>
        <w:t>📌</w:t>
      </w:r>
    </w:p>
    <w:p w14:paraId="51671B59" w14:textId="1D7FCC8D" w:rsidR="000C3E85" w:rsidRPr="00192B24" w:rsidRDefault="00192B24" w:rsidP="000C3E85">
      <w:pPr>
        <w:bidi/>
        <w:rPr>
          <w:rFonts w:ascii="Traditional Arabic" w:hAnsi="Traditional Arabic" w:cs="Traditional Arabic"/>
          <w:sz w:val="40"/>
          <w:szCs w:val="40"/>
        </w:rPr>
      </w:pPr>
      <w:r w:rsidRPr="00192B24">
        <w:rPr>
          <w:rFonts w:ascii="Traditional Arabic" w:hAnsi="Traditional Arabic" w:cs="Traditional Arabic"/>
          <w:sz w:val="40"/>
          <w:szCs w:val="40"/>
          <w:rtl/>
        </w:rPr>
        <w:t xml:space="preserve">  </w:t>
      </w:r>
      <w:r w:rsidR="00E14991" w:rsidRPr="00192B24">
        <w:rPr>
          <w:rFonts w:ascii="Traditional Arabic" w:hAnsi="Traditional Arabic" w:cs="Traditional Arabic"/>
          <w:b/>
          <w:bCs/>
          <w:sz w:val="40"/>
          <w:szCs w:val="40"/>
          <w:rtl/>
        </w:rPr>
        <w:t xml:space="preserve">كتاب تفسير السمرقندي (٣٧٥ هـ). </w:t>
      </w:r>
      <w:r w:rsidR="00E14991" w:rsidRPr="00192B24">
        <w:rPr>
          <w:rFonts w:ascii="Traditional Arabic" w:hAnsi="Traditional Arabic" w:cs="Traditional Arabic"/>
          <w:sz w:val="40"/>
          <w:szCs w:val="40"/>
          <w:rtl/>
        </w:rPr>
        <w:t>طبع دار الكتب العلمية ج١\ص٥٤٥</w:t>
      </w:r>
    </w:p>
    <w:p w14:paraId="32964529" w14:textId="5776C2AF" w:rsidR="00E14991" w:rsidRPr="00192B24" w:rsidRDefault="00E14991" w:rsidP="00E14991">
      <w:pPr>
        <w:bidi/>
        <w:rPr>
          <w:rFonts w:ascii="Traditional Arabic" w:hAnsi="Traditional Arabic" w:cs="Traditional Arabic"/>
          <w:sz w:val="40"/>
          <w:szCs w:val="40"/>
        </w:rPr>
      </w:pPr>
      <w:r w:rsidRPr="00192B24">
        <w:rPr>
          <w:rFonts w:ascii="Segoe UI Emoji" w:hAnsi="Segoe UI Emoji" w:cs="Segoe UI Emoji"/>
          <w:sz w:val="40"/>
          <w:szCs w:val="40"/>
        </w:rPr>
        <w:t>👈</w:t>
      </w:r>
      <w:r w:rsidRPr="00192B24">
        <w:rPr>
          <w:rFonts w:ascii="Traditional Arabic" w:hAnsi="Traditional Arabic" w:cs="Traditional Arabic"/>
          <w:sz w:val="40"/>
          <w:szCs w:val="40"/>
        </w:rPr>
        <w:t xml:space="preserve"> *</w:t>
      </w:r>
      <w:r w:rsidRPr="00192B24">
        <w:rPr>
          <w:rFonts w:ascii="Traditional Arabic" w:hAnsi="Traditional Arabic" w:cs="Traditional Arabic"/>
          <w:sz w:val="40"/>
          <w:szCs w:val="40"/>
          <w:rtl/>
        </w:rPr>
        <w:t xml:space="preserve">وذكر أن رجلا دخل على مالك بن أنس فسأله عن قوله ﴿الرَّحْمَنُ عَلَى العَرَشِ اسْتَوَى﴾ فقال: </w:t>
      </w:r>
      <w:r w:rsidRPr="00192B24">
        <w:rPr>
          <w:rFonts w:ascii="Traditional Arabic" w:hAnsi="Traditional Arabic" w:cs="Traditional Arabic"/>
          <w:b/>
          <w:bCs/>
          <w:sz w:val="40"/>
          <w:szCs w:val="40"/>
          <w:rtl/>
        </w:rPr>
        <w:t>الِاسْتِوَاءُ غَيْرُ مَجْهول والكَيْفِيَّةُ غيرُ معقولة</w:t>
      </w:r>
      <w:r w:rsidRPr="00192B24">
        <w:rPr>
          <w:rFonts w:ascii="Traditional Arabic" w:hAnsi="Traditional Arabic" w:cs="Traditional Arabic"/>
          <w:sz w:val="40"/>
          <w:szCs w:val="40"/>
          <w:rtl/>
        </w:rPr>
        <w:t xml:space="preserve"> والإيمان به واجب والسؤال عنه بدعة وما أراك إلا ضالا. فأخرجوه</w:t>
      </w:r>
      <w:r w:rsidRPr="00192B24">
        <w:rPr>
          <w:rFonts w:ascii="Traditional Arabic" w:hAnsi="Traditional Arabic" w:cs="Traditional Arabic"/>
          <w:sz w:val="40"/>
          <w:szCs w:val="40"/>
        </w:rPr>
        <w:t xml:space="preserve">* </w:t>
      </w:r>
    </w:p>
    <w:p w14:paraId="49E8011F" w14:textId="77777777" w:rsidR="00E14991" w:rsidRPr="00192B24" w:rsidRDefault="00E14991" w:rsidP="00E14991">
      <w:pPr>
        <w:bidi/>
        <w:rPr>
          <w:rFonts w:ascii="Traditional Arabic" w:hAnsi="Traditional Arabic" w:cs="Traditional Arabic"/>
          <w:sz w:val="40"/>
          <w:szCs w:val="40"/>
        </w:rPr>
      </w:pPr>
    </w:p>
    <w:p w14:paraId="647FEA2F" w14:textId="13E91ED7" w:rsidR="00E14991" w:rsidRPr="00192B24" w:rsidRDefault="00192B24" w:rsidP="00E14991">
      <w:pPr>
        <w:bidi/>
        <w:rPr>
          <w:rFonts w:ascii="Traditional Arabic" w:hAnsi="Traditional Arabic" w:cs="Traditional Arabic"/>
          <w:sz w:val="40"/>
          <w:szCs w:val="40"/>
        </w:rPr>
      </w:pPr>
      <w:r w:rsidRPr="00192B24">
        <w:rPr>
          <w:rFonts w:ascii="Segoe UI Emoji" w:hAnsi="Segoe UI Emoji" w:cs="Segoe UI Emoji"/>
          <w:sz w:val="40"/>
          <w:szCs w:val="40"/>
        </w:rPr>
        <w:t>📌</w:t>
      </w:r>
      <w:r>
        <w:rPr>
          <w:rFonts w:ascii="Traditional Arabic" w:hAnsi="Traditional Arabic" w:cs="Traditional Arabic" w:hint="cs"/>
          <w:b/>
          <w:bCs/>
          <w:sz w:val="40"/>
          <w:szCs w:val="40"/>
          <w:rtl/>
        </w:rPr>
        <w:t xml:space="preserve"> </w:t>
      </w:r>
      <w:r w:rsidR="00E14991" w:rsidRPr="00192B24">
        <w:rPr>
          <w:rFonts w:ascii="Traditional Arabic" w:hAnsi="Traditional Arabic" w:cs="Traditional Arabic"/>
          <w:b/>
          <w:bCs/>
          <w:sz w:val="40"/>
          <w:szCs w:val="40"/>
          <w:rtl/>
        </w:rPr>
        <w:t xml:space="preserve">كتاب "الأسماء والصفات" للحافظ البيهقي (٤٥٨ </w:t>
      </w:r>
      <w:proofErr w:type="gramStart"/>
      <w:r w:rsidR="00E14991" w:rsidRPr="00192B24">
        <w:rPr>
          <w:rFonts w:ascii="Traditional Arabic" w:hAnsi="Traditional Arabic" w:cs="Traditional Arabic"/>
          <w:b/>
          <w:bCs/>
          <w:sz w:val="40"/>
          <w:szCs w:val="40"/>
          <w:rtl/>
        </w:rPr>
        <w:t>هـ)،</w:t>
      </w:r>
      <w:proofErr w:type="gramEnd"/>
      <w:r w:rsidR="00E14991" w:rsidRPr="00192B24">
        <w:rPr>
          <w:rFonts w:ascii="Traditional Arabic" w:hAnsi="Traditional Arabic" w:cs="Traditional Arabic"/>
          <w:b/>
          <w:bCs/>
          <w:sz w:val="40"/>
          <w:szCs w:val="40"/>
          <w:rtl/>
        </w:rPr>
        <w:t xml:space="preserve"> </w:t>
      </w:r>
      <w:r w:rsidR="00E14991" w:rsidRPr="00192B24">
        <w:rPr>
          <w:rFonts w:ascii="Traditional Arabic" w:hAnsi="Traditional Arabic" w:cs="Traditional Arabic"/>
          <w:sz w:val="40"/>
          <w:szCs w:val="40"/>
          <w:rtl/>
        </w:rPr>
        <w:t>طبع دار الكتاب العربي، ط٢\ج٢\ص ١٥٠ – ١٥١</w:t>
      </w:r>
    </w:p>
    <w:p w14:paraId="58D352BB" w14:textId="46931B22" w:rsidR="00E14991" w:rsidRPr="00192B24" w:rsidRDefault="00E14991" w:rsidP="00E14991">
      <w:pPr>
        <w:bidi/>
        <w:rPr>
          <w:rFonts w:ascii="Traditional Arabic" w:hAnsi="Traditional Arabic" w:cs="Traditional Arabic"/>
          <w:sz w:val="40"/>
          <w:szCs w:val="40"/>
          <w:rtl/>
        </w:rPr>
      </w:pPr>
      <w:r w:rsidRPr="00192B24">
        <w:rPr>
          <w:rFonts w:ascii="Segoe UI Emoji" w:hAnsi="Segoe UI Emoji" w:cs="Segoe UI Emoji"/>
          <w:sz w:val="40"/>
          <w:szCs w:val="40"/>
        </w:rPr>
        <w:t>👈</w:t>
      </w:r>
      <w:r w:rsidRPr="00192B24">
        <w:rPr>
          <w:rFonts w:ascii="Traditional Arabic" w:hAnsi="Traditional Arabic" w:cs="Traditional Arabic"/>
          <w:sz w:val="40"/>
          <w:szCs w:val="40"/>
        </w:rPr>
        <w:t xml:space="preserve"> *</w:t>
      </w:r>
      <w:r w:rsidRPr="00192B24">
        <w:rPr>
          <w:rFonts w:ascii="Traditional Arabic" w:hAnsi="Traditional Arabic" w:cs="Traditional Arabic"/>
          <w:sz w:val="40"/>
          <w:szCs w:val="40"/>
          <w:rtl/>
        </w:rPr>
        <w:t xml:space="preserve">جاء رجلٌ فقال: يا أبا عبد الله، ﴿الرَّحْمَنُ عَلَى العَرَشِ اسْتَوَى﴾ فكَيْفَ اسْتَوَى فَأَطْرَقَ رَأْسَهُ مَلِيًّا وَعَلَتْهُ الرُّحَضَاءُ ثُمَّ قَالَ: </w:t>
      </w:r>
      <w:r w:rsidRPr="00192B24">
        <w:rPr>
          <w:rFonts w:ascii="Traditional Arabic" w:hAnsi="Traditional Arabic" w:cs="Traditional Arabic"/>
          <w:b/>
          <w:bCs/>
          <w:sz w:val="40"/>
          <w:szCs w:val="40"/>
          <w:rtl/>
        </w:rPr>
        <w:t>الِاسْتِوَاءُ غَيْرُ مَجْهول، وَالْكَيْفُ غَيْرُ مَعْقُولٍ</w:t>
      </w:r>
      <w:r w:rsidRPr="00192B24">
        <w:rPr>
          <w:rFonts w:ascii="Traditional Arabic" w:hAnsi="Traditional Arabic" w:cs="Traditional Arabic"/>
          <w:sz w:val="40"/>
          <w:szCs w:val="40"/>
          <w:rtl/>
        </w:rPr>
        <w:t xml:space="preserve"> والْإِيمَانُ بِهِ وَاجِبٌ وَالسُّؤَالُ عَنْهُ بِدْعَةٌ وَمَا أراك إلا مبتدِعًا، فأمر به أن يخرج</w:t>
      </w:r>
      <w:r w:rsidRPr="00192B24">
        <w:rPr>
          <w:rFonts w:ascii="Traditional Arabic" w:hAnsi="Traditional Arabic" w:cs="Traditional Arabic"/>
          <w:sz w:val="40"/>
          <w:szCs w:val="40"/>
        </w:rPr>
        <w:t>*</w:t>
      </w:r>
    </w:p>
    <w:p w14:paraId="3E19BE3A" w14:textId="77777777" w:rsidR="00E14991" w:rsidRPr="00192B24" w:rsidRDefault="00E14991" w:rsidP="00E14991">
      <w:pPr>
        <w:bidi/>
        <w:rPr>
          <w:rFonts w:ascii="Traditional Arabic" w:hAnsi="Traditional Arabic" w:cs="Traditional Arabic"/>
          <w:sz w:val="40"/>
          <w:szCs w:val="40"/>
        </w:rPr>
      </w:pPr>
    </w:p>
    <w:p w14:paraId="7CA39F4B" w14:textId="041E7239" w:rsidR="00E14991" w:rsidRPr="00192B24" w:rsidRDefault="000C3E85" w:rsidP="00E14991">
      <w:pPr>
        <w:bidi/>
        <w:rPr>
          <w:rFonts w:ascii="Traditional Arabic" w:hAnsi="Traditional Arabic" w:cs="Traditional Arabic"/>
          <w:sz w:val="40"/>
          <w:szCs w:val="40"/>
        </w:rPr>
      </w:pPr>
      <w:r w:rsidRPr="00192B24">
        <w:rPr>
          <w:rFonts w:ascii="Traditional Arabic" w:hAnsi="Traditional Arabic" w:cs="Traditional Arabic"/>
          <w:sz w:val="40"/>
          <w:szCs w:val="40"/>
        </w:rPr>
        <w:t xml:space="preserve"> </w:t>
      </w:r>
      <w:r w:rsidR="00E14991" w:rsidRPr="00192B24">
        <w:rPr>
          <w:rFonts w:ascii="Traditional Arabic" w:hAnsi="Traditional Arabic" w:cs="Traditional Arabic"/>
          <w:sz w:val="40"/>
          <w:szCs w:val="40"/>
        </w:rPr>
        <w:t xml:space="preserve">  </w:t>
      </w:r>
      <w:r w:rsidR="00E14991" w:rsidRPr="00192B24">
        <w:rPr>
          <w:rFonts w:ascii="Traditional Arabic" w:hAnsi="Traditional Arabic" w:cs="Traditional Arabic"/>
          <w:b/>
          <w:bCs/>
          <w:sz w:val="40"/>
          <w:szCs w:val="40"/>
          <w:rtl/>
        </w:rPr>
        <w:t xml:space="preserve">قال الحافظ البيهقي </w:t>
      </w:r>
      <w:r w:rsidR="00E14991" w:rsidRPr="00192B24">
        <w:rPr>
          <w:rFonts w:ascii="Traditional Arabic" w:hAnsi="Traditional Arabic" w:cs="Traditional Arabic"/>
          <w:sz w:val="40"/>
          <w:szCs w:val="40"/>
          <w:rtl/>
        </w:rPr>
        <w:t>(٤٥٨ هـ) في كتابه "الاعتقاد على مذهب السلف أهل السنة والجماعة"، طبع دار الكتب العلمية، ط</w:t>
      </w:r>
      <w:r w:rsidR="00E14991" w:rsidRPr="00192B24">
        <w:rPr>
          <w:rFonts w:ascii="Traditional Arabic" w:hAnsi="Traditional Arabic" w:cs="Traditional Arabic"/>
          <w:sz w:val="40"/>
          <w:szCs w:val="40"/>
          <w:rtl/>
          <w:lang w:bidi="fa-IR"/>
        </w:rPr>
        <w:t>۲\</w:t>
      </w:r>
      <w:r w:rsidR="00E14991" w:rsidRPr="00192B24">
        <w:rPr>
          <w:rFonts w:ascii="Traditional Arabic" w:hAnsi="Traditional Arabic" w:cs="Traditional Arabic"/>
          <w:sz w:val="40"/>
          <w:szCs w:val="40"/>
          <w:rtl/>
        </w:rPr>
        <w:t>ص٥٦</w:t>
      </w:r>
    </w:p>
    <w:p w14:paraId="53E3C3F9" w14:textId="45DCF07D" w:rsidR="00E14991" w:rsidRPr="00192B24" w:rsidRDefault="00E14991" w:rsidP="00E14991">
      <w:pPr>
        <w:bidi/>
        <w:rPr>
          <w:rFonts w:ascii="Traditional Arabic" w:hAnsi="Traditional Arabic" w:cs="Traditional Arabic"/>
          <w:sz w:val="40"/>
          <w:szCs w:val="40"/>
        </w:rPr>
      </w:pPr>
      <w:r w:rsidRPr="00192B24">
        <w:rPr>
          <w:rFonts w:ascii="Segoe UI Emoji" w:hAnsi="Segoe UI Emoji" w:cs="Segoe UI Emoji"/>
          <w:sz w:val="40"/>
          <w:szCs w:val="40"/>
        </w:rPr>
        <w:lastRenderedPageBreak/>
        <w:t>👈</w:t>
      </w:r>
      <w:r w:rsidRPr="00192B24">
        <w:rPr>
          <w:rFonts w:ascii="Traditional Arabic" w:hAnsi="Traditional Arabic" w:cs="Traditional Arabic"/>
          <w:sz w:val="40"/>
          <w:szCs w:val="40"/>
        </w:rPr>
        <w:t xml:space="preserve"> *</w:t>
      </w:r>
      <w:r w:rsidRPr="00192B24">
        <w:rPr>
          <w:rFonts w:ascii="Traditional Arabic" w:hAnsi="Traditional Arabic" w:cs="Traditional Arabic"/>
          <w:sz w:val="40"/>
          <w:szCs w:val="40"/>
          <w:rtl/>
        </w:rPr>
        <w:t xml:space="preserve">جاء رجلٌ فقال: يا أبا عبد الله، ﴿الرَّحْمَنُ عَلَى العَرَشِ اسْتَوَى﴾ كَيْفَ اسْتَوَى فَأَطْرَقَ رَأْسَهُ مَلِيًّا وَعَلَتْهُ الرُّحَضَاءُ ثُمَّ قَالَ: </w:t>
      </w:r>
      <w:r w:rsidRPr="00192B24">
        <w:rPr>
          <w:rFonts w:ascii="Traditional Arabic" w:hAnsi="Traditional Arabic" w:cs="Traditional Arabic"/>
          <w:b/>
          <w:bCs/>
          <w:sz w:val="40"/>
          <w:szCs w:val="40"/>
          <w:rtl/>
        </w:rPr>
        <w:t>الِاسْتِوَاءُ غَيْرُ مَجْهول، وَالْكَيْفُ غَيْرُ مَعْقُولٍ</w:t>
      </w:r>
      <w:r w:rsidRPr="00192B24">
        <w:rPr>
          <w:rFonts w:ascii="Traditional Arabic" w:hAnsi="Traditional Arabic" w:cs="Traditional Arabic"/>
          <w:sz w:val="40"/>
          <w:szCs w:val="40"/>
          <w:rtl/>
        </w:rPr>
        <w:t xml:space="preserve"> والْإِيمَانُ بِهِ وَاجِبٌ وَالسُّؤَالُ عَنْهُ بِدْعَةٌ وَمَا أراك إلا مبتدِعًا، فأمر به أن يخرج</w:t>
      </w:r>
      <w:r w:rsidRPr="00192B24">
        <w:rPr>
          <w:rFonts w:ascii="Traditional Arabic" w:hAnsi="Traditional Arabic" w:cs="Traditional Arabic"/>
          <w:sz w:val="40"/>
          <w:szCs w:val="40"/>
        </w:rPr>
        <w:t>*</w:t>
      </w:r>
    </w:p>
    <w:p w14:paraId="63E1FED2" w14:textId="77777777" w:rsidR="00E14991" w:rsidRPr="00192B24" w:rsidRDefault="00E14991" w:rsidP="00E14991">
      <w:pPr>
        <w:bidi/>
        <w:rPr>
          <w:rFonts w:ascii="Traditional Arabic" w:hAnsi="Traditional Arabic" w:cs="Traditional Arabic"/>
          <w:sz w:val="40"/>
          <w:szCs w:val="40"/>
          <w:rtl/>
        </w:rPr>
      </w:pPr>
    </w:p>
    <w:p w14:paraId="6FF9B68C" w14:textId="77777777" w:rsidR="00E14991" w:rsidRPr="00192B24" w:rsidRDefault="00E14991" w:rsidP="00E14991">
      <w:pPr>
        <w:bidi/>
        <w:rPr>
          <w:rFonts w:ascii="Traditional Arabic" w:hAnsi="Traditional Arabic" w:cs="Traditional Arabic"/>
          <w:sz w:val="40"/>
          <w:szCs w:val="40"/>
        </w:rPr>
      </w:pPr>
      <w:r w:rsidRPr="00192B24">
        <w:rPr>
          <w:rFonts w:ascii="Segoe UI Emoji" w:hAnsi="Segoe UI Emoji" w:cs="Segoe UI Emoji"/>
          <w:b/>
          <w:bCs/>
          <w:sz w:val="40"/>
          <w:szCs w:val="40"/>
        </w:rPr>
        <w:t>📌</w:t>
      </w:r>
      <w:r w:rsidRPr="00192B24">
        <w:rPr>
          <w:rFonts w:ascii="Traditional Arabic" w:hAnsi="Traditional Arabic" w:cs="Traditional Arabic"/>
          <w:b/>
          <w:bCs/>
          <w:sz w:val="40"/>
          <w:szCs w:val="40"/>
          <w:rtl/>
        </w:rPr>
        <w:t xml:space="preserve">كتاب دفع شبه التشبيه لابن الجوزي </w:t>
      </w:r>
      <w:r w:rsidRPr="00192B24">
        <w:rPr>
          <w:rFonts w:ascii="Traditional Arabic" w:hAnsi="Traditional Arabic" w:cs="Traditional Arabic"/>
          <w:sz w:val="40"/>
          <w:szCs w:val="40"/>
          <w:rtl/>
        </w:rPr>
        <w:t>(٥٩٧ هـ). طبع دار الإمام الروّاس ص١٢٢</w:t>
      </w:r>
    </w:p>
    <w:p w14:paraId="0F684B66" w14:textId="2BC38C07" w:rsidR="00E14991" w:rsidRPr="00192B24" w:rsidRDefault="00E14991" w:rsidP="00E14991">
      <w:pPr>
        <w:bidi/>
        <w:rPr>
          <w:rFonts w:ascii="Traditional Arabic" w:hAnsi="Traditional Arabic" w:cs="Traditional Arabic"/>
          <w:sz w:val="40"/>
          <w:szCs w:val="40"/>
        </w:rPr>
      </w:pPr>
      <w:r w:rsidRPr="00192B24">
        <w:rPr>
          <w:rFonts w:ascii="Segoe UI Emoji" w:hAnsi="Segoe UI Emoji" w:cs="Segoe UI Emoji"/>
          <w:sz w:val="40"/>
          <w:szCs w:val="40"/>
        </w:rPr>
        <w:t>👈</w:t>
      </w:r>
      <w:r w:rsidRPr="00192B24">
        <w:rPr>
          <w:rFonts w:ascii="Traditional Arabic" w:hAnsi="Traditional Arabic" w:cs="Traditional Arabic"/>
          <w:sz w:val="40"/>
          <w:szCs w:val="40"/>
        </w:rPr>
        <w:t xml:space="preserve"> *</w:t>
      </w:r>
      <w:r w:rsidRPr="00192B24">
        <w:rPr>
          <w:rFonts w:ascii="Traditional Arabic" w:hAnsi="Traditional Arabic" w:cs="Traditional Arabic"/>
          <w:sz w:val="40"/>
          <w:szCs w:val="40"/>
          <w:rtl/>
        </w:rPr>
        <w:t xml:space="preserve">دخل رجلٌ فقال: يا أبا عبد الله، ﴿الرَّحْمَنُ عَلَى العَرَشِ اسْتَوَى﴾ فكَيْفَ اسْتَوَى؟ فَأَطْرَقَ مالك وأخذته الرُّحَضَاءُ ثُمَّ رفع رأسه فقَالَ: </w:t>
      </w:r>
      <w:r w:rsidRPr="00192B24">
        <w:rPr>
          <w:rFonts w:ascii="Traditional Arabic" w:hAnsi="Traditional Arabic" w:cs="Traditional Arabic"/>
          <w:b/>
          <w:bCs/>
          <w:sz w:val="40"/>
          <w:szCs w:val="40"/>
          <w:rtl/>
        </w:rPr>
        <w:t>الرَّحْمَنُ عَلَى العَرَشِ اسْتَوَى كما وصف نفسه ولا يُقال له كيف، وكيف عنه مرفوع</w:t>
      </w:r>
      <w:r w:rsidRPr="00192B24">
        <w:rPr>
          <w:rFonts w:ascii="Traditional Arabic" w:hAnsi="Traditional Arabic" w:cs="Traditional Arabic"/>
          <w:sz w:val="40"/>
          <w:szCs w:val="40"/>
          <w:rtl/>
        </w:rPr>
        <w:t xml:space="preserve"> وأنت رجل سوء صاحب بدعة فأخرجوه فأُخرِج</w:t>
      </w:r>
      <w:r w:rsidRPr="00192B24">
        <w:rPr>
          <w:rFonts w:ascii="Traditional Arabic" w:hAnsi="Traditional Arabic" w:cs="Traditional Arabic"/>
          <w:sz w:val="40"/>
          <w:szCs w:val="40"/>
        </w:rPr>
        <w:t>*</w:t>
      </w:r>
    </w:p>
    <w:p w14:paraId="2F212E92" w14:textId="77777777" w:rsidR="00E14991" w:rsidRPr="00192B24" w:rsidRDefault="00E14991" w:rsidP="00E14991">
      <w:pPr>
        <w:bidi/>
        <w:rPr>
          <w:rFonts w:ascii="Traditional Arabic" w:hAnsi="Traditional Arabic" w:cs="Traditional Arabic"/>
          <w:sz w:val="40"/>
          <w:szCs w:val="40"/>
        </w:rPr>
      </w:pPr>
    </w:p>
    <w:p w14:paraId="27045874" w14:textId="77777777" w:rsidR="00E14991" w:rsidRPr="00192B24" w:rsidRDefault="00E14991" w:rsidP="00E14991">
      <w:pPr>
        <w:bidi/>
        <w:rPr>
          <w:rFonts w:ascii="Traditional Arabic" w:hAnsi="Traditional Arabic" w:cs="Traditional Arabic"/>
          <w:sz w:val="40"/>
          <w:szCs w:val="40"/>
        </w:rPr>
      </w:pPr>
      <w:r w:rsidRPr="00192B24">
        <w:rPr>
          <w:rFonts w:ascii="Segoe UI Emoji" w:hAnsi="Segoe UI Emoji" w:cs="Segoe UI Emoji"/>
          <w:b/>
          <w:bCs/>
          <w:sz w:val="40"/>
          <w:szCs w:val="40"/>
        </w:rPr>
        <w:t>📌</w:t>
      </w:r>
      <w:r w:rsidRPr="00192B24">
        <w:rPr>
          <w:rFonts w:ascii="Traditional Arabic" w:hAnsi="Traditional Arabic" w:cs="Traditional Arabic"/>
          <w:b/>
          <w:bCs/>
          <w:sz w:val="40"/>
          <w:szCs w:val="40"/>
          <w:rtl/>
        </w:rPr>
        <w:t xml:space="preserve">كتاب الذخيرة للقرافي </w:t>
      </w:r>
      <w:r w:rsidRPr="00192B24">
        <w:rPr>
          <w:rFonts w:ascii="Traditional Arabic" w:hAnsi="Traditional Arabic" w:cs="Traditional Arabic"/>
          <w:sz w:val="40"/>
          <w:szCs w:val="40"/>
          <w:rtl/>
        </w:rPr>
        <w:t>(٦٨٤ هـ) طبع دار الغرب الإسلامي ص٢٤٢</w:t>
      </w:r>
    </w:p>
    <w:p w14:paraId="6EDB722D" w14:textId="2E593977" w:rsidR="00E14991" w:rsidRPr="00192B24" w:rsidRDefault="00E14991" w:rsidP="00E14991">
      <w:pPr>
        <w:bidi/>
        <w:rPr>
          <w:rFonts w:ascii="Traditional Arabic" w:hAnsi="Traditional Arabic" w:cs="Traditional Arabic"/>
          <w:sz w:val="40"/>
          <w:szCs w:val="40"/>
        </w:rPr>
      </w:pPr>
      <w:r w:rsidRPr="00192B24">
        <w:rPr>
          <w:rFonts w:ascii="Segoe UI Emoji" w:hAnsi="Segoe UI Emoji" w:cs="Segoe UI Emoji"/>
          <w:sz w:val="40"/>
          <w:szCs w:val="40"/>
        </w:rPr>
        <w:t>👈</w:t>
      </w:r>
      <w:r w:rsidRPr="00192B24">
        <w:rPr>
          <w:rFonts w:ascii="Traditional Arabic" w:hAnsi="Traditional Arabic" w:cs="Traditional Arabic"/>
          <w:sz w:val="40"/>
          <w:szCs w:val="40"/>
        </w:rPr>
        <w:t xml:space="preserve"> *</w:t>
      </w:r>
      <w:r w:rsidRPr="00192B24">
        <w:rPr>
          <w:rFonts w:ascii="Traditional Arabic" w:hAnsi="Traditional Arabic" w:cs="Traditional Arabic"/>
          <w:sz w:val="40"/>
          <w:szCs w:val="40"/>
          <w:rtl/>
        </w:rPr>
        <w:t xml:space="preserve">قال رجل لمالك: يا أبا عبد الله، ﴿الرَّحْمَنُ عَلَى العَرَشِ اسْتَوَى﴾ كَيْفَ اسْتَوَى؟ قال: </w:t>
      </w:r>
      <w:r w:rsidRPr="00192B24">
        <w:rPr>
          <w:rFonts w:ascii="Traditional Arabic" w:hAnsi="Traditional Arabic" w:cs="Traditional Arabic"/>
          <w:b/>
          <w:bCs/>
          <w:sz w:val="40"/>
          <w:szCs w:val="40"/>
          <w:rtl/>
        </w:rPr>
        <w:t>الِاسْتِوَاءُ غَيْرُ مَجْهول والكَيْف غيرُ معقول</w:t>
      </w:r>
      <w:r w:rsidRPr="00192B24">
        <w:rPr>
          <w:rFonts w:ascii="Traditional Arabic" w:hAnsi="Traditional Arabic" w:cs="Traditional Arabic"/>
          <w:sz w:val="40"/>
          <w:szCs w:val="40"/>
          <w:rtl/>
        </w:rPr>
        <w:t xml:space="preserve"> والسؤال عنه بدعة والإيمان به واجب وأراك صاحب بدعة أخرِجوه</w:t>
      </w:r>
      <w:r w:rsidRPr="00192B24">
        <w:rPr>
          <w:rFonts w:ascii="Traditional Arabic" w:hAnsi="Traditional Arabic" w:cs="Traditional Arabic"/>
          <w:sz w:val="40"/>
          <w:szCs w:val="40"/>
        </w:rPr>
        <w:t>*</w:t>
      </w:r>
    </w:p>
    <w:p w14:paraId="73B815F7" w14:textId="77777777" w:rsidR="00E14991" w:rsidRPr="00192B24" w:rsidRDefault="00E14991" w:rsidP="00E14991">
      <w:pPr>
        <w:bidi/>
        <w:rPr>
          <w:rFonts w:ascii="Traditional Arabic" w:hAnsi="Traditional Arabic" w:cs="Traditional Arabic"/>
          <w:sz w:val="40"/>
          <w:szCs w:val="40"/>
        </w:rPr>
      </w:pPr>
    </w:p>
    <w:p w14:paraId="782F9B0A" w14:textId="77777777" w:rsidR="00E14991" w:rsidRPr="00192B24" w:rsidRDefault="00E14991" w:rsidP="00E14991">
      <w:pPr>
        <w:bidi/>
        <w:rPr>
          <w:rFonts w:ascii="Traditional Arabic" w:hAnsi="Traditional Arabic" w:cs="Traditional Arabic"/>
          <w:sz w:val="40"/>
          <w:szCs w:val="40"/>
        </w:rPr>
      </w:pPr>
      <w:r w:rsidRPr="00192B24">
        <w:rPr>
          <w:rFonts w:ascii="Segoe UI Emoji" w:hAnsi="Segoe UI Emoji" w:cs="Segoe UI Emoji"/>
          <w:b/>
          <w:bCs/>
          <w:sz w:val="40"/>
          <w:szCs w:val="40"/>
        </w:rPr>
        <w:t>📌</w:t>
      </w:r>
      <w:r w:rsidRPr="00192B24">
        <w:rPr>
          <w:rFonts w:ascii="Traditional Arabic" w:hAnsi="Traditional Arabic" w:cs="Traditional Arabic"/>
          <w:b/>
          <w:bCs/>
          <w:sz w:val="40"/>
          <w:szCs w:val="40"/>
          <w:rtl/>
        </w:rPr>
        <w:t>كتاب تفسير الخازن</w:t>
      </w:r>
      <w:r w:rsidRPr="00192B24">
        <w:rPr>
          <w:rFonts w:ascii="Traditional Arabic" w:hAnsi="Traditional Arabic" w:cs="Traditional Arabic"/>
          <w:sz w:val="40"/>
          <w:szCs w:val="40"/>
          <w:rtl/>
        </w:rPr>
        <w:t xml:space="preserve"> (٧٢٥هـ). طبع دار الفكر ص٢٣٨</w:t>
      </w:r>
    </w:p>
    <w:p w14:paraId="3D06C5E8" w14:textId="63AE7115" w:rsidR="00E14991" w:rsidRPr="00192B24" w:rsidRDefault="00E14991" w:rsidP="00E14991">
      <w:pPr>
        <w:bidi/>
        <w:rPr>
          <w:rFonts w:ascii="Traditional Arabic" w:hAnsi="Traditional Arabic" w:cs="Traditional Arabic"/>
          <w:sz w:val="40"/>
          <w:szCs w:val="40"/>
        </w:rPr>
      </w:pPr>
      <w:r w:rsidRPr="00192B24">
        <w:rPr>
          <w:rFonts w:ascii="Segoe UI Emoji" w:hAnsi="Segoe UI Emoji" w:cs="Segoe UI Emoji"/>
          <w:sz w:val="40"/>
          <w:szCs w:val="40"/>
        </w:rPr>
        <w:t>👈</w:t>
      </w:r>
      <w:r w:rsidRPr="00192B24">
        <w:rPr>
          <w:rFonts w:ascii="Traditional Arabic" w:hAnsi="Traditional Arabic" w:cs="Traditional Arabic"/>
          <w:sz w:val="40"/>
          <w:szCs w:val="40"/>
        </w:rPr>
        <w:t xml:space="preserve"> </w:t>
      </w:r>
      <w:r w:rsidRPr="00192B24">
        <w:rPr>
          <w:rFonts w:ascii="Traditional Arabic" w:hAnsi="Traditional Arabic" w:cs="Traditional Arabic"/>
          <w:sz w:val="40"/>
          <w:szCs w:val="40"/>
          <w:rtl/>
        </w:rPr>
        <w:t xml:space="preserve">دخل رجل فقال يا أبا عبد الله ﴿الرَّحْمَنُ عَلَى العَرَشِ اسْتَوَى﴾ كيف استواؤه، قال فأطرق مالك وأخذته الرحضاء ثم رفع رأسه فقال </w:t>
      </w:r>
      <w:r w:rsidRPr="00192B24">
        <w:rPr>
          <w:rFonts w:ascii="Traditional Arabic" w:hAnsi="Traditional Arabic" w:cs="Traditional Arabic"/>
          <w:b/>
          <w:bCs/>
          <w:sz w:val="40"/>
          <w:szCs w:val="40"/>
          <w:rtl/>
        </w:rPr>
        <w:t>الرَّحْمَنُ عَلَى العَرَشِ اسْتَوَى كما وصف نفسه ولا يُقال له كيف، وكيف عنه مرفوع</w:t>
      </w:r>
      <w:r w:rsidRPr="00192B24">
        <w:rPr>
          <w:rFonts w:ascii="Traditional Arabic" w:hAnsi="Traditional Arabic" w:cs="Traditional Arabic"/>
          <w:sz w:val="40"/>
          <w:szCs w:val="40"/>
          <w:rtl/>
        </w:rPr>
        <w:t xml:space="preserve"> وأنت رجل سوء صاحب بدعة فأخرجوه فأُخرِج</w:t>
      </w:r>
    </w:p>
    <w:p w14:paraId="47E31B44" w14:textId="77777777" w:rsidR="00E14991" w:rsidRPr="00192B24" w:rsidRDefault="00E14991" w:rsidP="00E14991">
      <w:pPr>
        <w:bidi/>
        <w:rPr>
          <w:rFonts w:ascii="Traditional Arabic" w:hAnsi="Traditional Arabic" w:cs="Traditional Arabic"/>
          <w:sz w:val="40"/>
          <w:szCs w:val="40"/>
        </w:rPr>
      </w:pPr>
    </w:p>
    <w:p w14:paraId="6E99CC34" w14:textId="77777777" w:rsidR="00E14991" w:rsidRPr="00192B24" w:rsidRDefault="00E14991" w:rsidP="00E14991">
      <w:pPr>
        <w:bidi/>
        <w:rPr>
          <w:rFonts w:ascii="Traditional Arabic" w:hAnsi="Traditional Arabic" w:cs="Traditional Arabic"/>
          <w:sz w:val="40"/>
          <w:szCs w:val="40"/>
        </w:rPr>
      </w:pPr>
      <w:r w:rsidRPr="00192B24">
        <w:rPr>
          <w:rFonts w:ascii="Segoe UI Emoji" w:hAnsi="Segoe UI Emoji" w:cs="Segoe UI Emoji"/>
          <w:sz w:val="40"/>
          <w:szCs w:val="40"/>
        </w:rPr>
        <w:lastRenderedPageBreak/>
        <w:t>📌</w:t>
      </w:r>
      <w:r w:rsidRPr="00192B24">
        <w:rPr>
          <w:rFonts w:ascii="Traditional Arabic" w:hAnsi="Traditional Arabic" w:cs="Traditional Arabic"/>
          <w:sz w:val="40"/>
          <w:szCs w:val="40"/>
        </w:rPr>
        <w:t xml:space="preserve"> </w:t>
      </w:r>
      <w:r w:rsidRPr="00192B24">
        <w:rPr>
          <w:rFonts w:ascii="Traditional Arabic" w:hAnsi="Traditional Arabic" w:cs="Traditional Arabic"/>
          <w:sz w:val="40"/>
          <w:szCs w:val="40"/>
          <w:rtl/>
        </w:rPr>
        <w:t xml:space="preserve">في </w:t>
      </w:r>
      <w:r w:rsidRPr="00192B24">
        <w:rPr>
          <w:rFonts w:ascii="Traditional Arabic" w:hAnsi="Traditional Arabic" w:cs="Traditional Arabic"/>
          <w:b/>
          <w:bCs/>
          <w:sz w:val="40"/>
          <w:szCs w:val="40"/>
          <w:rtl/>
        </w:rPr>
        <w:t>"تفسير البحر المحيط"،</w:t>
      </w:r>
      <w:r w:rsidRPr="00192B24">
        <w:rPr>
          <w:rFonts w:ascii="Traditional Arabic" w:hAnsi="Traditional Arabic" w:cs="Traditional Arabic"/>
          <w:sz w:val="40"/>
          <w:szCs w:val="40"/>
          <w:rtl/>
        </w:rPr>
        <w:t xml:space="preserve"> طبع دار الكتب العلمية، ط</w:t>
      </w:r>
      <w:r w:rsidRPr="00192B24">
        <w:rPr>
          <w:rFonts w:ascii="Traditional Arabic" w:hAnsi="Traditional Arabic" w:cs="Traditional Arabic"/>
          <w:sz w:val="40"/>
          <w:szCs w:val="40"/>
          <w:rtl/>
          <w:lang w:bidi="fa-IR"/>
        </w:rPr>
        <w:t>۱\</w:t>
      </w:r>
      <w:r w:rsidRPr="00192B24">
        <w:rPr>
          <w:rFonts w:ascii="Traditional Arabic" w:hAnsi="Traditional Arabic" w:cs="Traditional Arabic"/>
          <w:sz w:val="40"/>
          <w:szCs w:val="40"/>
          <w:rtl/>
        </w:rPr>
        <w:t>ج٤\ص٣</w:t>
      </w:r>
      <w:r w:rsidRPr="00192B24">
        <w:rPr>
          <w:rFonts w:ascii="Traditional Arabic" w:hAnsi="Traditional Arabic" w:cs="Traditional Arabic"/>
          <w:sz w:val="40"/>
          <w:szCs w:val="40"/>
          <w:rtl/>
          <w:lang w:bidi="fa-IR"/>
        </w:rPr>
        <w:t>۱</w:t>
      </w:r>
      <w:r w:rsidRPr="00192B24">
        <w:rPr>
          <w:rFonts w:ascii="Traditional Arabic" w:hAnsi="Traditional Arabic" w:cs="Traditional Arabic"/>
          <w:sz w:val="40"/>
          <w:szCs w:val="40"/>
          <w:rtl/>
        </w:rPr>
        <w:t>٠ يقول أبو حيّان الأندلسي (٧٤٥هـ)</w:t>
      </w:r>
      <w:r w:rsidRPr="00192B24">
        <w:rPr>
          <w:rFonts w:ascii="Traditional Arabic" w:hAnsi="Traditional Arabic" w:cs="Traditional Arabic"/>
          <w:sz w:val="40"/>
          <w:szCs w:val="40"/>
        </w:rPr>
        <w:t xml:space="preserve">: </w:t>
      </w:r>
    </w:p>
    <w:p w14:paraId="1AFB597A" w14:textId="1D383966" w:rsidR="00E14991" w:rsidRPr="00192B24" w:rsidRDefault="00E14991" w:rsidP="00E14991">
      <w:pPr>
        <w:bidi/>
        <w:rPr>
          <w:rFonts w:ascii="Traditional Arabic" w:hAnsi="Traditional Arabic" w:cs="Traditional Arabic"/>
          <w:sz w:val="40"/>
          <w:szCs w:val="40"/>
        </w:rPr>
      </w:pPr>
      <w:r w:rsidRPr="00192B24">
        <w:rPr>
          <w:rFonts w:ascii="Segoe UI Emoji" w:hAnsi="Segoe UI Emoji" w:cs="Segoe UI Emoji"/>
          <w:sz w:val="40"/>
          <w:szCs w:val="40"/>
        </w:rPr>
        <w:t>👈</w:t>
      </w:r>
      <w:r w:rsidRPr="00192B24">
        <w:rPr>
          <w:rFonts w:ascii="Traditional Arabic" w:hAnsi="Traditional Arabic" w:cs="Traditional Arabic"/>
          <w:sz w:val="40"/>
          <w:szCs w:val="40"/>
        </w:rPr>
        <w:t xml:space="preserve"> </w:t>
      </w:r>
      <w:r w:rsidRPr="00192B24">
        <w:rPr>
          <w:rFonts w:ascii="Traditional Arabic" w:hAnsi="Traditional Arabic" w:cs="Traditional Arabic"/>
          <w:sz w:val="40"/>
          <w:szCs w:val="40"/>
          <w:rtl/>
        </w:rPr>
        <w:t xml:space="preserve">وَسَأَلَ مَالِكَ بْنَ أَنَسٍ رَجُلٌ عَنْ هَذِهِ الْآيَةِ فَقَالَ: كَيْفَ اسْتَوَى فَأَطْرَقَ رَأْسَهُ مَلِيًّا وَعَلَتْهُ الرُّحَضَاءُ ثُمَّ قَالَ: </w:t>
      </w:r>
      <w:r w:rsidRPr="00192B24">
        <w:rPr>
          <w:rFonts w:ascii="Traditional Arabic" w:hAnsi="Traditional Arabic" w:cs="Traditional Arabic"/>
          <w:b/>
          <w:bCs/>
          <w:sz w:val="40"/>
          <w:szCs w:val="40"/>
          <w:rtl/>
        </w:rPr>
        <w:t>الِاسْتِوَاءُ مَعْلُومٌ وَالْكَيْفُ غَيْرُ مَعْقُولٍ</w:t>
      </w:r>
      <w:r w:rsidRPr="00192B24">
        <w:rPr>
          <w:rFonts w:ascii="Traditional Arabic" w:hAnsi="Traditional Arabic" w:cs="Traditional Arabic"/>
          <w:sz w:val="40"/>
          <w:szCs w:val="40"/>
          <w:rtl/>
        </w:rPr>
        <w:t xml:space="preserve"> والْإِيمَانُ بِهِ وَاجِبٌ وَالسُّؤَالُ عَنْهُ بِدْعَةٌ وَمَا أَظُنُّكَ إِلَّا ضَالًّا ثُمَّ أَمَرَ بِهِ فَأُخْرِجَ</w:t>
      </w:r>
      <w:r w:rsidRPr="00192B24">
        <w:rPr>
          <w:rFonts w:ascii="Traditional Arabic" w:hAnsi="Traditional Arabic" w:cs="Traditional Arabic"/>
          <w:sz w:val="40"/>
          <w:szCs w:val="40"/>
        </w:rPr>
        <w:t>.</w:t>
      </w:r>
    </w:p>
    <w:p w14:paraId="37A44F39" w14:textId="77777777" w:rsidR="00E14991" w:rsidRPr="00192B24" w:rsidRDefault="00E14991" w:rsidP="00E14991">
      <w:pPr>
        <w:bidi/>
        <w:rPr>
          <w:rFonts w:ascii="Traditional Arabic" w:hAnsi="Traditional Arabic" w:cs="Traditional Arabic"/>
          <w:sz w:val="40"/>
          <w:szCs w:val="40"/>
        </w:rPr>
      </w:pPr>
    </w:p>
    <w:p w14:paraId="3580167F" w14:textId="77777777" w:rsidR="00E14991" w:rsidRPr="00192B24" w:rsidRDefault="00E14991" w:rsidP="00E14991">
      <w:pPr>
        <w:bidi/>
        <w:rPr>
          <w:rFonts w:ascii="Traditional Arabic" w:hAnsi="Traditional Arabic" w:cs="Traditional Arabic"/>
          <w:sz w:val="40"/>
          <w:szCs w:val="40"/>
        </w:rPr>
      </w:pPr>
      <w:r w:rsidRPr="00192B24">
        <w:rPr>
          <w:rFonts w:ascii="Segoe UI Emoji" w:hAnsi="Segoe UI Emoji" w:cs="Segoe UI Emoji"/>
          <w:b/>
          <w:bCs/>
          <w:sz w:val="40"/>
          <w:szCs w:val="40"/>
        </w:rPr>
        <w:t>📌</w:t>
      </w:r>
      <w:r w:rsidRPr="00192B24">
        <w:rPr>
          <w:rFonts w:ascii="Traditional Arabic" w:hAnsi="Traditional Arabic" w:cs="Traditional Arabic"/>
          <w:b/>
          <w:bCs/>
          <w:sz w:val="40"/>
          <w:szCs w:val="40"/>
          <w:rtl/>
        </w:rPr>
        <w:t>كتاب تفسير التحرير والتنوير للطاهر بن عاشور</w:t>
      </w:r>
      <w:r w:rsidRPr="00192B24">
        <w:rPr>
          <w:rFonts w:ascii="Traditional Arabic" w:hAnsi="Traditional Arabic" w:cs="Traditional Arabic"/>
          <w:sz w:val="40"/>
          <w:szCs w:val="40"/>
          <w:rtl/>
        </w:rPr>
        <w:t xml:space="preserve"> (١٣٩٣ هـ). طبع الدار التونسية للنشر ص١٦٣</w:t>
      </w:r>
    </w:p>
    <w:p w14:paraId="2E639B54" w14:textId="517DE6D8" w:rsidR="00E14991" w:rsidRPr="00192B24" w:rsidRDefault="00E14991" w:rsidP="00E14991">
      <w:pPr>
        <w:bidi/>
        <w:rPr>
          <w:rFonts w:ascii="Traditional Arabic" w:hAnsi="Traditional Arabic" w:cs="Traditional Arabic"/>
          <w:sz w:val="40"/>
          <w:szCs w:val="40"/>
        </w:rPr>
      </w:pPr>
      <w:r w:rsidRPr="00192B24">
        <w:rPr>
          <w:rFonts w:ascii="Segoe UI Emoji" w:hAnsi="Segoe UI Emoji" w:cs="Segoe UI Emoji"/>
          <w:sz w:val="40"/>
          <w:szCs w:val="40"/>
        </w:rPr>
        <w:t>👈</w:t>
      </w:r>
      <w:r w:rsidRPr="00192B24">
        <w:rPr>
          <w:rFonts w:ascii="Traditional Arabic" w:hAnsi="Traditional Arabic" w:cs="Traditional Arabic"/>
          <w:sz w:val="40"/>
          <w:szCs w:val="40"/>
        </w:rPr>
        <w:t xml:space="preserve"> </w:t>
      </w:r>
      <w:r w:rsidRPr="00192B24">
        <w:rPr>
          <w:rFonts w:ascii="Traditional Arabic" w:hAnsi="Traditional Arabic" w:cs="Traditional Arabic"/>
          <w:sz w:val="40"/>
          <w:szCs w:val="40"/>
          <w:rtl/>
        </w:rPr>
        <w:t xml:space="preserve">سأل رجل مالكا فقال: ﴿الرَّحْمَنُ عَلَى العَرَشِ اسْتَوَى﴾. كيف استوى يا أبا عبد الله، فسكت مالك مليًّا حتى علاه الرحضاء ثم سُرِّيَ عنه فقال: </w:t>
      </w:r>
      <w:r w:rsidRPr="00192B24">
        <w:rPr>
          <w:rFonts w:ascii="Traditional Arabic" w:hAnsi="Traditional Arabic" w:cs="Traditional Arabic"/>
          <w:b/>
          <w:bCs/>
          <w:sz w:val="40"/>
          <w:szCs w:val="40"/>
          <w:rtl/>
        </w:rPr>
        <w:t>الِاسْتِوَاءُ معلوم، وَالْكَيْفُ غَيْرُ مَعْقُولٍ</w:t>
      </w:r>
      <w:r w:rsidR="00192B24">
        <w:rPr>
          <w:rFonts w:ascii="Segoe UI Emoji" w:hAnsi="Segoe UI Emoji" w:cs="Segoe UI Emoji" w:hint="cs"/>
          <w:sz w:val="40"/>
          <w:szCs w:val="40"/>
          <w:rtl/>
        </w:rPr>
        <w:t xml:space="preserve"> </w:t>
      </w:r>
      <w:r w:rsidRPr="00192B24">
        <w:rPr>
          <w:rFonts w:ascii="Traditional Arabic" w:hAnsi="Traditional Arabic" w:cs="Traditional Arabic"/>
          <w:sz w:val="40"/>
          <w:szCs w:val="40"/>
          <w:rtl/>
        </w:rPr>
        <w:t>والسُّؤَالُ عَنْهُ بِدْعَةٌ والإيمان به واجب وإنّي لأظنّك ضالًا</w:t>
      </w:r>
    </w:p>
    <w:p w14:paraId="2E8A5A0C" w14:textId="77777777" w:rsidR="00C14F3D" w:rsidRDefault="00C14F3D" w:rsidP="00E14991">
      <w:pPr>
        <w:bidi/>
        <w:rPr>
          <w:rFonts w:ascii="Traditional Arabic" w:hAnsi="Traditional Arabic" w:cs="Traditional Arabic"/>
          <w:sz w:val="40"/>
          <w:szCs w:val="40"/>
          <w:rtl/>
        </w:rPr>
      </w:pPr>
    </w:p>
    <w:p w14:paraId="521514D4" w14:textId="30CC73FC" w:rsidR="00E14991" w:rsidRPr="00C14F3D" w:rsidRDefault="00E14991" w:rsidP="00C14F3D">
      <w:pPr>
        <w:bidi/>
        <w:rPr>
          <w:rFonts w:ascii="Traditional Arabic" w:hAnsi="Traditional Arabic" w:cs="Traditional Arabic"/>
          <w:b/>
          <w:bCs/>
          <w:sz w:val="40"/>
          <w:szCs w:val="40"/>
        </w:rPr>
      </w:pPr>
      <w:r w:rsidRPr="00C14F3D">
        <w:rPr>
          <w:rFonts w:ascii="Traditional Arabic" w:hAnsi="Traditional Arabic" w:cs="Traditional Arabic"/>
          <w:b/>
          <w:bCs/>
          <w:sz w:val="40"/>
          <w:szCs w:val="40"/>
          <w:rtl/>
        </w:rPr>
        <w:t xml:space="preserve">هذا كلام العلماء فيما نقلوه عن الإمام مالك رحمه الله في نفيه الكيف عن الله سبحانه وتعالى، وليس الأمر كما تزعم الْمُشَبِّهة، الذين يحرّفون الرواية فيقولون إنّ الإمام مالك قال: الاستواء معلوم </w:t>
      </w: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والكيف مجهول</w:t>
      </w: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فما أبعد قولهم هذا عن قول الإمام مالك رضي الله عنه</w:t>
      </w:r>
      <w:r w:rsidRPr="00C14F3D">
        <w:rPr>
          <w:rFonts w:ascii="Traditional Arabic" w:hAnsi="Traditional Arabic" w:cs="Traditional Arabic"/>
          <w:b/>
          <w:bCs/>
          <w:sz w:val="40"/>
          <w:szCs w:val="40"/>
        </w:rPr>
        <w:t>.</w:t>
      </w:r>
    </w:p>
    <w:p w14:paraId="3EE759E3" w14:textId="77777777" w:rsidR="0075262F" w:rsidRPr="00192B24" w:rsidRDefault="0075262F" w:rsidP="0075262F">
      <w:pPr>
        <w:bidi/>
        <w:jc w:val="center"/>
        <w:rPr>
          <w:rFonts w:ascii="Traditional Arabic" w:hAnsi="Traditional Arabic" w:cs="Traditional Arabic"/>
          <w:sz w:val="40"/>
          <w:szCs w:val="40"/>
          <w:lang w:bidi="ar-TN"/>
        </w:rPr>
      </w:pPr>
    </w:p>
    <w:p w14:paraId="6E2A53A7" w14:textId="0DA99C8C" w:rsidR="005F1D2B" w:rsidRPr="00192B24" w:rsidRDefault="005F1D2B" w:rsidP="0075262F">
      <w:pPr>
        <w:bidi/>
        <w:jc w:val="center"/>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C14F3D">
        <w:rPr>
          <w:rFonts w:ascii="Traditional Arabic" w:hAnsi="Traditional Arabic" w:cs="Traditional Arabic"/>
          <w:b/>
          <w:bCs/>
          <w:sz w:val="40"/>
          <w:szCs w:val="40"/>
          <w:rtl/>
          <w:lang w:bidi="ar-TN"/>
        </w:rPr>
        <w:t>ارْحموا مَنْ في الأرض يرحمكم من في السماء</w:t>
      </w:r>
      <w:r w:rsidRPr="00192B24">
        <w:rPr>
          <w:rFonts w:ascii="Traditional Arabic" w:hAnsi="Traditional Arabic" w:cs="Traditional Arabic"/>
          <w:sz w:val="40"/>
          <w:szCs w:val="40"/>
          <w:rtl/>
          <w:lang w:bidi="ar-TN"/>
        </w:rPr>
        <w:t xml:space="preserve"> </w:t>
      </w:r>
      <w:r w:rsidRPr="00192B24">
        <w:rPr>
          <w:rFonts w:ascii="Segoe UI Emoji" w:hAnsi="Segoe UI Emoji" w:cs="Segoe UI Emoji" w:hint="cs"/>
          <w:sz w:val="40"/>
          <w:szCs w:val="40"/>
          <w:rtl/>
          <w:lang w:bidi="ar-TN"/>
        </w:rPr>
        <w:t>📌</w:t>
      </w:r>
    </w:p>
    <w:p w14:paraId="68D81EBC" w14:textId="77777777" w:rsidR="005F1D2B" w:rsidRPr="00192B24" w:rsidRDefault="005F1D2B" w:rsidP="006C2C73">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sz w:val="40"/>
          <w:szCs w:val="40"/>
          <w:rtl/>
          <w:lang w:bidi="ar-TN"/>
        </w:rPr>
        <w:t xml:space="preserve">  معنى هذا الحديث الذي رواه الترمذي *(الراحِمونَ يرحمهم الرحمنُ ارْحموا مَنْ في الأرض يرحمكم من في السماء)*، </w:t>
      </w:r>
    </w:p>
    <w:p w14:paraId="461FEFE2" w14:textId="78BDC54A" w:rsidR="005F1D2B" w:rsidRPr="00192B24" w:rsidRDefault="005F1D2B" w:rsidP="006C2C73">
      <w:pPr>
        <w:bidi/>
        <w:rPr>
          <w:rFonts w:ascii="Traditional Arabic" w:hAnsi="Traditional Arabic" w:cs="Traditional Arabic"/>
          <w:sz w:val="40"/>
          <w:szCs w:val="40"/>
          <w:rtl/>
          <w:lang w:bidi="ar-TN"/>
        </w:rPr>
      </w:pPr>
      <w:r w:rsidRPr="00192B24">
        <w:rPr>
          <w:rFonts w:ascii="Traditional Arabic" w:hAnsi="Traditional Arabic" w:cs="Traditional Arabic"/>
          <w:sz w:val="40"/>
          <w:szCs w:val="40"/>
          <w:rtl/>
          <w:lang w:bidi="ar-TN"/>
        </w:rPr>
        <w:t>مُفَسَّرٌ بالرواية الأخرى لهذا الحديث *(ارحموا أهل الأرض يرحمْكُم أهلُ السّماءِ)* رواه الإمام أحمد وصححه الحاكم (بشواهده).</w:t>
      </w:r>
    </w:p>
    <w:p w14:paraId="524285EB" w14:textId="6535CD92" w:rsidR="005F1D2B" w:rsidRPr="00192B24" w:rsidRDefault="005F1D2B"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فهذه الروايةُ تُفسِّرُ الروايةَ الأولى لأنَّ خير ما يُفَسَّرُ به الحديث الواردُ بالواردِ كما قال الحافظ العراقي في ألفيته (وخيرُ ما فسرته بالوارد).</w:t>
      </w:r>
    </w:p>
    <w:p w14:paraId="53B0B5C0" w14:textId="77777777" w:rsidR="005F1D2B" w:rsidRPr="00192B24" w:rsidRDefault="005F1D2B"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*ثم المرادُ بأهل السماء الملائكة* ذكر ذلك الحافظ العراقي في أماليهِ عقيبَ هذا الحديث، ونص عبارته: </w:t>
      </w:r>
    </w:p>
    <w:p w14:paraId="0F08DA6D" w14:textId="49D38C0D" w:rsidR="005F1D2B" w:rsidRPr="00192B24" w:rsidRDefault="005F1D2B" w:rsidP="006C2C73">
      <w:pPr>
        <w:bidi/>
        <w:rPr>
          <w:rFonts w:ascii="Traditional Arabic" w:hAnsi="Traditional Arabic" w:cs="Traditional Arabic"/>
          <w:sz w:val="40"/>
          <w:szCs w:val="40"/>
          <w:lang w:bidi="ar-TN"/>
        </w:rPr>
      </w:pPr>
      <w:r w:rsidRPr="00192B24">
        <w:rPr>
          <w:rFonts w:ascii="Traditional Arabic" w:hAnsi="Traditional Arabic" w:cs="Traditional Arabic"/>
          <w:sz w:val="40"/>
          <w:szCs w:val="40"/>
          <w:rtl/>
          <w:lang w:bidi="ar-TN"/>
        </w:rPr>
        <w:t>*واستُدِلَّ بقوله (أهل السماء) على أنَّ المرادَ بقوله تعالى في الآيةِ (ءأمِنتُم مَن في السماء) الملائكة.* اهـ، لأنه لا يقال لله (أهل السماء).</w:t>
      </w:r>
    </w:p>
    <w:p w14:paraId="61B03CB8" w14:textId="77777777" w:rsidR="005F1D2B" w:rsidRPr="00192B24" w:rsidRDefault="005F1D2B" w:rsidP="006C2C73">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وأما قوله ﷺ (ارحموا من في الأرض) *معناه بإرشادهم إلى الخير بتعليمهم أمور الدين الضرورية التي هي سببٌ لإنقاذهم من النار وبإطعامِ جائِعِهم وكِسوةِ عاريهم ونحو ذلك* </w:t>
      </w:r>
    </w:p>
    <w:p w14:paraId="110A0F64" w14:textId="77777777" w:rsidR="005F1D2B" w:rsidRPr="00192B24" w:rsidRDefault="005F1D2B" w:rsidP="006C2C73">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وأما قوله </w:t>
      </w:r>
      <w:bookmarkStart w:id="13" w:name="_Hlk32721176"/>
      <w:r w:rsidRPr="00192B24">
        <w:rPr>
          <w:rFonts w:ascii="Traditional Arabic" w:hAnsi="Traditional Arabic" w:cs="Traditional Arabic"/>
          <w:sz w:val="40"/>
          <w:szCs w:val="40"/>
          <w:rtl/>
          <w:lang w:bidi="ar-TN"/>
        </w:rPr>
        <w:t>ﷺ</w:t>
      </w:r>
      <w:bookmarkEnd w:id="13"/>
      <w:r w:rsidRPr="00192B24">
        <w:rPr>
          <w:rFonts w:ascii="Traditional Arabic" w:hAnsi="Traditional Arabic" w:cs="Traditional Arabic"/>
          <w:sz w:val="40"/>
          <w:szCs w:val="40"/>
          <w:rtl/>
          <w:lang w:bidi="ar-TN"/>
        </w:rPr>
        <w:t xml:space="preserve"> (يرحمكم أهل السماء)، *فأهلُ السماء هم الملائكة وهم يرحمون من في الأرض أي أن الله يأمُرُهم بأن يستغفروا للمؤمنين* </w:t>
      </w:r>
    </w:p>
    <w:p w14:paraId="0EABB055" w14:textId="77777777" w:rsidR="005F1D2B" w:rsidRPr="00192B24" w:rsidRDefault="005F1D2B" w:rsidP="006C2C73">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كما قال تعالى (وَالْمَلائِكَةُ يُسَبِّحُونَ بِحَمْدِ رَبِّهِمْ وَيَسْتَغْفِرُونَ لِمَنْ فِي الأَرْضِ أَلا إِنَّ اللهَ هُوَ الغَفُورُ الرَّحِيمُ)، </w:t>
      </w:r>
    </w:p>
    <w:p w14:paraId="4EAFC080" w14:textId="77777777" w:rsidR="005F1D2B" w:rsidRPr="00192B24" w:rsidRDefault="005F1D2B" w:rsidP="006C2C73">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وقال سبحانه (الَّذِينَ يَحْمِلُونَ العَرْشَ وَمَنْ حَوْلَهُ يُسَبِّحُونَ بِحَمْدِ رَبِّهِمْ وَيُؤْمِنُونَ بِهِ وَيَسْتَغْفِرُونَ لِلَّذِينَ آَمَنُوا رَبَّنَا وَسِعْتَ كُلَّ شَيْءٍ رَحْمَةً وَعِلْمًا فَاغْفِرْ لِلَّذِينَ تَابُوا وَاتَّبَعُوا سَبِيلَكَ وَقِهِمْ عَذَابَ الجَحِيمِ) ، </w:t>
      </w:r>
    </w:p>
    <w:p w14:paraId="7E5192CB" w14:textId="77777777" w:rsidR="005F1D2B" w:rsidRPr="00192B24" w:rsidRDefault="005F1D2B" w:rsidP="006C2C73">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sz w:val="40"/>
          <w:szCs w:val="40"/>
          <w:rtl/>
          <w:lang w:bidi="ar-TN"/>
        </w:rPr>
        <w:t>ويُنـزلون لهم المطر وينفحونهم بنفحاتِ خيرٍ ويُمِدونهم بمدد خيرٍ وبركة، ويحفظونهم على حسبِ ما يأمرهم الله تعالى*.</w:t>
      </w:r>
    </w:p>
    <w:p w14:paraId="2F16172C" w14:textId="3DABA213" w:rsidR="005F1D2B" w:rsidRPr="00192B24" w:rsidRDefault="005F1D2B" w:rsidP="006C2C73">
      <w:pPr>
        <w:bidi/>
        <w:rPr>
          <w:rFonts w:ascii="Traditional Arabic" w:hAnsi="Traditional Arabic" w:cs="Traditional Arabic"/>
          <w:sz w:val="40"/>
          <w:szCs w:val="40"/>
          <w:rtl/>
          <w:lang w:bidi="ar-TN"/>
        </w:rPr>
      </w:pPr>
    </w:p>
    <w:p w14:paraId="6E5ED863" w14:textId="5DC6C79A" w:rsidR="007850E6" w:rsidRPr="00192B24" w:rsidRDefault="007850E6" w:rsidP="0075262F">
      <w:pPr>
        <w:bidi/>
        <w:jc w:val="center"/>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C14F3D">
        <w:rPr>
          <w:rFonts w:ascii="Traditional Arabic" w:hAnsi="Traditional Arabic" w:cs="Traditional Arabic"/>
          <w:b/>
          <w:bCs/>
          <w:sz w:val="40"/>
          <w:szCs w:val="40"/>
          <w:rtl/>
          <w:lang w:bidi="ar-TN"/>
        </w:rPr>
        <w:t>﴿</w:t>
      </w:r>
      <w:r w:rsidRPr="00C14F3D">
        <w:rPr>
          <w:rFonts w:ascii="Traditional Arabic" w:eastAsia="Times New Roman" w:hAnsi="Traditional Arabic" w:cs="Traditional Arabic"/>
          <w:b/>
          <w:bCs/>
          <w:color w:val="000000"/>
          <w:sz w:val="40"/>
          <w:szCs w:val="40"/>
          <w:shd w:val="clear" w:color="auto" w:fill="FFFFFF"/>
          <w:rtl/>
        </w:rPr>
        <w:t xml:space="preserve"> بَلْ يَدَاهُ مَبْسُوطَتَانِ</w:t>
      </w:r>
      <w:r w:rsidRPr="00C14F3D">
        <w:rPr>
          <w:rFonts w:ascii="Traditional Arabic" w:hAnsi="Traditional Arabic" w:cs="Traditional Arabic"/>
          <w:b/>
          <w:b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Segoe UI Emoji" w:hAnsi="Segoe UI Emoji" w:cs="Segoe UI Emoji" w:hint="cs"/>
          <w:sz w:val="40"/>
          <w:szCs w:val="40"/>
          <w:rtl/>
          <w:lang w:bidi="ar-TN"/>
        </w:rPr>
        <w:t>📌</w:t>
      </w:r>
    </w:p>
    <w:p w14:paraId="770B93F7" w14:textId="69B09312" w:rsidR="007850E6" w:rsidRPr="00192B24" w:rsidRDefault="007850E6"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C14F3D">
        <w:rPr>
          <w:rFonts w:ascii="Traditional Arabic" w:hAnsi="Traditional Arabic" w:cs="Traditional Arabic"/>
          <w:b/>
          <w:bCs/>
          <w:sz w:val="40"/>
          <w:szCs w:val="40"/>
          <w:rtl/>
          <w:lang w:bidi="ar-TN"/>
        </w:rPr>
        <w:t>كتاب التفسير الكبير للطبراني</w:t>
      </w:r>
      <w:r w:rsidRPr="00192B24">
        <w:rPr>
          <w:rFonts w:ascii="Traditional Arabic" w:hAnsi="Traditional Arabic" w:cs="Traditional Arabic"/>
          <w:sz w:val="40"/>
          <w:szCs w:val="40"/>
          <w:rtl/>
          <w:lang w:bidi="ar-TN"/>
        </w:rPr>
        <w:t xml:space="preserve"> </w:t>
      </w:r>
    </w:p>
    <w:p w14:paraId="5EDD5A1C" w14:textId="1FD56470" w:rsidR="007850E6" w:rsidRPr="00192B24" w:rsidRDefault="007850E6" w:rsidP="006C2C73">
      <w:pPr>
        <w:bidi/>
        <w:spacing w:after="0" w:line="240" w:lineRule="auto"/>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6E43B7" w:rsidRPr="00192B24">
        <w:rPr>
          <w:rFonts w:ascii="Traditional Arabic" w:hAnsi="Traditional Arabic" w:cs="Traditional Arabic"/>
          <w:sz w:val="40"/>
          <w:szCs w:val="40"/>
          <w:rtl/>
          <w:lang w:bidi="ar-TN"/>
        </w:rPr>
        <w:t>*</w:t>
      </w:r>
      <w:r w:rsidRPr="00192B24">
        <w:rPr>
          <w:rFonts w:ascii="Traditional Arabic" w:eastAsia="Times New Roman" w:hAnsi="Traditional Arabic" w:cs="Traditional Arabic"/>
          <w:color w:val="000000"/>
          <w:sz w:val="40"/>
          <w:szCs w:val="40"/>
          <w:shd w:val="clear" w:color="auto" w:fill="FFFFFF"/>
          <w:rtl/>
        </w:rPr>
        <w:t xml:space="preserve">قَوْلُهُ تَعَالَى: </w:t>
      </w:r>
      <w:r w:rsidR="003C1171" w:rsidRPr="00192B24">
        <w:rPr>
          <w:rFonts w:ascii="Traditional Arabic" w:hAnsi="Traditional Arabic" w:cs="Traditional Arabic"/>
          <w:sz w:val="40"/>
          <w:szCs w:val="40"/>
          <w:rtl/>
          <w:lang w:bidi="ar-TN"/>
        </w:rPr>
        <w:t>﴿</w:t>
      </w:r>
      <w:r w:rsidR="003C1171" w:rsidRPr="00192B24">
        <w:rPr>
          <w:rFonts w:ascii="Traditional Arabic" w:eastAsia="Times New Roman" w:hAnsi="Traditional Arabic" w:cs="Traditional Arabic"/>
          <w:color w:val="000000"/>
          <w:sz w:val="40"/>
          <w:szCs w:val="40"/>
          <w:shd w:val="clear" w:color="auto" w:fill="FFFFFF"/>
          <w:rtl/>
        </w:rPr>
        <w:t>بَلْ يَدَاهُ مَبْسُوطَتَانِ</w:t>
      </w:r>
      <w:r w:rsidR="003C1171" w:rsidRPr="00192B24">
        <w:rPr>
          <w:rFonts w:ascii="Traditional Arabic" w:hAnsi="Traditional Arabic" w:cs="Traditional Arabic"/>
          <w:sz w:val="40"/>
          <w:szCs w:val="40"/>
          <w:rtl/>
          <w:lang w:bidi="ar-TN"/>
        </w:rPr>
        <w:t>﴾</w:t>
      </w:r>
      <w:r w:rsidRPr="00192B24">
        <w:rPr>
          <w:rFonts w:ascii="Traditional Arabic" w:eastAsia="Times New Roman" w:hAnsi="Traditional Arabic" w:cs="Traditional Arabic"/>
          <w:color w:val="000000"/>
          <w:sz w:val="40"/>
          <w:szCs w:val="40"/>
          <w:shd w:val="clear" w:color="auto" w:fill="FFFFFF"/>
          <w:rtl/>
        </w:rPr>
        <w:t>؛ عبارةٌ عن الجودِ وكثرة العطيَّة لِمَن يشاءُ، كما يقالُ: فلان بَسْطُ اليدَين، وبَاسِطُ اليدين إذا كان جَواداً يعطي يَمنَةً ويَسرَةً، وعن ابنِ عباس: (أنَّ مَعْنَاهُ: بَلْ نِعْمَتَاهُ مَبْسُوطَتَانِ)، وأرادَ نعمةَ الدينِ والدنيا، وَقِيْلَ: نعمتهُ الظاهرةُ ونعمته الباطنة. وَقِيْلَ: أراد بالتثنيةِ في هذا للمبالغةِ في صفة النعمةِ</w:t>
      </w:r>
      <w:r w:rsidR="006E43B7" w:rsidRPr="00192B24">
        <w:rPr>
          <w:rFonts w:ascii="Traditional Arabic" w:hAnsi="Traditional Arabic" w:cs="Traditional Arabic"/>
          <w:sz w:val="40"/>
          <w:szCs w:val="40"/>
          <w:rtl/>
          <w:lang w:bidi="ar-TN"/>
        </w:rPr>
        <w:t>*</w:t>
      </w:r>
      <w:r w:rsidRPr="00192B24">
        <w:rPr>
          <w:rFonts w:ascii="Traditional Arabic" w:eastAsia="Times New Roman" w:hAnsi="Traditional Arabic" w:cs="Traditional Arabic"/>
          <w:color w:val="000000"/>
          <w:sz w:val="40"/>
          <w:szCs w:val="40"/>
          <w:shd w:val="clear" w:color="auto" w:fill="FFFFFF"/>
          <w:rtl/>
        </w:rPr>
        <w:t xml:space="preserve">. </w:t>
      </w:r>
    </w:p>
    <w:p w14:paraId="6879B106" w14:textId="0BC82D9C" w:rsidR="007850E6" w:rsidRPr="00192B24" w:rsidRDefault="007850E6" w:rsidP="006C2C73">
      <w:pPr>
        <w:bidi/>
        <w:rPr>
          <w:rFonts w:ascii="Traditional Arabic" w:hAnsi="Traditional Arabic" w:cs="Traditional Arabic"/>
          <w:sz w:val="40"/>
          <w:szCs w:val="40"/>
          <w:rtl/>
          <w:lang w:bidi="ar-TN"/>
        </w:rPr>
      </w:pPr>
    </w:p>
    <w:p w14:paraId="198A6B0D" w14:textId="33BFB8C6" w:rsidR="003C1171" w:rsidRPr="00192B24" w:rsidRDefault="003C1171"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C14F3D">
        <w:rPr>
          <w:rFonts w:ascii="Traditional Arabic" w:hAnsi="Traditional Arabic" w:cs="Traditional Arabic"/>
          <w:b/>
          <w:bCs/>
          <w:sz w:val="40"/>
          <w:szCs w:val="40"/>
          <w:rtl/>
          <w:lang w:bidi="ar-TN"/>
        </w:rPr>
        <w:t>كتاب التفسير الكبير للرازي.</w:t>
      </w:r>
    </w:p>
    <w:p w14:paraId="5D2047BD" w14:textId="480894F9" w:rsidR="003C1171" w:rsidRPr="00192B24" w:rsidRDefault="003C1171" w:rsidP="006C2C73">
      <w:pPr>
        <w:bidi/>
        <w:rPr>
          <w:rFonts w:ascii="Traditional Arabic" w:hAnsi="Traditional Arabic" w:cs="Traditional Arabic"/>
          <w:color w:val="000000"/>
          <w:sz w:val="40"/>
          <w:szCs w:val="40"/>
          <w:shd w:val="clear" w:color="auto" w:fill="FFFFFF"/>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6E43B7" w:rsidRPr="00192B24">
        <w:rPr>
          <w:rFonts w:ascii="Traditional Arabic" w:hAnsi="Traditional Arabic" w:cs="Traditional Arabic"/>
          <w:sz w:val="40"/>
          <w:szCs w:val="40"/>
          <w:rtl/>
          <w:lang w:bidi="ar-TN"/>
        </w:rPr>
        <w:t>*</w:t>
      </w:r>
      <w:r w:rsidR="00AD6224" w:rsidRPr="00192B24">
        <w:rPr>
          <w:rFonts w:ascii="Traditional Arabic" w:hAnsi="Traditional Arabic" w:cs="Traditional Arabic"/>
          <w:sz w:val="40"/>
          <w:szCs w:val="40"/>
          <w:rtl/>
          <w:lang w:bidi="ar-TN"/>
        </w:rPr>
        <w:t>﴿</w:t>
      </w:r>
      <w:r w:rsidR="00AD6224" w:rsidRPr="00192B24">
        <w:rPr>
          <w:rFonts w:ascii="Traditional Arabic" w:eastAsia="Times New Roman" w:hAnsi="Traditional Arabic" w:cs="Traditional Arabic"/>
          <w:color w:val="000000"/>
          <w:sz w:val="40"/>
          <w:szCs w:val="40"/>
          <w:shd w:val="clear" w:color="auto" w:fill="FFFFFF"/>
          <w:rtl/>
        </w:rPr>
        <w:t>بَلْ يَدَاهُ مَبْسُوطَتَانِ</w:t>
      </w:r>
      <w:r w:rsidR="00AD6224" w:rsidRPr="00192B24">
        <w:rPr>
          <w:rFonts w:ascii="Traditional Arabic" w:hAnsi="Traditional Arabic" w:cs="Traditional Arabic"/>
          <w:sz w:val="40"/>
          <w:szCs w:val="40"/>
          <w:rtl/>
          <w:lang w:bidi="ar-TN"/>
        </w:rPr>
        <w:t>﴾</w:t>
      </w:r>
      <w:r w:rsidR="000369A7" w:rsidRPr="00192B24">
        <w:rPr>
          <w:rFonts w:ascii="Traditional Arabic" w:hAnsi="Traditional Arabic" w:cs="Traditional Arabic"/>
          <w:color w:val="000000"/>
          <w:sz w:val="40"/>
          <w:szCs w:val="40"/>
          <w:shd w:val="clear" w:color="auto" w:fill="FFFFFF"/>
          <w:rtl/>
        </w:rPr>
        <w:t xml:space="preserve"> أي ليس الأمر على ما وصفتموه به من البخل، بل هو جواد على سبيل الكمال</w:t>
      </w:r>
      <w:r w:rsidR="006E43B7" w:rsidRPr="00192B24">
        <w:rPr>
          <w:rFonts w:ascii="Traditional Arabic" w:hAnsi="Traditional Arabic" w:cs="Traditional Arabic"/>
          <w:sz w:val="40"/>
          <w:szCs w:val="40"/>
          <w:rtl/>
          <w:lang w:bidi="ar-TN"/>
        </w:rPr>
        <w:t>*</w:t>
      </w:r>
    </w:p>
    <w:p w14:paraId="42DCE758" w14:textId="2FA3ED04" w:rsidR="00AD6224" w:rsidRPr="00192B24" w:rsidRDefault="00AD6224" w:rsidP="006C2C73">
      <w:pPr>
        <w:bidi/>
        <w:rPr>
          <w:rFonts w:ascii="Traditional Arabic" w:hAnsi="Traditional Arabic" w:cs="Traditional Arabic"/>
          <w:color w:val="000000"/>
          <w:sz w:val="40"/>
          <w:szCs w:val="40"/>
          <w:shd w:val="clear" w:color="auto" w:fill="FFFFFF"/>
          <w:rtl/>
        </w:rPr>
      </w:pPr>
    </w:p>
    <w:p w14:paraId="79CE4F85" w14:textId="77777777" w:rsidR="0042587D" w:rsidRPr="00192B24" w:rsidRDefault="00AD6224" w:rsidP="006C2C73">
      <w:pPr>
        <w:bidi/>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Pr="00C14F3D">
        <w:rPr>
          <w:rFonts w:ascii="Traditional Arabic" w:hAnsi="Traditional Arabic" w:cs="Traditional Arabic"/>
          <w:b/>
          <w:bCs/>
          <w:sz w:val="40"/>
          <w:szCs w:val="40"/>
          <w:rtl/>
        </w:rPr>
        <w:t xml:space="preserve">كتاب تفسير </w:t>
      </w:r>
      <w:r w:rsidRPr="00C14F3D">
        <w:rPr>
          <w:rFonts w:ascii="Traditional Arabic" w:hAnsi="Traditional Arabic" w:cs="Traditional Arabic"/>
          <w:b/>
          <w:bCs/>
          <w:sz w:val="40"/>
          <w:szCs w:val="40"/>
          <w:rtl/>
          <w:lang w:bidi="ar-TN"/>
        </w:rPr>
        <w:t>البحر المحيط لأبي حيان الأندلسي</w:t>
      </w:r>
      <w:r w:rsidRPr="00192B24">
        <w:rPr>
          <w:rFonts w:ascii="Traditional Arabic" w:hAnsi="Traditional Arabic" w:cs="Traditional Arabic"/>
          <w:sz w:val="40"/>
          <w:szCs w:val="40"/>
          <w:rtl/>
          <w:lang w:bidi="ar-TN"/>
        </w:rPr>
        <w:t xml:space="preserve"> </w:t>
      </w:r>
    </w:p>
    <w:p w14:paraId="6A146E72" w14:textId="6C40BA8F" w:rsidR="00AD6224" w:rsidRPr="00192B24" w:rsidRDefault="0042587D" w:rsidP="006C2C73">
      <w:pPr>
        <w:bidi/>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6E43B7" w:rsidRPr="00192B24">
        <w:rPr>
          <w:rFonts w:ascii="Traditional Arabic" w:hAnsi="Traditional Arabic" w:cs="Traditional Arabic"/>
          <w:sz w:val="40"/>
          <w:szCs w:val="40"/>
          <w:rtl/>
          <w:lang w:bidi="ar-TN"/>
        </w:rPr>
        <w:t>*</w:t>
      </w:r>
      <w:r w:rsidR="00AD6224" w:rsidRPr="00192B24">
        <w:rPr>
          <w:rFonts w:ascii="Traditional Arabic" w:hAnsi="Traditional Arabic" w:cs="Traditional Arabic"/>
          <w:sz w:val="40"/>
          <w:szCs w:val="40"/>
          <w:rtl/>
          <w:lang w:bidi="ar-TN"/>
        </w:rPr>
        <w:t>﴿</w:t>
      </w:r>
      <w:r w:rsidR="00AD6224" w:rsidRPr="00192B24">
        <w:rPr>
          <w:rFonts w:ascii="Traditional Arabic" w:eastAsia="Times New Roman" w:hAnsi="Traditional Arabic" w:cs="Traditional Arabic"/>
          <w:color w:val="000000"/>
          <w:sz w:val="40"/>
          <w:szCs w:val="40"/>
          <w:shd w:val="clear" w:color="auto" w:fill="FFFFFF"/>
          <w:rtl/>
        </w:rPr>
        <w:t>بَلْ يَدَاهُ مَبْسُوطَتَانِ</w:t>
      </w:r>
      <w:r w:rsidR="00AD6224" w:rsidRPr="00192B24">
        <w:rPr>
          <w:rFonts w:ascii="Traditional Arabic" w:hAnsi="Traditional Arabic" w:cs="Traditional Arabic"/>
          <w:sz w:val="40"/>
          <w:szCs w:val="40"/>
          <w:rtl/>
          <w:lang w:bidi="ar-TN"/>
        </w:rPr>
        <w:t xml:space="preserve">﴾ معتقد أهل الحق أن الله تعالى ليس بجسم ولا جارحة له، ولا يشبه بشيء من خلقه، ولا </w:t>
      </w:r>
      <w:r w:rsidR="00FE1663" w:rsidRPr="00192B24">
        <w:rPr>
          <w:rFonts w:ascii="Traditional Arabic" w:hAnsi="Traditional Arabic" w:cs="Traditional Arabic"/>
          <w:sz w:val="40"/>
          <w:szCs w:val="40"/>
          <w:rtl/>
          <w:lang w:bidi="ar-TN"/>
        </w:rPr>
        <w:t xml:space="preserve">يُكَيَّف </w:t>
      </w:r>
      <w:r w:rsidR="00AD6224" w:rsidRPr="00192B24">
        <w:rPr>
          <w:rFonts w:ascii="Traditional Arabic" w:hAnsi="Traditional Arabic" w:cs="Traditional Arabic"/>
          <w:sz w:val="40"/>
          <w:szCs w:val="40"/>
          <w:rtl/>
          <w:lang w:bidi="ar-TN"/>
        </w:rPr>
        <w:t>، ولا يتحيز، ولا تحله الحوادث، وكل هذا مقرر في علم أصول الدين. والجمهور على أن هذا استعارة عن جوده وإنعامه السابغ، وأضاف ذلك إلى اليدين جارياً على طريقة العرب في قولهم: فلان ينفق بكلتا يديه</w:t>
      </w:r>
      <w:r w:rsidR="006E43B7" w:rsidRPr="00192B24">
        <w:rPr>
          <w:rFonts w:ascii="Traditional Arabic" w:hAnsi="Traditional Arabic" w:cs="Traditional Arabic"/>
          <w:sz w:val="40"/>
          <w:szCs w:val="40"/>
          <w:rtl/>
          <w:lang w:bidi="ar-TN"/>
        </w:rPr>
        <w:t>*</w:t>
      </w:r>
    </w:p>
    <w:p w14:paraId="0A41FA89" w14:textId="77777777" w:rsidR="006E43B7" w:rsidRPr="00192B24" w:rsidRDefault="006E43B7" w:rsidP="006E43B7">
      <w:pPr>
        <w:bidi/>
        <w:ind w:left="90" w:hanging="90"/>
        <w:rPr>
          <w:rFonts w:ascii="Traditional Arabic" w:hAnsi="Traditional Arabic" w:cs="Traditional Arabic"/>
          <w:sz w:val="40"/>
          <w:szCs w:val="40"/>
        </w:rPr>
      </w:pPr>
    </w:p>
    <w:p w14:paraId="5D8706DD" w14:textId="3139BB32" w:rsidR="006E43B7" w:rsidRPr="00192B24" w:rsidRDefault="006E43B7" w:rsidP="0075262F">
      <w:pPr>
        <w:bidi/>
        <w:jc w:val="center"/>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C14F3D">
        <w:rPr>
          <w:rFonts w:ascii="Traditional Arabic" w:hAnsi="Traditional Arabic" w:cs="Traditional Arabic"/>
          <w:b/>
          <w:bCs/>
          <w:sz w:val="40"/>
          <w:szCs w:val="40"/>
          <w:rtl/>
          <w:lang w:bidi="ar-TN"/>
        </w:rPr>
        <w:t>﴿</w:t>
      </w:r>
      <w:r w:rsidRPr="00C14F3D">
        <w:rPr>
          <w:rFonts w:ascii="Traditional Arabic" w:hAnsi="Traditional Arabic" w:cs="Traditional Arabic"/>
          <w:b/>
          <w:bCs/>
          <w:color w:val="000000"/>
          <w:sz w:val="40"/>
          <w:szCs w:val="40"/>
          <w:shd w:val="clear" w:color="auto" w:fill="FFFFFF"/>
          <w:rtl/>
        </w:rPr>
        <w:t>يَدُ ٱللَّهِ فَوْقَ أَيْدِيهِمْ</w:t>
      </w:r>
      <w:r w:rsidRPr="00C14F3D">
        <w:rPr>
          <w:rFonts w:ascii="Traditional Arabic" w:hAnsi="Traditional Arabic" w:cs="Traditional Arabic"/>
          <w:b/>
          <w:b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Segoe UI Emoji" w:hAnsi="Segoe UI Emoji" w:cs="Segoe UI Emoji" w:hint="cs"/>
          <w:sz w:val="40"/>
          <w:szCs w:val="40"/>
          <w:rtl/>
          <w:lang w:bidi="ar-TN"/>
        </w:rPr>
        <w:t>📌</w:t>
      </w:r>
    </w:p>
    <w:p w14:paraId="16ED1153" w14:textId="165F3528" w:rsidR="00424BD7" w:rsidRPr="00192B24" w:rsidRDefault="00424BD7" w:rsidP="006E43B7">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C14F3D">
        <w:rPr>
          <w:rFonts w:ascii="Traditional Arabic" w:hAnsi="Traditional Arabic" w:cs="Traditional Arabic"/>
          <w:b/>
          <w:bCs/>
          <w:sz w:val="40"/>
          <w:szCs w:val="40"/>
          <w:rtl/>
          <w:lang w:bidi="ar-TN"/>
        </w:rPr>
        <w:t>كتاب التفسير الكبير للطبراني</w:t>
      </w:r>
      <w:r w:rsidRPr="00192B24">
        <w:rPr>
          <w:rFonts w:ascii="Traditional Arabic" w:hAnsi="Traditional Arabic" w:cs="Traditional Arabic"/>
          <w:sz w:val="40"/>
          <w:szCs w:val="40"/>
          <w:rtl/>
          <w:lang w:bidi="ar-TN"/>
        </w:rPr>
        <w:t xml:space="preserve"> </w:t>
      </w:r>
    </w:p>
    <w:p w14:paraId="3EC88852" w14:textId="113725DB" w:rsidR="00AD6224" w:rsidRPr="00192B24" w:rsidRDefault="00424BD7" w:rsidP="006C2C73">
      <w:pPr>
        <w:bidi/>
        <w:rPr>
          <w:rFonts w:ascii="Traditional Arabic" w:hAnsi="Traditional Arabic" w:cs="Traditional Arabic"/>
          <w:color w:val="000000"/>
          <w:sz w:val="40"/>
          <w:szCs w:val="40"/>
          <w:shd w:val="clear" w:color="auto" w:fill="FFFFFF"/>
        </w:rPr>
      </w:pPr>
      <w:r w:rsidRPr="00192B24">
        <w:rPr>
          <w:rFonts w:ascii="Segoe UI Emoji" w:hAnsi="Segoe UI Emoji" w:cs="Segoe UI Emoji" w:hint="cs"/>
          <w:sz w:val="40"/>
          <w:szCs w:val="40"/>
          <w:rtl/>
          <w:lang w:bidi="ar-TN"/>
        </w:rPr>
        <w:t>👈</w:t>
      </w:r>
      <w:r w:rsidRPr="00192B24">
        <w:rPr>
          <w:rFonts w:ascii="Traditional Arabic" w:hAnsi="Traditional Arabic" w:cs="Traditional Arabic"/>
          <w:color w:val="000000"/>
          <w:sz w:val="40"/>
          <w:szCs w:val="40"/>
          <w:shd w:val="clear" w:color="auto" w:fill="FFFFFF"/>
          <w:rtl/>
        </w:rPr>
        <w:t xml:space="preserve"> </w:t>
      </w:r>
      <w:bookmarkStart w:id="14" w:name="_Hlk32633723"/>
      <w:r w:rsidR="006E43B7" w:rsidRPr="00192B24">
        <w:rPr>
          <w:rFonts w:ascii="Traditional Arabic" w:hAnsi="Traditional Arabic" w:cs="Traditional Arabic"/>
          <w:color w:val="000000"/>
          <w:sz w:val="40"/>
          <w:szCs w:val="40"/>
          <w:shd w:val="clear" w:color="auto" w:fill="FFFFFF"/>
          <w:rtl/>
        </w:rPr>
        <w:t>*</w:t>
      </w:r>
      <w:r w:rsidRPr="00192B24">
        <w:rPr>
          <w:rFonts w:ascii="Traditional Arabic" w:hAnsi="Traditional Arabic" w:cs="Traditional Arabic"/>
          <w:color w:val="000000"/>
          <w:sz w:val="40"/>
          <w:szCs w:val="40"/>
          <w:shd w:val="clear" w:color="auto" w:fill="FFFFFF"/>
          <w:rtl/>
        </w:rPr>
        <w:t xml:space="preserve">وقولهُ تعالى: </w:t>
      </w:r>
      <w:r w:rsidRPr="00192B24">
        <w:rPr>
          <w:rFonts w:ascii="Traditional Arabic" w:hAnsi="Traditional Arabic" w:cs="Traditional Arabic"/>
          <w:sz w:val="40"/>
          <w:szCs w:val="40"/>
          <w:rtl/>
          <w:lang w:bidi="ar-TN"/>
        </w:rPr>
        <w:t>﴿</w:t>
      </w:r>
      <w:r w:rsidRPr="00192B24">
        <w:rPr>
          <w:rFonts w:ascii="Traditional Arabic" w:hAnsi="Traditional Arabic" w:cs="Traditional Arabic"/>
          <w:color w:val="000000"/>
          <w:sz w:val="40"/>
          <w:szCs w:val="40"/>
          <w:shd w:val="clear" w:color="auto" w:fill="FFFFFF"/>
          <w:rtl/>
        </w:rPr>
        <w:t>يَدُ ٱللَّهِ فَوْقَ أَيْدِيهِمْ</w:t>
      </w:r>
      <w:r w:rsidRPr="00192B24">
        <w:rPr>
          <w:rFonts w:ascii="Traditional Arabic" w:hAnsi="Traditional Arabic" w:cs="Traditional Arabic"/>
          <w:sz w:val="40"/>
          <w:szCs w:val="40"/>
          <w:rtl/>
          <w:lang w:bidi="ar-TN"/>
        </w:rPr>
        <w:t>﴾</w:t>
      </w:r>
      <w:r w:rsidRPr="00192B24">
        <w:rPr>
          <w:rFonts w:ascii="Traditional Arabic" w:hAnsi="Traditional Arabic" w:cs="Traditional Arabic"/>
          <w:color w:val="000000"/>
          <w:sz w:val="40"/>
          <w:szCs w:val="40"/>
          <w:shd w:val="clear" w:color="auto" w:fill="FFFFFF"/>
          <w:rtl/>
        </w:rPr>
        <w:t xml:space="preserve"> أي نِعمَةُ اللهِ في الهدايةِ فوقَ أيديهم في الطاعة، يعني إحسانَ اللهِ إليهم بأن هدَاهُم للإيمانِ أبلغُ وأتَمُّ من إحسانِهم إليكَ بالنُّصرة والبيعةِ، وقال ابنُ كَيسان: (مَعْنَاهُ: قُوَّةُ اللهِ وَنُصْرَتُهُ فَوْقَ أيْدِيهِمْ وَنُصْرَتِهِمْ؛ أي اتَّقِ باللهِ وَنُصْرَتِهِ لَكَ لاَ بنُصْرَتِهِمْ، وَإنْ بَايَعُوكَ)، وقال: مَعْنَاهُ: يَدُ اللهِ فِي الثَّوَاب وَالْوَفَاءِ لَهُمْ فَوْقَ أيْدِيهِمْ في الوفاء، فَإنَّهُمْ لَوْ وَفَّوا بمَا ضَمِنُوا فَاللهُ أوْفَى بمَا ضَمِنَ، وَأقْدَرُ عَلَى ذلِكَ</w:t>
      </w:r>
      <w:r w:rsidR="006E43B7" w:rsidRPr="00192B24">
        <w:rPr>
          <w:rFonts w:ascii="Traditional Arabic" w:hAnsi="Traditional Arabic" w:cs="Traditional Arabic"/>
          <w:color w:val="000000"/>
          <w:sz w:val="40"/>
          <w:szCs w:val="40"/>
          <w:shd w:val="clear" w:color="auto" w:fill="FFFFFF"/>
          <w:rtl/>
        </w:rPr>
        <w:t>)*</w:t>
      </w:r>
      <w:r w:rsidRPr="00192B24">
        <w:rPr>
          <w:rFonts w:ascii="Traditional Arabic" w:hAnsi="Traditional Arabic" w:cs="Traditional Arabic"/>
          <w:color w:val="000000"/>
          <w:sz w:val="40"/>
          <w:szCs w:val="40"/>
          <w:shd w:val="clear" w:color="auto" w:fill="FFFFFF"/>
          <w:rtl/>
        </w:rPr>
        <w:t xml:space="preserve"> </w:t>
      </w:r>
      <w:bookmarkEnd w:id="14"/>
    </w:p>
    <w:p w14:paraId="604506CE" w14:textId="06FF7AB8" w:rsidR="00424BD7" w:rsidRPr="00192B24" w:rsidRDefault="00424BD7" w:rsidP="006C2C73">
      <w:pPr>
        <w:bidi/>
        <w:rPr>
          <w:rFonts w:ascii="Traditional Arabic" w:hAnsi="Traditional Arabic" w:cs="Traditional Arabic"/>
          <w:color w:val="000000"/>
          <w:sz w:val="40"/>
          <w:szCs w:val="40"/>
          <w:shd w:val="clear" w:color="auto" w:fill="FFFFFF"/>
          <w:rtl/>
        </w:rPr>
      </w:pPr>
    </w:p>
    <w:p w14:paraId="12139B3F" w14:textId="720AF534" w:rsidR="007E002A" w:rsidRPr="00192B24" w:rsidRDefault="007E002A" w:rsidP="006C2C73">
      <w:pPr>
        <w:bidi/>
        <w:rPr>
          <w:rFonts w:ascii="Traditional Arabic" w:hAnsi="Traditional Arabic" w:cs="Traditional Arabic"/>
          <w:color w:val="000000"/>
          <w:sz w:val="40"/>
          <w:szCs w:val="40"/>
          <w:shd w:val="clear" w:color="auto" w:fill="FFFFFF"/>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C14F3D">
        <w:rPr>
          <w:rFonts w:ascii="Traditional Arabic" w:hAnsi="Traditional Arabic" w:cs="Traditional Arabic"/>
          <w:b/>
          <w:bCs/>
          <w:sz w:val="40"/>
          <w:szCs w:val="40"/>
          <w:rtl/>
          <w:lang w:bidi="ar-TN"/>
        </w:rPr>
        <w:t>كتاب تفسير البغوي</w:t>
      </w:r>
    </w:p>
    <w:p w14:paraId="7F4871E0" w14:textId="15ACDE02" w:rsidR="00424BD7" w:rsidRPr="00192B24" w:rsidRDefault="007E002A"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6E43B7" w:rsidRPr="00192B24">
        <w:rPr>
          <w:rFonts w:ascii="Traditional Arabic" w:hAnsi="Traditional Arabic" w:cs="Traditional Arabic"/>
          <w:color w:val="000000"/>
          <w:sz w:val="40"/>
          <w:szCs w:val="40"/>
          <w:shd w:val="clear" w:color="auto" w:fill="FFFFFF"/>
          <w:rtl/>
        </w:rPr>
        <w:t>*</w:t>
      </w:r>
      <w:r w:rsidR="00424BD7" w:rsidRPr="00192B24">
        <w:rPr>
          <w:rFonts w:ascii="Traditional Arabic" w:hAnsi="Traditional Arabic" w:cs="Traditional Arabic"/>
          <w:sz w:val="40"/>
          <w:szCs w:val="40"/>
          <w:rtl/>
          <w:lang w:bidi="ar-TN"/>
        </w:rPr>
        <w:t>﴿</w:t>
      </w:r>
      <w:r w:rsidR="00424BD7" w:rsidRPr="00192B24">
        <w:rPr>
          <w:rFonts w:ascii="Traditional Arabic" w:hAnsi="Traditional Arabic" w:cs="Traditional Arabic"/>
          <w:color w:val="000000"/>
          <w:sz w:val="40"/>
          <w:szCs w:val="40"/>
          <w:shd w:val="clear" w:color="auto" w:fill="FFFFFF"/>
          <w:rtl/>
        </w:rPr>
        <w:t>يَدُ ٱللَّهِ فَوْقَ أَيْدِيهِمْ</w:t>
      </w:r>
      <w:r w:rsidR="00424BD7" w:rsidRPr="00192B24">
        <w:rPr>
          <w:rFonts w:ascii="Traditional Arabic" w:hAnsi="Traditional Arabic" w:cs="Traditional Arabic"/>
          <w:sz w:val="40"/>
          <w:szCs w:val="40"/>
          <w:rtl/>
          <w:lang w:bidi="ar-TN"/>
        </w:rPr>
        <w:t>﴾</w:t>
      </w:r>
      <w:r w:rsidR="00424BD7" w:rsidRPr="00192B24">
        <w:rPr>
          <w:rFonts w:ascii="Traditional Arabic" w:hAnsi="Traditional Arabic" w:cs="Traditional Arabic"/>
          <w:sz w:val="40"/>
          <w:szCs w:val="40"/>
          <w:lang w:bidi="ar-TN"/>
        </w:rPr>
        <w:t xml:space="preserve"> </w:t>
      </w:r>
      <w:r w:rsidR="00424BD7" w:rsidRPr="00192B24">
        <w:rPr>
          <w:rFonts w:ascii="Traditional Arabic" w:hAnsi="Traditional Arabic" w:cs="Traditional Arabic"/>
          <w:sz w:val="40"/>
          <w:szCs w:val="40"/>
          <w:rtl/>
          <w:lang w:bidi="ar-TN"/>
        </w:rPr>
        <w:t>قال ابن عباس رضي الله عنهما: يد الله بالوفاء بما وعدهم من الخير فوق أيديهم</w:t>
      </w:r>
      <w:r w:rsidR="00424BD7" w:rsidRPr="00192B24">
        <w:rPr>
          <w:rFonts w:ascii="Traditional Arabic" w:hAnsi="Traditional Arabic" w:cs="Traditional Arabic"/>
          <w:sz w:val="40"/>
          <w:szCs w:val="40"/>
          <w:lang w:bidi="ar-TN"/>
        </w:rPr>
        <w:t xml:space="preserve">.  </w:t>
      </w:r>
      <w:r w:rsidR="00424BD7" w:rsidRPr="00192B24">
        <w:rPr>
          <w:rFonts w:ascii="Traditional Arabic" w:hAnsi="Traditional Arabic" w:cs="Traditional Arabic"/>
          <w:sz w:val="40"/>
          <w:szCs w:val="40"/>
          <w:rtl/>
          <w:lang w:bidi="ar-TN"/>
        </w:rPr>
        <w:t xml:space="preserve">وقال السدي: كانوا يأخذون بيد رسول الله </w:t>
      </w:r>
      <w:r w:rsidR="003254DA" w:rsidRPr="00192B24">
        <w:rPr>
          <w:rFonts w:ascii="Traditional Arabic" w:hAnsi="Traditional Arabic" w:cs="Traditional Arabic"/>
          <w:sz w:val="40"/>
          <w:szCs w:val="40"/>
          <w:rtl/>
          <w:lang w:bidi="ar-TN"/>
        </w:rPr>
        <w:t>ﷺ</w:t>
      </w:r>
      <w:r w:rsidR="00424BD7" w:rsidRPr="00192B24">
        <w:rPr>
          <w:rFonts w:ascii="Traditional Arabic" w:hAnsi="Traditional Arabic" w:cs="Traditional Arabic"/>
          <w:sz w:val="40"/>
          <w:szCs w:val="40"/>
          <w:rtl/>
          <w:lang w:bidi="ar-TN"/>
        </w:rPr>
        <w:t xml:space="preserve"> ويبايعونه، ويد الله فوق أيديهم في المبايعة</w:t>
      </w:r>
      <w:r w:rsidRPr="00192B24">
        <w:rPr>
          <w:rFonts w:ascii="Traditional Arabic" w:hAnsi="Traditional Arabic" w:cs="Traditional Arabic"/>
          <w:sz w:val="40"/>
          <w:szCs w:val="40"/>
          <w:rtl/>
          <w:lang w:bidi="ar-TN"/>
        </w:rPr>
        <w:t xml:space="preserve">. </w:t>
      </w:r>
      <w:r w:rsidR="00424BD7" w:rsidRPr="00192B24">
        <w:rPr>
          <w:rFonts w:ascii="Traditional Arabic" w:hAnsi="Traditional Arabic" w:cs="Traditional Arabic"/>
          <w:sz w:val="40"/>
          <w:szCs w:val="40"/>
          <w:rtl/>
          <w:lang w:bidi="ar-TN"/>
        </w:rPr>
        <w:t>قال الكلبي: نعمة الله عليهم في الهداية فوق ما صنعوا من البيعة</w:t>
      </w:r>
      <w:r w:rsidR="006E43B7" w:rsidRPr="00192B24">
        <w:rPr>
          <w:rFonts w:ascii="Traditional Arabic" w:hAnsi="Traditional Arabic" w:cs="Traditional Arabic"/>
          <w:color w:val="000000"/>
          <w:sz w:val="40"/>
          <w:szCs w:val="40"/>
          <w:shd w:val="clear" w:color="auto" w:fill="FFFFFF"/>
          <w:rtl/>
        </w:rPr>
        <w:t>*</w:t>
      </w:r>
      <w:r w:rsidR="00424BD7" w:rsidRPr="00192B24">
        <w:rPr>
          <w:rFonts w:ascii="Traditional Arabic" w:hAnsi="Traditional Arabic" w:cs="Traditional Arabic"/>
          <w:sz w:val="40"/>
          <w:szCs w:val="40"/>
          <w:rtl/>
          <w:lang w:bidi="ar-TN"/>
        </w:rPr>
        <w:t>.</w:t>
      </w:r>
    </w:p>
    <w:p w14:paraId="0C3E9B39" w14:textId="58D59B45" w:rsidR="00FB3992" w:rsidRPr="00192B24" w:rsidRDefault="00FB3992" w:rsidP="006C2C73">
      <w:pPr>
        <w:bidi/>
        <w:rPr>
          <w:rFonts w:ascii="Traditional Arabic" w:hAnsi="Traditional Arabic" w:cs="Traditional Arabic"/>
          <w:sz w:val="40"/>
          <w:szCs w:val="40"/>
          <w:rtl/>
          <w:lang w:bidi="ar-TN"/>
        </w:rPr>
      </w:pPr>
    </w:p>
    <w:p w14:paraId="5A4C0DF9" w14:textId="32C0E180" w:rsidR="00FB3992" w:rsidRPr="00192B24" w:rsidRDefault="00FB3992"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C14F3D">
        <w:rPr>
          <w:rFonts w:ascii="Traditional Arabic" w:hAnsi="Traditional Arabic" w:cs="Traditional Arabic"/>
          <w:b/>
          <w:bCs/>
          <w:sz w:val="40"/>
          <w:szCs w:val="40"/>
          <w:rtl/>
          <w:lang w:bidi="ar-TN"/>
        </w:rPr>
        <w:t>كتاب التفسير الكبير للرازي.</w:t>
      </w:r>
    </w:p>
    <w:p w14:paraId="15B27D70" w14:textId="5A6B1CF6" w:rsidR="00FB3992" w:rsidRPr="00192B24" w:rsidRDefault="00FB3992"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bookmarkStart w:id="15" w:name="_Hlk32634106"/>
      <w:r w:rsidR="006E43B7" w:rsidRPr="00192B24">
        <w:rPr>
          <w:rFonts w:ascii="Traditional Arabic" w:hAnsi="Traditional Arabic" w:cs="Traditional Arabic"/>
          <w:color w:val="000000"/>
          <w:sz w:val="40"/>
          <w:szCs w:val="40"/>
          <w:shd w:val="clear" w:color="auto" w:fill="FFFFFF"/>
          <w:rtl/>
        </w:rPr>
        <w:t>*</w:t>
      </w:r>
      <w:r w:rsidRPr="00192B24">
        <w:rPr>
          <w:rFonts w:ascii="Traditional Arabic" w:hAnsi="Traditional Arabic" w:cs="Traditional Arabic"/>
          <w:sz w:val="40"/>
          <w:szCs w:val="40"/>
          <w:rtl/>
          <w:lang w:bidi="ar-TN"/>
        </w:rPr>
        <w:t>وقوله تعالى: ﴿</w:t>
      </w:r>
      <w:r w:rsidRPr="00192B24">
        <w:rPr>
          <w:rFonts w:ascii="Traditional Arabic" w:hAnsi="Traditional Arabic" w:cs="Traditional Arabic"/>
          <w:color w:val="000000"/>
          <w:sz w:val="40"/>
          <w:szCs w:val="40"/>
          <w:shd w:val="clear" w:color="auto" w:fill="FFFFFF"/>
          <w:rtl/>
        </w:rPr>
        <w:t>يَدُ ٱللَّهِ فَوْقَ أَيْدِيهِمْ</w:t>
      </w:r>
      <w:r w:rsidRPr="00192B24">
        <w:rPr>
          <w:rFonts w:ascii="Traditional Arabic" w:hAnsi="Traditional Arabic" w:cs="Traditional Arabic"/>
          <w:sz w:val="40"/>
          <w:szCs w:val="40"/>
          <w:rtl/>
          <w:lang w:bidi="ar-TN"/>
        </w:rPr>
        <w:t xml:space="preserve">﴾ يحتمل وجوهاً، وذلك أن اليد في الموضعين إما أن تكون بمعنى واحد، وإما أن تكون بمعنيين، فإن قلنا إنها بمعنى واحد، ففيه وجهان أحدهما: ﴿يَدُ ٱللَّهِ﴾ بمعنى نعمة الله عليهم فوق إحسانهم إلى الله كما قال تعالى: ﴿بَلِ ٱللَّهُ يَمُنُّ عَلَيْكُمْ أَنْ هَداكُمْ لِلأَيمَـٰنِ﴾ </w:t>
      </w:r>
      <w:r w:rsidRPr="00192B24">
        <w:rPr>
          <w:rFonts w:ascii="Traditional Arabic" w:hAnsi="Traditional Arabic" w:cs="Traditional Arabic"/>
          <w:sz w:val="40"/>
          <w:szCs w:val="40"/>
          <w:rtl/>
          <w:lang w:bidi="ar-TN"/>
        </w:rPr>
        <w:lastRenderedPageBreak/>
        <w:t>وثانيهما: ﴿يَدُ ٱللَّهِ فَوْقَ أَيْدِيهِمْ﴾ أي نصرته إياهم أقوى وأعلى من نصرتهم إياه، يقال: اليد لفلان، أي الغلبة والنصرة والقهر</w:t>
      </w:r>
      <w:bookmarkEnd w:id="15"/>
      <w:r w:rsidR="006E43B7" w:rsidRPr="00192B24">
        <w:rPr>
          <w:rFonts w:ascii="Traditional Arabic" w:hAnsi="Traditional Arabic" w:cs="Traditional Arabic"/>
          <w:color w:val="000000"/>
          <w:sz w:val="40"/>
          <w:szCs w:val="40"/>
          <w:shd w:val="clear" w:color="auto" w:fill="FFFFFF"/>
          <w:rtl/>
        </w:rPr>
        <w:t>*</w:t>
      </w:r>
    </w:p>
    <w:p w14:paraId="717BC1B8" w14:textId="77777777" w:rsidR="0075262F" w:rsidRPr="00192B24" w:rsidRDefault="0075262F" w:rsidP="006C2C73">
      <w:pPr>
        <w:bidi/>
        <w:rPr>
          <w:rFonts w:ascii="Traditional Arabic" w:hAnsi="Traditional Arabic" w:cs="Traditional Arabic"/>
          <w:sz w:val="40"/>
          <w:szCs w:val="40"/>
          <w:lang w:bidi="ar-TN"/>
        </w:rPr>
      </w:pPr>
    </w:p>
    <w:p w14:paraId="2E7A39ED" w14:textId="166D12ED" w:rsidR="00FB3992" w:rsidRPr="00192B24" w:rsidRDefault="00FB3992" w:rsidP="0075262F">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C14F3D">
        <w:rPr>
          <w:rFonts w:ascii="Traditional Arabic" w:hAnsi="Traditional Arabic" w:cs="Traditional Arabic"/>
          <w:b/>
          <w:bCs/>
          <w:sz w:val="40"/>
          <w:szCs w:val="40"/>
          <w:rtl/>
          <w:lang w:bidi="ar-TN"/>
        </w:rPr>
        <w:t>كتاب تفسير القرطبي</w:t>
      </w:r>
      <w:r w:rsidRPr="00192B24">
        <w:rPr>
          <w:rFonts w:ascii="Traditional Arabic" w:hAnsi="Traditional Arabic" w:cs="Traditional Arabic"/>
          <w:sz w:val="40"/>
          <w:szCs w:val="40"/>
          <w:rtl/>
          <w:lang w:bidi="ar-TN"/>
        </w:rPr>
        <w:t xml:space="preserve"> </w:t>
      </w:r>
    </w:p>
    <w:p w14:paraId="015B57A4" w14:textId="56ED2D91" w:rsidR="00FB3992" w:rsidRPr="00192B24" w:rsidRDefault="00FB3992"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bookmarkStart w:id="16" w:name="_Hlk32634265"/>
      <w:r w:rsidR="006E43B7" w:rsidRPr="00192B24">
        <w:rPr>
          <w:rFonts w:ascii="Traditional Arabic" w:hAnsi="Traditional Arabic" w:cs="Traditional Arabic"/>
          <w:color w:val="000000"/>
          <w:sz w:val="40"/>
          <w:szCs w:val="40"/>
          <w:shd w:val="clear" w:color="auto" w:fill="FFFFFF"/>
          <w:rtl/>
        </w:rPr>
        <w:t>*</w:t>
      </w:r>
      <w:r w:rsidRPr="00192B24">
        <w:rPr>
          <w:rFonts w:ascii="Traditional Arabic" w:hAnsi="Traditional Arabic" w:cs="Traditional Arabic"/>
          <w:sz w:val="40"/>
          <w:szCs w:val="40"/>
          <w:rtl/>
          <w:lang w:bidi="ar-TN"/>
        </w:rPr>
        <w:t>﴿</w:t>
      </w:r>
      <w:r w:rsidRPr="00192B24">
        <w:rPr>
          <w:rFonts w:ascii="Traditional Arabic" w:hAnsi="Traditional Arabic" w:cs="Traditional Arabic"/>
          <w:color w:val="000000"/>
          <w:sz w:val="40"/>
          <w:szCs w:val="40"/>
          <w:shd w:val="clear" w:color="auto" w:fill="FFFFFF"/>
          <w:rtl/>
        </w:rPr>
        <w:t>يَدُ ٱللَّهِ فَوْقَ أَيْدِيهِمْ</w:t>
      </w:r>
      <w:r w:rsidRPr="00192B24">
        <w:rPr>
          <w:rFonts w:ascii="Traditional Arabic" w:hAnsi="Traditional Arabic" w:cs="Traditional Arabic"/>
          <w:sz w:val="40"/>
          <w:szCs w:val="40"/>
          <w:rtl/>
          <w:lang w:bidi="ar-TN"/>
        </w:rPr>
        <w:t>﴾ قيل: يده في الثواب فوق أيديهم في الوفاء، ويده في المِنّة عليهم بالهداية فوق أيديهم في الطاعة. وقال الكلبيّ: معناه نعمة الله عليهم فوق ما صنعوا من البَيعة. وقال ابن كَيْسان: قوّة الله ونصرته فوق قوّتهم ونصرتهم</w:t>
      </w:r>
      <w:r w:rsidR="006E43B7" w:rsidRPr="00192B24">
        <w:rPr>
          <w:rFonts w:ascii="Traditional Arabic" w:hAnsi="Traditional Arabic" w:cs="Traditional Arabic"/>
          <w:color w:val="000000"/>
          <w:sz w:val="40"/>
          <w:szCs w:val="40"/>
          <w:shd w:val="clear" w:color="auto" w:fill="FFFFFF"/>
          <w:rtl/>
        </w:rPr>
        <w:t>*</w:t>
      </w:r>
      <w:r w:rsidRPr="00192B24">
        <w:rPr>
          <w:rFonts w:ascii="Traditional Arabic" w:hAnsi="Traditional Arabic" w:cs="Traditional Arabic"/>
          <w:sz w:val="40"/>
          <w:szCs w:val="40"/>
          <w:rtl/>
          <w:lang w:bidi="ar-TN"/>
        </w:rPr>
        <w:t>.</w:t>
      </w:r>
      <w:bookmarkEnd w:id="16"/>
    </w:p>
    <w:p w14:paraId="5E0239B7" w14:textId="77777777" w:rsidR="0075262F" w:rsidRPr="00192B24" w:rsidRDefault="0075262F" w:rsidP="006C2C73">
      <w:pPr>
        <w:bidi/>
        <w:rPr>
          <w:rFonts w:ascii="Traditional Arabic" w:hAnsi="Traditional Arabic" w:cs="Traditional Arabic"/>
          <w:sz w:val="40"/>
          <w:szCs w:val="40"/>
          <w:lang w:bidi="ar-TN"/>
        </w:rPr>
      </w:pPr>
    </w:p>
    <w:p w14:paraId="211BB201" w14:textId="09F02D30" w:rsidR="00FB3992" w:rsidRPr="00192B24" w:rsidRDefault="00FB3992" w:rsidP="0075262F">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C14F3D">
        <w:rPr>
          <w:rFonts w:ascii="Traditional Arabic" w:hAnsi="Traditional Arabic" w:cs="Traditional Arabic"/>
          <w:b/>
          <w:bCs/>
          <w:sz w:val="40"/>
          <w:szCs w:val="40"/>
          <w:rtl/>
          <w:lang w:bidi="ar-TN"/>
        </w:rPr>
        <w:t>كتاب تفسير النسفي</w:t>
      </w:r>
    </w:p>
    <w:p w14:paraId="14B1914B" w14:textId="06EB8930" w:rsidR="00FB3992" w:rsidRPr="00192B24" w:rsidRDefault="00FB3992"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bookmarkStart w:id="17" w:name="_Hlk32634403"/>
      <w:r w:rsidR="006E43B7" w:rsidRPr="00192B24">
        <w:rPr>
          <w:rFonts w:ascii="Traditional Arabic" w:hAnsi="Traditional Arabic" w:cs="Traditional Arabic"/>
          <w:color w:val="000000"/>
          <w:sz w:val="40"/>
          <w:szCs w:val="40"/>
          <w:shd w:val="clear" w:color="auto" w:fill="FFFFFF"/>
          <w:rtl/>
        </w:rPr>
        <w:t>*</w:t>
      </w:r>
      <w:r w:rsidRPr="00192B24">
        <w:rPr>
          <w:rFonts w:ascii="Traditional Arabic" w:hAnsi="Traditional Arabic" w:cs="Traditional Arabic"/>
          <w:sz w:val="40"/>
          <w:szCs w:val="40"/>
          <w:rtl/>
          <w:lang w:bidi="ar-TN"/>
        </w:rPr>
        <w:t>﴿</w:t>
      </w:r>
      <w:r w:rsidRPr="00192B24">
        <w:rPr>
          <w:rFonts w:ascii="Traditional Arabic" w:hAnsi="Traditional Arabic" w:cs="Traditional Arabic"/>
          <w:color w:val="000000"/>
          <w:sz w:val="40"/>
          <w:szCs w:val="40"/>
          <w:shd w:val="clear" w:color="auto" w:fill="FFFFFF"/>
          <w:rtl/>
        </w:rPr>
        <w:t>يَدُ ٱللَّهِ فَوْقَ أَيْدِيهِمْ</w:t>
      </w:r>
      <w:r w:rsidRPr="00192B24">
        <w:rPr>
          <w:rFonts w:ascii="Traditional Arabic" w:hAnsi="Traditional Arabic" w:cs="Traditional Arabic"/>
          <w:sz w:val="40"/>
          <w:szCs w:val="40"/>
          <w:rtl/>
          <w:lang w:bidi="ar-TN"/>
        </w:rPr>
        <w:t xml:space="preserve">﴾ يريد أن يد رسول الله </w:t>
      </w:r>
      <w:r w:rsidR="003254DA" w:rsidRPr="00192B24">
        <w:rPr>
          <w:rFonts w:ascii="Traditional Arabic" w:hAnsi="Traditional Arabic" w:cs="Traditional Arabic"/>
          <w:sz w:val="40"/>
          <w:szCs w:val="40"/>
          <w:rtl/>
          <w:lang w:bidi="ar-TN"/>
        </w:rPr>
        <w:t>ﷺ</w:t>
      </w:r>
      <w:r w:rsidRPr="00192B24">
        <w:rPr>
          <w:rFonts w:ascii="Traditional Arabic" w:hAnsi="Traditional Arabic" w:cs="Traditional Arabic"/>
          <w:sz w:val="40"/>
          <w:szCs w:val="40"/>
          <w:rtl/>
          <w:lang w:bidi="ar-TN"/>
        </w:rPr>
        <w:t xml:space="preserve"> التي تعلو أيدي المبايعين هي يد الله والله منزه عن الجوارح وعن صفات الأجسام، وإنما المعنى تقرير أن عقد الميثاق مع الرسول كعقده مع الله من غير تفاوت بينهما كقوله ﴿مَّنْ يُطِعِ ٱلرَّسُولَ فَقَدْ أَطَاعَ ٱللَّهَ﴾</w:t>
      </w:r>
      <w:bookmarkEnd w:id="17"/>
      <w:r w:rsidR="006E43B7" w:rsidRPr="00192B24">
        <w:rPr>
          <w:rFonts w:ascii="Traditional Arabic" w:hAnsi="Traditional Arabic" w:cs="Traditional Arabic"/>
          <w:color w:val="000000"/>
          <w:sz w:val="40"/>
          <w:szCs w:val="40"/>
          <w:shd w:val="clear" w:color="auto" w:fill="FFFFFF"/>
          <w:rtl/>
        </w:rPr>
        <w:t>*</w:t>
      </w:r>
    </w:p>
    <w:p w14:paraId="3804B2BE" w14:textId="319F241F" w:rsidR="00FB3992" w:rsidRPr="00192B24" w:rsidRDefault="00FB3992" w:rsidP="006C2C73">
      <w:pPr>
        <w:bidi/>
        <w:rPr>
          <w:rFonts w:ascii="Traditional Arabic" w:hAnsi="Traditional Arabic" w:cs="Traditional Arabic"/>
          <w:sz w:val="40"/>
          <w:szCs w:val="40"/>
          <w:rtl/>
          <w:lang w:bidi="ar-TN"/>
        </w:rPr>
      </w:pPr>
    </w:p>
    <w:p w14:paraId="56299C82" w14:textId="156609FC" w:rsidR="00FB3992" w:rsidRPr="00192B24" w:rsidRDefault="00FB3992" w:rsidP="006C2C73">
      <w:pPr>
        <w:bidi/>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Pr="00C14F3D">
        <w:rPr>
          <w:rFonts w:ascii="Traditional Arabic" w:hAnsi="Traditional Arabic" w:cs="Traditional Arabic"/>
          <w:b/>
          <w:bCs/>
          <w:sz w:val="40"/>
          <w:szCs w:val="40"/>
          <w:rtl/>
        </w:rPr>
        <w:t xml:space="preserve">كتاب تفسير </w:t>
      </w:r>
      <w:r w:rsidRPr="00C14F3D">
        <w:rPr>
          <w:rFonts w:ascii="Traditional Arabic" w:hAnsi="Traditional Arabic" w:cs="Traditional Arabic"/>
          <w:b/>
          <w:bCs/>
          <w:sz w:val="40"/>
          <w:szCs w:val="40"/>
          <w:rtl/>
          <w:lang w:bidi="ar-TN"/>
        </w:rPr>
        <w:t>البحر المحيط لأبي حيان الأندلسي</w:t>
      </w:r>
      <w:r w:rsidRPr="00192B24">
        <w:rPr>
          <w:rFonts w:ascii="Traditional Arabic" w:hAnsi="Traditional Arabic" w:cs="Traditional Arabic"/>
          <w:sz w:val="40"/>
          <w:szCs w:val="40"/>
          <w:rtl/>
          <w:lang w:bidi="ar-TN"/>
        </w:rPr>
        <w:t xml:space="preserve"> </w:t>
      </w:r>
    </w:p>
    <w:p w14:paraId="0699CB76" w14:textId="702CDDFA" w:rsidR="00FB3992" w:rsidRPr="00192B24" w:rsidRDefault="00FB3992" w:rsidP="006C2C73">
      <w:pPr>
        <w:bidi/>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6E43B7" w:rsidRPr="00192B24">
        <w:rPr>
          <w:rFonts w:ascii="Traditional Arabic" w:hAnsi="Traditional Arabic" w:cs="Traditional Arabic"/>
          <w:color w:val="000000"/>
          <w:sz w:val="40"/>
          <w:szCs w:val="40"/>
          <w:shd w:val="clear" w:color="auto" w:fill="FFFFFF"/>
          <w:rtl/>
        </w:rPr>
        <w:t>*</w:t>
      </w:r>
      <w:r w:rsidRPr="00192B24">
        <w:rPr>
          <w:rFonts w:ascii="Traditional Arabic" w:hAnsi="Traditional Arabic" w:cs="Traditional Arabic"/>
          <w:sz w:val="40"/>
          <w:szCs w:val="40"/>
          <w:rtl/>
          <w:lang w:bidi="ar-TN"/>
        </w:rPr>
        <w:t>﴿</w:t>
      </w:r>
      <w:r w:rsidRPr="00192B24">
        <w:rPr>
          <w:rFonts w:ascii="Traditional Arabic" w:hAnsi="Traditional Arabic" w:cs="Traditional Arabic"/>
          <w:color w:val="000000"/>
          <w:sz w:val="40"/>
          <w:szCs w:val="40"/>
          <w:shd w:val="clear" w:color="auto" w:fill="FFFFFF"/>
          <w:rtl/>
        </w:rPr>
        <w:t>يَدُ ٱللَّهِ فَوْقَ أَيْدِيهِمْ</w:t>
      </w:r>
      <w:r w:rsidRPr="00192B24">
        <w:rPr>
          <w:rFonts w:ascii="Traditional Arabic" w:hAnsi="Traditional Arabic" w:cs="Traditional Arabic"/>
          <w:sz w:val="40"/>
          <w:szCs w:val="40"/>
          <w:rtl/>
          <w:lang w:bidi="ar-TN"/>
        </w:rPr>
        <w:t xml:space="preserve">﴾ قال الجمهور: اليد هنا النعمة، أي نعمة الله في هذه المبايعة، لما يستقبل من محاسنها، فوق أيديهم التي مدوها لبيعتك. وقيل: قوة الله فوق قواهم في نصرك ونصرهم. وقال الزمخشري: لما قال: </w:t>
      </w:r>
      <w:r w:rsidR="0072223A"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نما يبايعون الله</w:t>
      </w:r>
      <w:r w:rsidR="0072223A"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 xml:space="preserve"> ، أكد تأكيداً على طريقة التخييل فقال: </w:t>
      </w:r>
      <w:r w:rsidR="0072223A" w:rsidRPr="00192B24">
        <w:rPr>
          <w:rFonts w:ascii="Traditional Arabic" w:hAnsi="Traditional Arabic" w:cs="Traditional Arabic"/>
          <w:sz w:val="40"/>
          <w:szCs w:val="40"/>
          <w:rtl/>
          <w:lang w:bidi="ar-TN"/>
        </w:rPr>
        <w:t>﴿</w:t>
      </w:r>
      <w:r w:rsidR="0072223A" w:rsidRPr="00192B24">
        <w:rPr>
          <w:rFonts w:ascii="Traditional Arabic" w:hAnsi="Traditional Arabic" w:cs="Traditional Arabic"/>
          <w:color w:val="000000"/>
          <w:sz w:val="40"/>
          <w:szCs w:val="40"/>
          <w:shd w:val="clear" w:color="auto" w:fill="FFFFFF"/>
          <w:rtl/>
        </w:rPr>
        <w:t>يَدُ ٱللَّهِ فَوْقَ أَيْدِيهِمْ</w:t>
      </w:r>
      <w:r w:rsidR="0072223A"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 xml:space="preserve"> ، يريد أن يد رسول الله </w:t>
      </w:r>
      <w:r w:rsidR="003254DA" w:rsidRPr="00192B24">
        <w:rPr>
          <w:rFonts w:ascii="Traditional Arabic" w:hAnsi="Traditional Arabic" w:cs="Traditional Arabic"/>
          <w:sz w:val="40"/>
          <w:szCs w:val="40"/>
          <w:rtl/>
          <w:lang w:bidi="ar-TN"/>
        </w:rPr>
        <w:t xml:space="preserve">ﷺ </w:t>
      </w:r>
      <w:r w:rsidRPr="00192B24">
        <w:rPr>
          <w:rFonts w:ascii="Traditional Arabic" w:hAnsi="Traditional Arabic" w:cs="Traditional Arabic"/>
          <w:sz w:val="40"/>
          <w:szCs w:val="40"/>
          <w:rtl/>
          <w:lang w:bidi="ar-TN"/>
        </w:rPr>
        <w:t xml:space="preserve">التي تعلو يدي المبايعين، هي يد الله، والله تعالى منزه عن الجوارح وعن صفات الأجسام. وإنما المعنى: تقرير أن عقد الميثاق مع الرسول </w:t>
      </w:r>
      <w:r w:rsidR="003254DA" w:rsidRPr="00192B24">
        <w:rPr>
          <w:rFonts w:ascii="Traditional Arabic" w:hAnsi="Traditional Arabic" w:cs="Traditional Arabic"/>
          <w:sz w:val="40"/>
          <w:szCs w:val="40"/>
          <w:rtl/>
          <w:lang w:bidi="ar-TN"/>
        </w:rPr>
        <w:t>ﷺ</w:t>
      </w:r>
      <w:r w:rsidRPr="00192B24">
        <w:rPr>
          <w:rFonts w:ascii="Traditional Arabic" w:hAnsi="Traditional Arabic" w:cs="Traditional Arabic"/>
          <w:sz w:val="40"/>
          <w:szCs w:val="40"/>
          <w:rtl/>
          <w:lang w:bidi="ar-TN"/>
        </w:rPr>
        <w:t xml:space="preserve"> كعقده مع الله تعالى </w:t>
      </w:r>
      <w:r w:rsidRPr="00192B24">
        <w:rPr>
          <w:rFonts w:ascii="Traditional Arabic" w:hAnsi="Traditional Arabic" w:cs="Traditional Arabic"/>
          <w:sz w:val="40"/>
          <w:szCs w:val="40"/>
          <w:rtl/>
          <w:lang w:bidi="ar-TN"/>
        </w:rPr>
        <w:lastRenderedPageBreak/>
        <w:t>من غير تفاوت بينهما، كقوله تعالى:</w:t>
      </w:r>
      <w:r w:rsidR="0072223A"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lang w:bidi="ar-TN"/>
        </w:rPr>
        <w:t>من يطع الرسول فقد أطاع الله</w:t>
      </w:r>
      <w:r w:rsidR="0072223A"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 xml:space="preserve"> [النساء: 80]، و </w:t>
      </w:r>
      <w:r w:rsidR="0072223A"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من نكث فإنما ينكث على نفسه</w:t>
      </w:r>
      <w:r w:rsidR="0072223A"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lang w:bidi="ar-TN"/>
        </w:rPr>
        <w:t xml:space="preserve"> ، فلا يعود ضرر نكثه إلا على نفسه. انتهى</w:t>
      </w:r>
      <w:r w:rsidR="006E43B7" w:rsidRPr="00192B24">
        <w:rPr>
          <w:rFonts w:ascii="Traditional Arabic" w:hAnsi="Traditional Arabic" w:cs="Traditional Arabic"/>
          <w:color w:val="000000"/>
          <w:sz w:val="40"/>
          <w:szCs w:val="40"/>
          <w:shd w:val="clear" w:color="auto" w:fill="FFFFFF"/>
          <w:rtl/>
        </w:rPr>
        <w:t>*</w:t>
      </w:r>
      <w:r w:rsidRPr="00192B24">
        <w:rPr>
          <w:rFonts w:ascii="Traditional Arabic" w:hAnsi="Traditional Arabic" w:cs="Traditional Arabic"/>
          <w:sz w:val="40"/>
          <w:szCs w:val="40"/>
          <w:rtl/>
          <w:lang w:bidi="ar-TN"/>
        </w:rPr>
        <w:t>.</w:t>
      </w:r>
    </w:p>
    <w:p w14:paraId="7622E412" w14:textId="77777777" w:rsidR="0075262F" w:rsidRPr="00192B24" w:rsidRDefault="0075262F" w:rsidP="006C2C73">
      <w:pPr>
        <w:bidi/>
        <w:rPr>
          <w:rFonts w:ascii="Traditional Arabic" w:hAnsi="Traditional Arabic" w:cs="Traditional Arabic"/>
          <w:sz w:val="40"/>
          <w:szCs w:val="40"/>
          <w:lang w:bidi="ar-TN"/>
        </w:rPr>
      </w:pPr>
    </w:p>
    <w:p w14:paraId="4139817E" w14:textId="33C3B5D1" w:rsidR="00FB3992" w:rsidRPr="00192B24" w:rsidRDefault="006E43B7" w:rsidP="0075262F">
      <w:pPr>
        <w:bidi/>
        <w:jc w:val="center"/>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Pr="00C14F3D">
        <w:rPr>
          <w:rFonts w:ascii="Traditional Arabic" w:hAnsi="Traditional Arabic" w:cs="Traditional Arabic"/>
          <w:b/>
          <w:bCs/>
          <w:sz w:val="40"/>
          <w:szCs w:val="40"/>
          <w:rtl/>
          <w:lang w:bidi="ar-TN"/>
        </w:rPr>
        <w:t>﴿والسَّماءَ بَنَيْناها بأَييْدٍ﴾</w:t>
      </w:r>
      <w:r w:rsidRPr="00192B24">
        <w:rPr>
          <w:rFonts w:ascii="Traditional Arabic" w:hAnsi="Traditional Arabic" w:cs="Traditional Arabic"/>
          <w:sz w:val="40"/>
          <w:szCs w:val="40"/>
          <w:rtl/>
          <w:lang w:bidi="ar-TN"/>
        </w:rPr>
        <w:t xml:space="preserve"> </w:t>
      </w:r>
      <w:r w:rsidRPr="00192B24">
        <w:rPr>
          <w:rFonts w:ascii="Segoe UI Emoji" w:hAnsi="Segoe UI Emoji" w:cs="Segoe UI Emoji" w:hint="cs"/>
          <w:sz w:val="40"/>
          <w:szCs w:val="40"/>
          <w:rtl/>
          <w:lang w:bidi="ar-TN"/>
        </w:rPr>
        <w:t>📌</w:t>
      </w:r>
    </w:p>
    <w:p w14:paraId="686A17D5" w14:textId="1ED698B2" w:rsidR="005478FC" w:rsidRPr="00192B24" w:rsidRDefault="005478FC" w:rsidP="006C2C73">
      <w:pPr>
        <w:bidi/>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Pr="00C14F3D">
        <w:rPr>
          <w:rFonts w:ascii="Traditional Arabic" w:hAnsi="Traditional Arabic" w:cs="Traditional Arabic"/>
          <w:b/>
          <w:bCs/>
          <w:sz w:val="40"/>
          <w:szCs w:val="40"/>
          <w:rtl/>
        </w:rPr>
        <w:t>كتاب تفسير الطبري</w:t>
      </w:r>
      <w:r w:rsidRPr="00192B24">
        <w:rPr>
          <w:rFonts w:ascii="Traditional Arabic" w:hAnsi="Traditional Arabic" w:cs="Traditional Arabic"/>
          <w:sz w:val="40"/>
          <w:szCs w:val="40"/>
          <w:rtl/>
        </w:rPr>
        <w:t xml:space="preserve"> </w:t>
      </w:r>
    </w:p>
    <w:p w14:paraId="337C6FFE" w14:textId="10B71ABC" w:rsidR="005478FC" w:rsidRPr="00192B24" w:rsidRDefault="005478FC" w:rsidP="006C2C73">
      <w:pPr>
        <w:bidi/>
        <w:rPr>
          <w:rFonts w:ascii="Traditional Arabic" w:hAnsi="Traditional Arabic" w:cs="Traditional Arabic"/>
          <w:sz w:val="40"/>
          <w:szCs w:val="40"/>
          <w:rtl/>
          <w:lang w:bidi="ar-TN"/>
        </w:rPr>
      </w:pPr>
      <w:bookmarkStart w:id="18" w:name="_Hlk32635122"/>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bookmarkStart w:id="19" w:name="_Hlk32635218"/>
      <w:r w:rsidR="006E43B7" w:rsidRPr="00192B24">
        <w:rPr>
          <w:rFonts w:ascii="Traditional Arabic" w:hAnsi="Traditional Arabic" w:cs="Traditional Arabic"/>
          <w:color w:val="000000"/>
          <w:sz w:val="40"/>
          <w:szCs w:val="40"/>
          <w:shd w:val="clear" w:color="auto" w:fill="FFFFFF"/>
          <w:rtl/>
        </w:rPr>
        <w:t>*</w:t>
      </w:r>
      <w:r w:rsidRPr="00192B24">
        <w:rPr>
          <w:rFonts w:ascii="Traditional Arabic" w:hAnsi="Traditional Arabic" w:cs="Traditional Arabic"/>
          <w:sz w:val="40"/>
          <w:szCs w:val="40"/>
          <w:rtl/>
          <w:lang w:bidi="ar-TN"/>
        </w:rPr>
        <w:t>عن ابن عباس، قوله: ﴿والسَّماءَ بَنَيْناها بأَييْدٍ﴾ يقول: بقوّة</w:t>
      </w:r>
      <w:bookmarkEnd w:id="18"/>
      <w:bookmarkEnd w:id="19"/>
      <w:r w:rsidR="006E43B7" w:rsidRPr="00192B24">
        <w:rPr>
          <w:rFonts w:ascii="Traditional Arabic" w:hAnsi="Traditional Arabic" w:cs="Traditional Arabic"/>
          <w:color w:val="000000"/>
          <w:sz w:val="40"/>
          <w:szCs w:val="40"/>
          <w:shd w:val="clear" w:color="auto" w:fill="FFFFFF"/>
          <w:rtl/>
        </w:rPr>
        <w:t>*</w:t>
      </w:r>
    </w:p>
    <w:p w14:paraId="62612B98" w14:textId="77777777" w:rsidR="0075262F" w:rsidRPr="00192B24" w:rsidRDefault="0075262F" w:rsidP="006C2C73">
      <w:pPr>
        <w:bidi/>
        <w:rPr>
          <w:rFonts w:ascii="Traditional Arabic" w:hAnsi="Traditional Arabic" w:cs="Traditional Arabic"/>
          <w:sz w:val="40"/>
          <w:szCs w:val="40"/>
          <w:lang w:bidi="ar-TN"/>
        </w:rPr>
      </w:pPr>
    </w:p>
    <w:p w14:paraId="2F5CEE9B" w14:textId="33947BE1" w:rsidR="006E43B7" w:rsidRPr="00192B24" w:rsidRDefault="006E43B7" w:rsidP="0075262F">
      <w:pPr>
        <w:bidi/>
        <w:jc w:val="center"/>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C14F3D">
        <w:rPr>
          <w:rFonts w:ascii="Traditional Arabic" w:hAnsi="Traditional Arabic" w:cs="Traditional Arabic"/>
          <w:b/>
          <w:bCs/>
          <w:sz w:val="40"/>
          <w:szCs w:val="40"/>
          <w:rtl/>
          <w:lang w:bidi="ar-TN"/>
        </w:rPr>
        <w:t>﴿يَوْمَ يُكْشَفُ عَن سَاقٍ وَيُدْعَوْنَ إِلَى ٱلسُّجُودِ فَلاَ يَسْتَطِيعُونَ﴾</w:t>
      </w:r>
      <w:r w:rsidRPr="00192B24">
        <w:rPr>
          <w:rFonts w:ascii="Traditional Arabic" w:hAnsi="Traditional Arabic" w:cs="Traditional Arabic"/>
          <w:sz w:val="40"/>
          <w:szCs w:val="40"/>
          <w:rtl/>
          <w:lang w:bidi="ar-TN"/>
        </w:rPr>
        <w:t xml:space="preserve"> </w:t>
      </w:r>
      <w:r w:rsidRPr="00192B24">
        <w:rPr>
          <w:rFonts w:ascii="Segoe UI Emoji" w:hAnsi="Segoe UI Emoji" w:cs="Segoe UI Emoji" w:hint="cs"/>
          <w:sz w:val="40"/>
          <w:szCs w:val="40"/>
          <w:rtl/>
          <w:lang w:bidi="ar-TN"/>
        </w:rPr>
        <w:t>📌</w:t>
      </w:r>
    </w:p>
    <w:p w14:paraId="4D346DF2" w14:textId="1ACFC247" w:rsidR="008274CC" w:rsidRPr="00192B24" w:rsidRDefault="008274CC" w:rsidP="006E43B7">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Pr="00C14F3D">
        <w:rPr>
          <w:rFonts w:ascii="Traditional Arabic" w:hAnsi="Traditional Arabic" w:cs="Traditional Arabic"/>
          <w:b/>
          <w:bCs/>
          <w:sz w:val="40"/>
          <w:szCs w:val="40"/>
          <w:rtl/>
        </w:rPr>
        <w:t>كتاب التفسير الكبير للطبراني</w:t>
      </w:r>
    </w:p>
    <w:p w14:paraId="23D93406" w14:textId="1E10DC53" w:rsidR="008274CC" w:rsidRPr="00192B24" w:rsidRDefault="006C2C73" w:rsidP="006C2C73">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bookmarkStart w:id="20" w:name="_Hlk32635500"/>
      <w:r w:rsidR="006E43B7" w:rsidRPr="00192B24">
        <w:rPr>
          <w:rFonts w:ascii="Traditional Arabic" w:hAnsi="Traditional Arabic" w:cs="Traditional Arabic"/>
          <w:color w:val="000000"/>
          <w:sz w:val="40"/>
          <w:szCs w:val="40"/>
          <w:shd w:val="clear" w:color="auto" w:fill="FFFFFF"/>
          <w:rtl/>
        </w:rPr>
        <w:t>*</w:t>
      </w:r>
      <w:r w:rsidR="008274CC" w:rsidRPr="00192B24">
        <w:rPr>
          <w:rFonts w:ascii="Traditional Arabic" w:hAnsi="Traditional Arabic" w:cs="Traditional Arabic"/>
          <w:sz w:val="40"/>
          <w:szCs w:val="40"/>
          <w:rtl/>
          <w:lang w:bidi="ar-TN"/>
        </w:rPr>
        <w:t xml:space="preserve">قَوْلُهُ تَعَالَى: </w:t>
      </w:r>
      <w:r w:rsidRPr="00192B24">
        <w:rPr>
          <w:rFonts w:ascii="Traditional Arabic" w:hAnsi="Traditional Arabic" w:cs="Traditional Arabic"/>
          <w:sz w:val="40"/>
          <w:szCs w:val="40"/>
          <w:rtl/>
          <w:lang w:bidi="ar-TN"/>
        </w:rPr>
        <w:t>﴿</w:t>
      </w:r>
      <w:r w:rsidR="008274CC" w:rsidRPr="00192B24">
        <w:rPr>
          <w:rFonts w:ascii="Traditional Arabic" w:hAnsi="Traditional Arabic" w:cs="Traditional Arabic"/>
          <w:sz w:val="40"/>
          <w:szCs w:val="40"/>
          <w:rtl/>
          <w:lang w:bidi="ar-TN"/>
        </w:rPr>
        <w:t>يَوْمَ يُكْشَفُ عَن سَاقٍ وَيُدْعَوْنَ إِلَى ٱلسُّجُودِ فَلاَ يَسْتَطِيعُونَ</w:t>
      </w:r>
      <w:r w:rsidRPr="00192B24">
        <w:rPr>
          <w:rFonts w:ascii="Traditional Arabic" w:hAnsi="Traditional Arabic" w:cs="Traditional Arabic"/>
          <w:sz w:val="40"/>
          <w:szCs w:val="40"/>
          <w:rtl/>
          <w:lang w:bidi="ar-TN"/>
        </w:rPr>
        <w:t>﴾</w:t>
      </w:r>
      <w:r w:rsidR="008274CC" w:rsidRPr="00192B24">
        <w:rPr>
          <w:rFonts w:ascii="Traditional Arabic" w:hAnsi="Traditional Arabic" w:cs="Traditional Arabic"/>
          <w:sz w:val="40"/>
          <w:szCs w:val="40"/>
          <w:rtl/>
          <w:lang w:bidi="ar-TN"/>
        </w:rPr>
        <w:t xml:space="preserve"> معناهُ: يومَ يُكشَفُ عن الأمُور الشدائدِ وهو يومُ القيامةِ، وهذا مما كَثُرَ استعمالهُ في كلامِ العرب على معنى يومٍ يشتدُّ الأمرُ كما يشتدُّ ما يحتاجُ إلى أن يكشفَ فيه عن ساقٍ، ومِن ذلك قولُهم: قَامَتِ الحربُ على ساقٍ، وكَشَفَتْ عن ساقٍ، وإن لم يكن للحرب ساقٌ</w:t>
      </w:r>
      <w:r w:rsidR="006E43B7" w:rsidRPr="00192B24">
        <w:rPr>
          <w:rFonts w:ascii="Traditional Arabic" w:hAnsi="Traditional Arabic" w:cs="Traditional Arabic"/>
          <w:color w:val="000000"/>
          <w:sz w:val="40"/>
          <w:szCs w:val="40"/>
          <w:shd w:val="clear" w:color="auto" w:fill="FFFFFF"/>
          <w:rtl/>
        </w:rPr>
        <w:t>*</w:t>
      </w:r>
      <w:r w:rsidR="008274CC" w:rsidRPr="00192B24">
        <w:rPr>
          <w:rFonts w:ascii="Traditional Arabic" w:hAnsi="Traditional Arabic" w:cs="Traditional Arabic"/>
          <w:sz w:val="40"/>
          <w:szCs w:val="40"/>
          <w:lang w:bidi="ar-TN"/>
        </w:rPr>
        <w:t>.</w:t>
      </w:r>
    </w:p>
    <w:p w14:paraId="4554F2AE" w14:textId="69FCA4BF" w:rsidR="008274CC" w:rsidRPr="00192B24" w:rsidRDefault="006E43B7" w:rsidP="006C2C73">
      <w:pPr>
        <w:bidi/>
        <w:rPr>
          <w:rFonts w:ascii="Traditional Arabic" w:hAnsi="Traditional Arabic" w:cs="Traditional Arabic"/>
          <w:sz w:val="40"/>
          <w:szCs w:val="40"/>
          <w:rtl/>
          <w:lang w:bidi="ar-TN"/>
        </w:rPr>
      </w:pPr>
      <w:r w:rsidRPr="00192B24">
        <w:rPr>
          <w:rFonts w:ascii="Traditional Arabic" w:hAnsi="Traditional Arabic" w:cs="Traditional Arabic"/>
          <w:color w:val="000000"/>
          <w:sz w:val="40"/>
          <w:szCs w:val="40"/>
          <w:shd w:val="clear" w:color="auto" w:fill="FFFFFF"/>
          <w:rtl/>
        </w:rPr>
        <w:t>*</w:t>
      </w:r>
      <w:r w:rsidR="008274CC" w:rsidRPr="00192B24">
        <w:rPr>
          <w:rFonts w:ascii="Traditional Arabic" w:hAnsi="Traditional Arabic" w:cs="Traditional Arabic"/>
          <w:sz w:val="40"/>
          <w:szCs w:val="40"/>
          <w:rtl/>
          <w:lang w:bidi="ar-TN"/>
        </w:rPr>
        <w:t xml:space="preserve">وعن عكرمةَ قالَ: سُئِلَ ابْنُ عَبَّاسٍ عَنْ قَوْلِهِ تَعَالَى: </w:t>
      </w:r>
      <w:r w:rsidR="006C2C73" w:rsidRPr="00192B24">
        <w:rPr>
          <w:rFonts w:ascii="Traditional Arabic" w:hAnsi="Traditional Arabic" w:cs="Traditional Arabic"/>
          <w:sz w:val="40"/>
          <w:szCs w:val="40"/>
          <w:rtl/>
          <w:lang w:bidi="ar-TN"/>
        </w:rPr>
        <w:t>﴿يَوْمَ يُكْشَفُ عَن سَاقٍ﴾</w:t>
      </w:r>
      <w:r w:rsidR="008274CC" w:rsidRPr="00192B24">
        <w:rPr>
          <w:rFonts w:ascii="Traditional Arabic" w:hAnsi="Traditional Arabic" w:cs="Traditional Arabic"/>
          <w:sz w:val="40"/>
          <w:szCs w:val="40"/>
          <w:rtl/>
          <w:lang w:bidi="ar-TN"/>
        </w:rPr>
        <w:t xml:space="preserve"> فَقَالَ: إذا خَفِيَ عَلَيْكُمْ شَيْءٌ مِنَ الْقُرْآنِ فَابْتَغُوهُ فِي الشِّعْرِ، فَإنَّهُ دِيوَانُ الْعَرَب، أمَا سَمِعْتُمْ قَوْلَ الشَّاعِرِ</w:t>
      </w:r>
      <w:r w:rsidR="008274CC" w:rsidRPr="00192B24">
        <w:rPr>
          <w:rFonts w:ascii="Traditional Arabic" w:hAnsi="Traditional Arabic" w:cs="Traditional Arabic"/>
          <w:sz w:val="40"/>
          <w:szCs w:val="40"/>
          <w:lang w:bidi="ar-TN"/>
        </w:rPr>
        <w:t>:</w:t>
      </w:r>
      <w:r w:rsidRPr="00192B24">
        <w:rPr>
          <w:rFonts w:ascii="Traditional Arabic" w:hAnsi="Traditional Arabic" w:cs="Traditional Arabic"/>
          <w:color w:val="000000"/>
          <w:sz w:val="40"/>
          <w:szCs w:val="40"/>
          <w:shd w:val="clear" w:color="auto" w:fill="FFFFFF"/>
          <w:rtl/>
        </w:rPr>
        <w:t xml:space="preserve"> *</w:t>
      </w:r>
    </w:p>
    <w:p w14:paraId="66EED4F3" w14:textId="344D4748" w:rsidR="008274CC" w:rsidRPr="00192B24" w:rsidRDefault="006E43B7" w:rsidP="006C2C73">
      <w:pPr>
        <w:bidi/>
        <w:rPr>
          <w:rFonts w:ascii="Traditional Arabic" w:hAnsi="Traditional Arabic" w:cs="Traditional Arabic"/>
          <w:sz w:val="40"/>
          <w:szCs w:val="40"/>
          <w:rtl/>
          <w:lang w:bidi="ar-TN"/>
        </w:rPr>
      </w:pPr>
      <w:r w:rsidRPr="00192B24">
        <w:rPr>
          <w:rFonts w:ascii="Traditional Arabic" w:hAnsi="Traditional Arabic" w:cs="Traditional Arabic"/>
          <w:color w:val="000000"/>
          <w:sz w:val="40"/>
          <w:szCs w:val="40"/>
          <w:shd w:val="clear" w:color="auto" w:fill="FFFFFF"/>
          <w:rtl/>
        </w:rPr>
        <w:t>*</w:t>
      </w:r>
      <w:r w:rsidR="008274CC" w:rsidRPr="00192B24">
        <w:rPr>
          <w:rFonts w:ascii="Traditional Arabic" w:hAnsi="Traditional Arabic" w:cs="Traditional Arabic"/>
          <w:sz w:val="40"/>
          <w:szCs w:val="40"/>
          <w:rtl/>
          <w:lang w:bidi="ar-TN"/>
        </w:rPr>
        <w:t>وَالْخَيْلُ تَعْدُو عِنْدَ وَقْتِ الإشْرَاقِ</w:t>
      </w:r>
      <w:r w:rsidRPr="00192B24">
        <w:rPr>
          <w:rFonts w:ascii="Traditional Arabic" w:hAnsi="Traditional Arabic" w:cs="Traditional Arabic"/>
          <w:color w:val="000000"/>
          <w:sz w:val="40"/>
          <w:szCs w:val="40"/>
          <w:shd w:val="clear" w:color="auto" w:fill="FFFFFF"/>
          <w:rtl/>
        </w:rPr>
        <w:t>*</w:t>
      </w:r>
      <w:r w:rsidR="008274CC" w:rsidRPr="00192B24">
        <w:rPr>
          <w:rFonts w:ascii="Traditional Arabic" w:hAnsi="Traditional Arabic" w:cs="Traditional Arabic"/>
          <w:sz w:val="40"/>
          <w:szCs w:val="40"/>
          <w:lang w:bidi="ar-TN"/>
        </w:rPr>
        <w:tab/>
        <w:t xml:space="preserve">   </w:t>
      </w:r>
      <w:r w:rsidR="008274CC" w:rsidRPr="00192B24">
        <w:rPr>
          <w:rFonts w:ascii="Traditional Arabic" w:hAnsi="Traditional Arabic" w:cs="Traditional Arabic"/>
          <w:sz w:val="40"/>
          <w:szCs w:val="40"/>
          <w:lang w:bidi="ar-TN"/>
        </w:rPr>
        <w:tab/>
      </w:r>
      <w:r w:rsidRPr="00192B24">
        <w:rPr>
          <w:rFonts w:ascii="Traditional Arabic" w:hAnsi="Traditional Arabic" w:cs="Traditional Arabic"/>
          <w:color w:val="000000"/>
          <w:sz w:val="40"/>
          <w:szCs w:val="40"/>
          <w:shd w:val="clear" w:color="auto" w:fill="FFFFFF"/>
          <w:rtl/>
        </w:rPr>
        <w:t>*</w:t>
      </w:r>
      <w:r w:rsidR="008274CC" w:rsidRPr="00192B24">
        <w:rPr>
          <w:rFonts w:ascii="Traditional Arabic" w:hAnsi="Traditional Arabic" w:cs="Traditional Arabic"/>
          <w:sz w:val="40"/>
          <w:szCs w:val="40"/>
          <w:rtl/>
          <w:lang w:bidi="ar-TN"/>
        </w:rPr>
        <w:t>وَقَامَتِ الْحَرْبُ بنَا عَلَى سَاقِ</w:t>
      </w:r>
      <w:r w:rsidRPr="00192B24">
        <w:rPr>
          <w:rFonts w:ascii="Traditional Arabic" w:hAnsi="Traditional Arabic" w:cs="Traditional Arabic"/>
          <w:color w:val="000000"/>
          <w:sz w:val="40"/>
          <w:szCs w:val="40"/>
          <w:shd w:val="clear" w:color="auto" w:fill="FFFFFF"/>
          <w:rtl/>
        </w:rPr>
        <w:t>*</w:t>
      </w:r>
    </w:p>
    <w:p w14:paraId="736C6303" w14:textId="0C74B9EA" w:rsidR="008274CC" w:rsidRPr="00192B24" w:rsidRDefault="006E43B7" w:rsidP="006C2C73">
      <w:pPr>
        <w:bidi/>
        <w:rPr>
          <w:rFonts w:ascii="Traditional Arabic" w:hAnsi="Traditional Arabic" w:cs="Traditional Arabic"/>
          <w:sz w:val="40"/>
          <w:szCs w:val="40"/>
          <w:rtl/>
          <w:lang w:bidi="ar-TN"/>
        </w:rPr>
      </w:pPr>
      <w:r w:rsidRPr="00192B24">
        <w:rPr>
          <w:rFonts w:ascii="Traditional Arabic" w:hAnsi="Traditional Arabic" w:cs="Traditional Arabic"/>
          <w:color w:val="000000"/>
          <w:sz w:val="40"/>
          <w:szCs w:val="40"/>
          <w:shd w:val="clear" w:color="auto" w:fill="FFFFFF"/>
          <w:rtl/>
        </w:rPr>
        <w:lastRenderedPageBreak/>
        <w:t>*</w:t>
      </w:r>
      <w:r w:rsidR="008274CC" w:rsidRPr="00192B24">
        <w:rPr>
          <w:rFonts w:ascii="Traditional Arabic" w:hAnsi="Traditional Arabic" w:cs="Traditional Arabic"/>
          <w:sz w:val="40"/>
          <w:szCs w:val="40"/>
          <w:rtl/>
          <w:lang w:bidi="ar-TN"/>
        </w:rPr>
        <w:t>أي يومُ القيامة يومُ كَرْبٍ وشدَّة، وقال ابنُ قتيبة: (أصْلُ هَذا أنَّ الرَّجُلَ إذا وَقَعَ فِي أمْرٍ عَظيِمٍ يَحْتَاجُ إلَى الْجِدِّ فِيْهِ يُشَمِّرُ عَنْ سَاقَيْهِ) فاستُعيرَ الكشفُ عن الساقِ في موضع الشدَّة، وقال دريدُ بن الصمَّة يرثِي أخاهُ</w:t>
      </w:r>
      <w:r w:rsidRPr="00192B24">
        <w:rPr>
          <w:rFonts w:ascii="Traditional Arabic" w:hAnsi="Traditional Arabic" w:cs="Traditional Arabic"/>
          <w:color w:val="000000"/>
          <w:sz w:val="40"/>
          <w:szCs w:val="40"/>
          <w:shd w:val="clear" w:color="auto" w:fill="FFFFFF"/>
          <w:rtl/>
        </w:rPr>
        <w:t>*</w:t>
      </w:r>
      <w:r w:rsidR="008274CC" w:rsidRPr="00192B24">
        <w:rPr>
          <w:rFonts w:ascii="Traditional Arabic" w:hAnsi="Traditional Arabic" w:cs="Traditional Arabic"/>
          <w:sz w:val="40"/>
          <w:szCs w:val="40"/>
          <w:lang w:bidi="ar-TN"/>
        </w:rPr>
        <w:t>:</w:t>
      </w:r>
    </w:p>
    <w:p w14:paraId="201F6A25" w14:textId="6AD69DA3" w:rsidR="008274CC" w:rsidRPr="00192B24" w:rsidRDefault="006E43B7" w:rsidP="006C2C73">
      <w:pPr>
        <w:bidi/>
        <w:rPr>
          <w:rFonts w:ascii="Traditional Arabic" w:hAnsi="Traditional Arabic" w:cs="Traditional Arabic"/>
          <w:sz w:val="40"/>
          <w:szCs w:val="40"/>
          <w:rtl/>
          <w:lang w:bidi="ar-TN"/>
        </w:rPr>
      </w:pPr>
      <w:r w:rsidRPr="00192B24">
        <w:rPr>
          <w:rFonts w:ascii="Traditional Arabic" w:hAnsi="Traditional Arabic" w:cs="Traditional Arabic"/>
          <w:color w:val="000000"/>
          <w:sz w:val="40"/>
          <w:szCs w:val="40"/>
          <w:shd w:val="clear" w:color="auto" w:fill="FFFFFF"/>
          <w:rtl/>
        </w:rPr>
        <w:t>*</w:t>
      </w:r>
      <w:r w:rsidR="008274CC" w:rsidRPr="00192B24">
        <w:rPr>
          <w:rFonts w:ascii="Traditional Arabic" w:hAnsi="Traditional Arabic" w:cs="Traditional Arabic"/>
          <w:sz w:val="40"/>
          <w:szCs w:val="40"/>
          <w:rtl/>
          <w:lang w:bidi="ar-TN"/>
        </w:rPr>
        <w:t>كَشَمْسِ الإزَار خَارجٌ نِصْفُ سَاقِهِ</w:t>
      </w:r>
      <w:r w:rsidRPr="00192B24">
        <w:rPr>
          <w:rFonts w:ascii="Traditional Arabic" w:hAnsi="Traditional Arabic" w:cs="Traditional Arabic"/>
          <w:color w:val="000000"/>
          <w:sz w:val="40"/>
          <w:szCs w:val="40"/>
          <w:shd w:val="clear" w:color="auto" w:fill="FFFFFF"/>
          <w:rtl/>
        </w:rPr>
        <w:t>*</w:t>
      </w:r>
      <w:r w:rsidR="008274CC" w:rsidRPr="00192B24">
        <w:rPr>
          <w:rFonts w:ascii="Traditional Arabic" w:hAnsi="Traditional Arabic" w:cs="Traditional Arabic"/>
          <w:sz w:val="40"/>
          <w:szCs w:val="40"/>
          <w:lang w:bidi="ar-TN"/>
        </w:rPr>
        <w:tab/>
        <w:t xml:space="preserve">   </w:t>
      </w:r>
      <w:r w:rsidR="008274CC" w:rsidRPr="00192B24">
        <w:rPr>
          <w:rFonts w:ascii="Traditional Arabic" w:hAnsi="Traditional Arabic" w:cs="Traditional Arabic"/>
          <w:sz w:val="40"/>
          <w:szCs w:val="40"/>
          <w:lang w:bidi="ar-TN"/>
        </w:rPr>
        <w:tab/>
      </w:r>
      <w:r w:rsidRPr="00192B24">
        <w:rPr>
          <w:rFonts w:ascii="Traditional Arabic" w:hAnsi="Traditional Arabic" w:cs="Traditional Arabic"/>
          <w:color w:val="000000"/>
          <w:sz w:val="40"/>
          <w:szCs w:val="40"/>
          <w:shd w:val="clear" w:color="auto" w:fill="FFFFFF"/>
          <w:rtl/>
        </w:rPr>
        <w:t>*</w:t>
      </w:r>
      <w:r w:rsidR="008274CC" w:rsidRPr="00192B24">
        <w:rPr>
          <w:rFonts w:ascii="Traditional Arabic" w:hAnsi="Traditional Arabic" w:cs="Traditional Arabic"/>
          <w:sz w:val="40"/>
          <w:szCs w:val="40"/>
          <w:rtl/>
          <w:lang w:bidi="ar-TN"/>
        </w:rPr>
        <w:t>صَبُورٌ عَلَى الْجَلاَ طَلاَّعُ أنْجُدِ</w:t>
      </w:r>
      <w:r w:rsidRPr="00192B24">
        <w:rPr>
          <w:rFonts w:ascii="Traditional Arabic" w:hAnsi="Traditional Arabic" w:cs="Traditional Arabic"/>
          <w:color w:val="000000"/>
          <w:sz w:val="40"/>
          <w:szCs w:val="40"/>
          <w:shd w:val="clear" w:color="auto" w:fill="FFFFFF"/>
          <w:rtl/>
        </w:rPr>
        <w:t>*</w:t>
      </w:r>
    </w:p>
    <w:p w14:paraId="6B17659D" w14:textId="7B3150EE" w:rsidR="008274CC" w:rsidRPr="00192B24" w:rsidRDefault="006E43B7" w:rsidP="006C2C73">
      <w:pPr>
        <w:bidi/>
        <w:rPr>
          <w:rFonts w:ascii="Traditional Arabic" w:hAnsi="Traditional Arabic" w:cs="Traditional Arabic"/>
          <w:sz w:val="40"/>
          <w:szCs w:val="40"/>
          <w:rtl/>
          <w:lang w:bidi="ar-TN"/>
        </w:rPr>
      </w:pPr>
      <w:r w:rsidRPr="00192B24">
        <w:rPr>
          <w:rFonts w:ascii="Traditional Arabic" w:hAnsi="Traditional Arabic" w:cs="Traditional Arabic"/>
          <w:color w:val="000000"/>
          <w:sz w:val="40"/>
          <w:szCs w:val="40"/>
          <w:shd w:val="clear" w:color="auto" w:fill="FFFFFF"/>
          <w:rtl/>
        </w:rPr>
        <w:t>*</w:t>
      </w:r>
      <w:r w:rsidR="008274CC" w:rsidRPr="00192B24">
        <w:rPr>
          <w:rFonts w:ascii="Traditional Arabic" w:hAnsi="Traditional Arabic" w:cs="Traditional Arabic"/>
          <w:sz w:val="40"/>
          <w:szCs w:val="40"/>
          <w:rtl/>
          <w:lang w:bidi="ar-TN"/>
        </w:rPr>
        <w:t>يقالُ للأمرِ إذا اشتدَّ وتفاقمَ وتراكبَ غمُّهُ وكشفَ عن ساقهِ يومَ يشتدُّ الأمرُ، كما يشتدُّ ما يحتاجُ إليه إلى أنْ يكشفَ عن ساقٍ</w:t>
      </w:r>
      <w:r w:rsidRPr="00192B24">
        <w:rPr>
          <w:rFonts w:ascii="Traditional Arabic" w:hAnsi="Traditional Arabic" w:cs="Traditional Arabic"/>
          <w:color w:val="000000"/>
          <w:sz w:val="40"/>
          <w:szCs w:val="40"/>
          <w:shd w:val="clear" w:color="auto" w:fill="FFFFFF"/>
          <w:rtl/>
        </w:rPr>
        <w:t>*</w:t>
      </w:r>
      <w:r w:rsidR="008274CC" w:rsidRPr="00192B24">
        <w:rPr>
          <w:rFonts w:ascii="Traditional Arabic" w:hAnsi="Traditional Arabic" w:cs="Traditional Arabic"/>
          <w:sz w:val="40"/>
          <w:szCs w:val="40"/>
          <w:rtl/>
          <w:lang w:bidi="ar-TN"/>
        </w:rPr>
        <w:t>.</w:t>
      </w:r>
      <w:bookmarkEnd w:id="20"/>
    </w:p>
    <w:p w14:paraId="7BD4EFB6" w14:textId="32FD156D" w:rsidR="006C2C73" w:rsidRPr="00192B24" w:rsidRDefault="006C2C73" w:rsidP="006C2C73">
      <w:pPr>
        <w:bidi/>
        <w:rPr>
          <w:rFonts w:ascii="Traditional Arabic" w:hAnsi="Traditional Arabic" w:cs="Traditional Arabic"/>
          <w:sz w:val="40"/>
          <w:szCs w:val="40"/>
          <w:rtl/>
          <w:lang w:bidi="ar-TN"/>
        </w:rPr>
      </w:pPr>
    </w:p>
    <w:p w14:paraId="322BB743" w14:textId="2A692F4A" w:rsidR="006C2C73" w:rsidRPr="00192B24" w:rsidRDefault="006C2C73" w:rsidP="006C2C73">
      <w:pPr>
        <w:bidi/>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Pr="00C14F3D">
        <w:rPr>
          <w:rFonts w:ascii="Traditional Arabic" w:hAnsi="Traditional Arabic" w:cs="Traditional Arabic"/>
          <w:b/>
          <w:bCs/>
          <w:sz w:val="40"/>
          <w:szCs w:val="40"/>
          <w:rtl/>
        </w:rPr>
        <w:t>كتاب التفسير الكبير للرازي</w:t>
      </w:r>
    </w:p>
    <w:p w14:paraId="346E213E" w14:textId="22F7EFA1" w:rsidR="006C2C73" w:rsidRPr="00192B24" w:rsidRDefault="006E43B7" w:rsidP="006C2C73">
      <w:pPr>
        <w:bidi/>
        <w:rPr>
          <w:rFonts w:ascii="Traditional Arabic" w:hAnsi="Traditional Arabic" w:cs="Traditional Arabic"/>
          <w:sz w:val="40"/>
          <w:szCs w:val="40"/>
          <w:rtl/>
          <w:lang w:bidi="ar-TN"/>
        </w:rPr>
      </w:pPr>
      <w:r w:rsidRPr="00192B24">
        <w:rPr>
          <w:rFonts w:ascii="Traditional Arabic" w:hAnsi="Traditional Arabic" w:cs="Traditional Arabic"/>
          <w:color w:val="000000"/>
          <w:sz w:val="40"/>
          <w:szCs w:val="40"/>
          <w:shd w:val="clear" w:color="auto" w:fill="FFFFFF"/>
          <w:rtl/>
        </w:rPr>
        <w:t>*</w:t>
      </w:r>
      <w:r w:rsidR="006C2C73" w:rsidRPr="00192B24">
        <w:rPr>
          <w:rFonts w:ascii="Traditional Arabic" w:hAnsi="Traditional Arabic" w:cs="Traditional Arabic"/>
          <w:sz w:val="40"/>
          <w:szCs w:val="40"/>
          <w:rtl/>
          <w:lang w:bidi="ar-TN"/>
        </w:rPr>
        <w:t>﴿يَوْمَ يُكْشَفُ عَن سَاقٍ وَيُدْعَوْنَ إِلَى ٱلسُّجُودِ فَلاَ يَسْتَطِيعُونَ﴾ هذا اليوم الذي يكشف فيه عن ساق، أهو يوم القيامة أو في الدنيا؟ فيه قولان: الأول: وهو الذي عليه الجمهور، أنه يوم القيامة، ثم في تفسير الساق وجوه: الأول: أنه الشدة، وروي أنه سئل ابن عباس عن هذه الآية، فقال: إذا خفي عليكم شيء من القرآن فابتغوه في الشعر، فإنه ديوان العرب، أما سمعتم قول الشاعر</w:t>
      </w:r>
      <w:r w:rsidR="006C2C73" w:rsidRPr="00192B24">
        <w:rPr>
          <w:rFonts w:ascii="Traditional Arabic" w:hAnsi="Traditional Arabic" w:cs="Traditional Arabic"/>
          <w:sz w:val="40"/>
          <w:szCs w:val="40"/>
          <w:lang w:bidi="ar-TN"/>
        </w:rPr>
        <w:t>:</w:t>
      </w:r>
      <w:r w:rsidRPr="00192B24">
        <w:rPr>
          <w:rFonts w:ascii="Traditional Arabic" w:hAnsi="Traditional Arabic" w:cs="Traditional Arabic"/>
          <w:color w:val="000000"/>
          <w:sz w:val="40"/>
          <w:szCs w:val="40"/>
          <w:shd w:val="clear" w:color="auto" w:fill="FFFFFF"/>
          <w:rtl/>
        </w:rPr>
        <w:t xml:space="preserve"> *</w:t>
      </w:r>
    </w:p>
    <w:p w14:paraId="7FFE1F56" w14:textId="41C865F9" w:rsidR="006C2C73" w:rsidRPr="00192B24" w:rsidRDefault="006E43B7" w:rsidP="006C2C73">
      <w:pPr>
        <w:bidi/>
        <w:rPr>
          <w:rFonts w:ascii="Traditional Arabic" w:hAnsi="Traditional Arabic" w:cs="Traditional Arabic"/>
          <w:sz w:val="40"/>
          <w:szCs w:val="40"/>
          <w:rtl/>
          <w:lang w:bidi="ar-TN"/>
        </w:rPr>
      </w:pPr>
      <w:r w:rsidRPr="00192B24">
        <w:rPr>
          <w:rFonts w:ascii="Traditional Arabic" w:hAnsi="Traditional Arabic" w:cs="Traditional Arabic"/>
          <w:color w:val="000000"/>
          <w:sz w:val="40"/>
          <w:szCs w:val="40"/>
          <w:shd w:val="clear" w:color="auto" w:fill="FFFFFF"/>
          <w:rtl/>
        </w:rPr>
        <w:t>*</w:t>
      </w:r>
      <w:r w:rsidR="006C2C73" w:rsidRPr="00192B24">
        <w:rPr>
          <w:rFonts w:ascii="Traditional Arabic" w:hAnsi="Traditional Arabic" w:cs="Traditional Arabic"/>
          <w:sz w:val="40"/>
          <w:szCs w:val="40"/>
          <w:rtl/>
          <w:lang w:bidi="ar-TN"/>
        </w:rPr>
        <w:t>سن لنا قومك ضرب الأعناق وقامت الحرب بنا على ساق</w:t>
      </w:r>
      <w:r w:rsidRPr="00192B24">
        <w:rPr>
          <w:rFonts w:ascii="Traditional Arabic" w:hAnsi="Traditional Arabic" w:cs="Traditional Arabic"/>
          <w:color w:val="000000"/>
          <w:sz w:val="40"/>
          <w:szCs w:val="40"/>
          <w:shd w:val="clear" w:color="auto" w:fill="FFFFFF"/>
          <w:rtl/>
        </w:rPr>
        <w:t>*</w:t>
      </w:r>
      <w:r w:rsidR="006C2C73" w:rsidRPr="00192B24">
        <w:rPr>
          <w:rFonts w:ascii="Traditional Arabic" w:hAnsi="Traditional Arabic" w:cs="Traditional Arabic"/>
          <w:sz w:val="40"/>
          <w:szCs w:val="40"/>
          <w:lang w:bidi="ar-TN"/>
        </w:rPr>
        <w:tab/>
        <w:t xml:space="preserve">   </w:t>
      </w:r>
      <w:r w:rsidR="006C2C73" w:rsidRPr="00192B24">
        <w:rPr>
          <w:rFonts w:ascii="Traditional Arabic" w:hAnsi="Traditional Arabic" w:cs="Traditional Arabic"/>
          <w:sz w:val="40"/>
          <w:szCs w:val="40"/>
          <w:lang w:bidi="ar-TN"/>
        </w:rPr>
        <w:tab/>
      </w:r>
    </w:p>
    <w:p w14:paraId="530521F3" w14:textId="3FFCD2D4" w:rsidR="006C2C73" w:rsidRPr="00192B24" w:rsidRDefault="006E43B7" w:rsidP="006C2C73">
      <w:pPr>
        <w:bidi/>
        <w:rPr>
          <w:rFonts w:ascii="Traditional Arabic" w:hAnsi="Traditional Arabic" w:cs="Traditional Arabic"/>
          <w:sz w:val="40"/>
          <w:szCs w:val="40"/>
          <w:rtl/>
          <w:lang w:bidi="ar-TN"/>
        </w:rPr>
      </w:pPr>
      <w:r w:rsidRPr="00192B24">
        <w:rPr>
          <w:rFonts w:ascii="Traditional Arabic" w:hAnsi="Traditional Arabic" w:cs="Traditional Arabic"/>
          <w:color w:val="000000"/>
          <w:sz w:val="40"/>
          <w:szCs w:val="40"/>
          <w:shd w:val="clear" w:color="auto" w:fill="FFFFFF"/>
          <w:rtl/>
        </w:rPr>
        <w:t>*</w:t>
      </w:r>
      <w:r w:rsidR="006C2C73" w:rsidRPr="00192B24">
        <w:rPr>
          <w:rFonts w:ascii="Traditional Arabic" w:hAnsi="Traditional Arabic" w:cs="Traditional Arabic"/>
          <w:sz w:val="40"/>
          <w:szCs w:val="40"/>
          <w:rtl/>
          <w:lang w:bidi="ar-TN"/>
        </w:rPr>
        <w:t>ثم قال: وهو كرب وشدة وروى مجاهد عنه قال: هو أشد ساعة في القيامة، وأنشد أهل اللغة أبياتاً كثيرة منها</w:t>
      </w:r>
      <w:r w:rsidR="006C2C73" w:rsidRPr="00192B24">
        <w:rPr>
          <w:rFonts w:ascii="Traditional Arabic" w:hAnsi="Traditional Arabic" w:cs="Traditional Arabic"/>
          <w:sz w:val="40"/>
          <w:szCs w:val="40"/>
          <w:lang w:bidi="ar-TN"/>
        </w:rPr>
        <w:t>:</w:t>
      </w:r>
    </w:p>
    <w:p w14:paraId="06F43CED" w14:textId="6130F2E5" w:rsidR="006C2C73" w:rsidRPr="00192B24" w:rsidRDefault="006C2C73" w:rsidP="006C2C73">
      <w:pPr>
        <w:bidi/>
        <w:rPr>
          <w:rFonts w:ascii="Traditional Arabic" w:hAnsi="Traditional Arabic" w:cs="Traditional Arabic"/>
          <w:sz w:val="40"/>
          <w:szCs w:val="40"/>
          <w:rtl/>
          <w:lang w:bidi="ar-TN"/>
        </w:rPr>
      </w:pPr>
      <w:r w:rsidRPr="00192B24">
        <w:rPr>
          <w:rFonts w:ascii="Traditional Arabic" w:hAnsi="Traditional Arabic" w:cs="Traditional Arabic"/>
          <w:sz w:val="40"/>
          <w:szCs w:val="40"/>
          <w:rtl/>
          <w:lang w:bidi="ar-TN"/>
        </w:rPr>
        <w:t>فإن شمرت لك عن ساقها فدنها ربيع ولا تسأم</w:t>
      </w:r>
      <w:r w:rsidR="006E43B7" w:rsidRPr="00192B24">
        <w:rPr>
          <w:rFonts w:ascii="Traditional Arabic" w:hAnsi="Traditional Arabic" w:cs="Traditional Arabic"/>
          <w:color w:val="000000"/>
          <w:sz w:val="40"/>
          <w:szCs w:val="40"/>
          <w:shd w:val="clear" w:color="auto" w:fill="FFFFFF"/>
          <w:rtl/>
        </w:rPr>
        <w:t>*</w:t>
      </w:r>
      <w:r w:rsidRPr="00192B24">
        <w:rPr>
          <w:rFonts w:ascii="Traditional Arabic" w:hAnsi="Traditional Arabic" w:cs="Traditional Arabic"/>
          <w:sz w:val="40"/>
          <w:szCs w:val="40"/>
          <w:lang w:bidi="ar-TN"/>
        </w:rPr>
        <w:tab/>
        <w:t xml:space="preserve">   </w:t>
      </w:r>
      <w:r w:rsidRPr="00192B24">
        <w:rPr>
          <w:rFonts w:ascii="Traditional Arabic" w:hAnsi="Traditional Arabic" w:cs="Traditional Arabic"/>
          <w:sz w:val="40"/>
          <w:szCs w:val="40"/>
          <w:lang w:bidi="ar-TN"/>
        </w:rPr>
        <w:tab/>
      </w:r>
    </w:p>
    <w:p w14:paraId="62D1F4D0" w14:textId="77777777" w:rsidR="006C2C73" w:rsidRPr="00192B24" w:rsidRDefault="006C2C73" w:rsidP="006C2C73">
      <w:pPr>
        <w:bidi/>
        <w:rPr>
          <w:rFonts w:ascii="Traditional Arabic" w:hAnsi="Traditional Arabic" w:cs="Traditional Arabic"/>
          <w:sz w:val="40"/>
          <w:szCs w:val="40"/>
          <w:rtl/>
          <w:lang w:bidi="ar-TN"/>
        </w:rPr>
      </w:pPr>
      <w:r w:rsidRPr="00192B24">
        <w:rPr>
          <w:rFonts w:ascii="Traditional Arabic" w:hAnsi="Traditional Arabic" w:cs="Traditional Arabic"/>
          <w:sz w:val="40"/>
          <w:szCs w:val="40"/>
          <w:rtl/>
          <w:lang w:bidi="ar-TN"/>
        </w:rPr>
        <w:t>ومنها</w:t>
      </w:r>
      <w:r w:rsidRPr="00192B24">
        <w:rPr>
          <w:rFonts w:ascii="Traditional Arabic" w:hAnsi="Traditional Arabic" w:cs="Traditional Arabic"/>
          <w:sz w:val="40"/>
          <w:szCs w:val="40"/>
          <w:lang w:bidi="ar-TN"/>
        </w:rPr>
        <w:t>:</w:t>
      </w:r>
    </w:p>
    <w:p w14:paraId="2BA9A98E" w14:textId="7C657D2B" w:rsidR="006C2C73" w:rsidRPr="00192B24" w:rsidRDefault="006E43B7" w:rsidP="006C2C73">
      <w:pPr>
        <w:bidi/>
        <w:rPr>
          <w:rFonts w:ascii="Traditional Arabic" w:hAnsi="Traditional Arabic" w:cs="Traditional Arabic"/>
          <w:sz w:val="40"/>
          <w:szCs w:val="40"/>
          <w:rtl/>
          <w:lang w:bidi="ar-TN"/>
        </w:rPr>
      </w:pPr>
      <w:r w:rsidRPr="00192B24">
        <w:rPr>
          <w:rFonts w:ascii="Traditional Arabic" w:hAnsi="Traditional Arabic" w:cs="Traditional Arabic"/>
          <w:color w:val="000000"/>
          <w:sz w:val="40"/>
          <w:szCs w:val="40"/>
          <w:shd w:val="clear" w:color="auto" w:fill="FFFFFF"/>
          <w:rtl/>
        </w:rPr>
        <w:t>*</w:t>
      </w:r>
      <w:r w:rsidR="006C2C73" w:rsidRPr="00192B24">
        <w:rPr>
          <w:rFonts w:ascii="Traditional Arabic" w:hAnsi="Traditional Arabic" w:cs="Traditional Arabic"/>
          <w:sz w:val="40"/>
          <w:szCs w:val="40"/>
          <w:rtl/>
          <w:lang w:bidi="ar-TN"/>
        </w:rPr>
        <w:t>كشفت لكم عن ساقها وبدا من الشر الصراح</w:t>
      </w:r>
      <w:r w:rsidRPr="00192B24">
        <w:rPr>
          <w:rFonts w:ascii="Traditional Arabic" w:hAnsi="Traditional Arabic" w:cs="Traditional Arabic"/>
          <w:color w:val="000000"/>
          <w:sz w:val="40"/>
          <w:szCs w:val="40"/>
          <w:shd w:val="clear" w:color="auto" w:fill="FFFFFF"/>
          <w:rtl/>
        </w:rPr>
        <w:t>*</w:t>
      </w:r>
      <w:r w:rsidR="006C2C73" w:rsidRPr="00192B24">
        <w:rPr>
          <w:rFonts w:ascii="Traditional Arabic" w:hAnsi="Traditional Arabic" w:cs="Traditional Arabic"/>
          <w:sz w:val="40"/>
          <w:szCs w:val="40"/>
          <w:lang w:bidi="ar-TN"/>
        </w:rPr>
        <w:tab/>
        <w:t xml:space="preserve">   </w:t>
      </w:r>
      <w:r w:rsidR="006C2C73" w:rsidRPr="00192B24">
        <w:rPr>
          <w:rFonts w:ascii="Traditional Arabic" w:hAnsi="Traditional Arabic" w:cs="Traditional Arabic"/>
          <w:sz w:val="40"/>
          <w:szCs w:val="40"/>
          <w:lang w:bidi="ar-TN"/>
        </w:rPr>
        <w:tab/>
      </w:r>
    </w:p>
    <w:p w14:paraId="26DA65D5" w14:textId="77777777" w:rsidR="006C2C73" w:rsidRPr="00192B24" w:rsidRDefault="006C2C73" w:rsidP="006C2C73">
      <w:pPr>
        <w:bidi/>
        <w:rPr>
          <w:rFonts w:ascii="Traditional Arabic" w:hAnsi="Traditional Arabic" w:cs="Traditional Arabic"/>
          <w:sz w:val="40"/>
          <w:szCs w:val="40"/>
          <w:rtl/>
          <w:lang w:bidi="ar-TN"/>
        </w:rPr>
      </w:pPr>
      <w:r w:rsidRPr="00192B24">
        <w:rPr>
          <w:rFonts w:ascii="Traditional Arabic" w:hAnsi="Traditional Arabic" w:cs="Traditional Arabic"/>
          <w:sz w:val="40"/>
          <w:szCs w:val="40"/>
          <w:rtl/>
          <w:lang w:bidi="ar-TN"/>
        </w:rPr>
        <w:lastRenderedPageBreak/>
        <w:t>وقال جرير</w:t>
      </w:r>
      <w:r w:rsidRPr="00192B24">
        <w:rPr>
          <w:rFonts w:ascii="Traditional Arabic" w:hAnsi="Traditional Arabic" w:cs="Traditional Arabic"/>
          <w:sz w:val="40"/>
          <w:szCs w:val="40"/>
          <w:lang w:bidi="ar-TN"/>
        </w:rPr>
        <w:t>:</w:t>
      </w:r>
    </w:p>
    <w:p w14:paraId="23816D87" w14:textId="30034216" w:rsidR="006C2C73" w:rsidRPr="00192B24" w:rsidRDefault="006E43B7" w:rsidP="006C2C73">
      <w:pPr>
        <w:bidi/>
        <w:rPr>
          <w:rFonts w:ascii="Traditional Arabic" w:hAnsi="Traditional Arabic" w:cs="Traditional Arabic"/>
          <w:sz w:val="40"/>
          <w:szCs w:val="40"/>
          <w:rtl/>
          <w:lang w:bidi="ar-TN"/>
        </w:rPr>
      </w:pPr>
      <w:r w:rsidRPr="00192B24">
        <w:rPr>
          <w:rFonts w:ascii="Traditional Arabic" w:hAnsi="Traditional Arabic" w:cs="Traditional Arabic"/>
          <w:color w:val="000000"/>
          <w:sz w:val="40"/>
          <w:szCs w:val="40"/>
          <w:shd w:val="clear" w:color="auto" w:fill="FFFFFF"/>
          <w:rtl/>
        </w:rPr>
        <w:t>*</w:t>
      </w:r>
      <w:r w:rsidR="006C2C73" w:rsidRPr="00192B24">
        <w:rPr>
          <w:rFonts w:ascii="Traditional Arabic" w:hAnsi="Traditional Arabic" w:cs="Traditional Arabic"/>
          <w:sz w:val="40"/>
          <w:szCs w:val="40"/>
          <w:rtl/>
          <w:lang w:bidi="ar-TN"/>
        </w:rPr>
        <w:t>ألا رب سام الطرف من آل مازن إذا شمرت عن ساقها الحرب شمرا</w:t>
      </w:r>
      <w:r w:rsidRPr="00192B24">
        <w:rPr>
          <w:rFonts w:ascii="Traditional Arabic" w:hAnsi="Traditional Arabic" w:cs="Traditional Arabic"/>
          <w:color w:val="000000"/>
          <w:sz w:val="40"/>
          <w:szCs w:val="40"/>
          <w:shd w:val="clear" w:color="auto" w:fill="FFFFFF"/>
          <w:rtl/>
        </w:rPr>
        <w:t>*</w:t>
      </w:r>
      <w:r w:rsidR="006C2C73" w:rsidRPr="00192B24">
        <w:rPr>
          <w:rFonts w:ascii="Traditional Arabic" w:hAnsi="Traditional Arabic" w:cs="Traditional Arabic"/>
          <w:sz w:val="40"/>
          <w:szCs w:val="40"/>
          <w:lang w:bidi="ar-TN"/>
        </w:rPr>
        <w:tab/>
        <w:t xml:space="preserve">   </w:t>
      </w:r>
      <w:r w:rsidR="006C2C73" w:rsidRPr="00192B24">
        <w:rPr>
          <w:rFonts w:ascii="Traditional Arabic" w:hAnsi="Traditional Arabic" w:cs="Traditional Arabic"/>
          <w:sz w:val="40"/>
          <w:szCs w:val="40"/>
          <w:lang w:bidi="ar-TN"/>
        </w:rPr>
        <w:tab/>
      </w:r>
    </w:p>
    <w:p w14:paraId="3753A305" w14:textId="77777777" w:rsidR="006C2C73" w:rsidRPr="00192B24" w:rsidRDefault="006C2C73" w:rsidP="006C2C73">
      <w:pPr>
        <w:bidi/>
        <w:rPr>
          <w:rFonts w:ascii="Traditional Arabic" w:hAnsi="Traditional Arabic" w:cs="Traditional Arabic"/>
          <w:sz w:val="40"/>
          <w:szCs w:val="40"/>
          <w:rtl/>
          <w:lang w:bidi="ar-TN"/>
        </w:rPr>
      </w:pPr>
      <w:r w:rsidRPr="00192B24">
        <w:rPr>
          <w:rFonts w:ascii="Traditional Arabic" w:hAnsi="Traditional Arabic" w:cs="Traditional Arabic"/>
          <w:sz w:val="40"/>
          <w:szCs w:val="40"/>
          <w:rtl/>
          <w:lang w:bidi="ar-TN"/>
        </w:rPr>
        <w:t>وقال آخر</w:t>
      </w:r>
      <w:r w:rsidRPr="00192B24">
        <w:rPr>
          <w:rFonts w:ascii="Traditional Arabic" w:hAnsi="Traditional Arabic" w:cs="Traditional Arabic"/>
          <w:sz w:val="40"/>
          <w:szCs w:val="40"/>
          <w:lang w:bidi="ar-TN"/>
        </w:rPr>
        <w:t>:</w:t>
      </w:r>
    </w:p>
    <w:p w14:paraId="1EA1BB87" w14:textId="2DFC1E1D" w:rsidR="006C2C73" w:rsidRPr="00192B24" w:rsidRDefault="006E43B7" w:rsidP="006C2C73">
      <w:pPr>
        <w:bidi/>
        <w:rPr>
          <w:rFonts w:ascii="Traditional Arabic" w:hAnsi="Traditional Arabic" w:cs="Traditional Arabic"/>
          <w:sz w:val="40"/>
          <w:szCs w:val="40"/>
          <w:rtl/>
          <w:lang w:bidi="ar-TN"/>
        </w:rPr>
      </w:pPr>
      <w:r w:rsidRPr="00192B24">
        <w:rPr>
          <w:rFonts w:ascii="Traditional Arabic" w:hAnsi="Traditional Arabic" w:cs="Traditional Arabic"/>
          <w:color w:val="000000"/>
          <w:sz w:val="40"/>
          <w:szCs w:val="40"/>
          <w:shd w:val="clear" w:color="auto" w:fill="FFFFFF"/>
          <w:rtl/>
        </w:rPr>
        <w:t>*</w:t>
      </w:r>
      <w:r w:rsidR="006C2C73" w:rsidRPr="00192B24">
        <w:rPr>
          <w:rFonts w:ascii="Traditional Arabic" w:hAnsi="Traditional Arabic" w:cs="Traditional Arabic"/>
          <w:sz w:val="40"/>
          <w:szCs w:val="40"/>
          <w:rtl/>
          <w:lang w:bidi="ar-TN"/>
        </w:rPr>
        <w:t>في سنة قد شمرت عن ساقها حمراء تبرى اللحم عن عراقها</w:t>
      </w:r>
      <w:r w:rsidRPr="00192B24">
        <w:rPr>
          <w:rFonts w:ascii="Traditional Arabic" w:hAnsi="Traditional Arabic" w:cs="Traditional Arabic"/>
          <w:color w:val="000000"/>
          <w:sz w:val="40"/>
          <w:szCs w:val="40"/>
          <w:shd w:val="clear" w:color="auto" w:fill="FFFFFF"/>
          <w:rtl/>
        </w:rPr>
        <w:t>*</w:t>
      </w:r>
      <w:r w:rsidR="006C2C73" w:rsidRPr="00192B24">
        <w:rPr>
          <w:rFonts w:ascii="Traditional Arabic" w:hAnsi="Traditional Arabic" w:cs="Traditional Arabic"/>
          <w:sz w:val="40"/>
          <w:szCs w:val="40"/>
          <w:lang w:bidi="ar-TN"/>
        </w:rPr>
        <w:tab/>
        <w:t xml:space="preserve">   </w:t>
      </w:r>
      <w:r w:rsidR="006C2C73" w:rsidRPr="00192B24">
        <w:rPr>
          <w:rFonts w:ascii="Traditional Arabic" w:hAnsi="Traditional Arabic" w:cs="Traditional Arabic"/>
          <w:sz w:val="40"/>
          <w:szCs w:val="40"/>
          <w:lang w:bidi="ar-TN"/>
        </w:rPr>
        <w:tab/>
      </w:r>
    </w:p>
    <w:p w14:paraId="3DA3F32C" w14:textId="77777777" w:rsidR="006C2C73" w:rsidRPr="00192B24" w:rsidRDefault="006C2C73" w:rsidP="006C2C73">
      <w:pPr>
        <w:bidi/>
        <w:rPr>
          <w:rFonts w:ascii="Traditional Arabic" w:hAnsi="Traditional Arabic" w:cs="Traditional Arabic"/>
          <w:sz w:val="40"/>
          <w:szCs w:val="40"/>
          <w:rtl/>
          <w:lang w:bidi="ar-TN"/>
        </w:rPr>
      </w:pPr>
      <w:r w:rsidRPr="00192B24">
        <w:rPr>
          <w:rFonts w:ascii="Traditional Arabic" w:hAnsi="Traditional Arabic" w:cs="Traditional Arabic"/>
          <w:sz w:val="40"/>
          <w:szCs w:val="40"/>
          <w:rtl/>
          <w:lang w:bidi="ar-TN"/>
        </w:rPr>
        <w:t>وقال آخر</w:t>
      </w:r>
      <w:r w:rsidRPr="00192B24">
        <w:rPr>
          <w:rFonts w:ascii="Traditional Arabic" w:hAnsi="Traditional Arabic" w:cs="Traditional Arabic"/>
          <w:sz w:val="40"/>
          <w:szCs w:val="40"/>
          <w:lang w:bidi="ar-TN"/>
        </w:rPr>
        <w:t>:</w:t>
      </w:r>
    </w:p>
    <w:p w14:paraId="55B4C39D" w14:textId="194AF5CE" w:rsidR="006C2C73" w:rsidRPr="00192B24" w:rsidRDefault="006E43B7" w:rsidP="006C2C73">
      <w:pPr>
        <w:bidi/>
        <w:rPr>
          <w:rFonts w:ascii="Traditional Arabic" w:hAnsi="Traditional Arabic" w:cs="Traditional Arabic"/>
          <w:sz w:val="40"/>
          <w:szCs w:val="40"/>
          <w:rtl/>
          <w:lang w:bidi="ar-TN"/>
        </w:rPr>
      </w:pPr>
      <w:r w:rsidRPr="00192B24">
        <w:rPr>
          <w:rFonts w:ascii="Traditional Arabic" w:hAnsi="Traditional Arabic" w:cs="Traditional Arabic"/>
          <w:color w:val="000000"/>
          <w:sz w:val="40"/>
          <w:szCs w:val="40"/>
          <w:shd w:val="clear" w:color="auto" w:fill="FFFFFF"/>
          <w:rtl/>
        </w:rPr>
        <w:t>*</w:t>
      </w:r>
      <w:r w:rsidR="006C2C73" w:rsidRPr="00192B24">
        <w:rPr>
          <w:rFonts w:ascii="Traditional Arabic" w:hAnsi="Traditional Arabic" w:cs="Traditional Arabic"/>
          <w:sz w:val="40"/>
          <w:szCs w:val="40"/>
          <w:rtl/>
          <w:lang w:bidi="ar-TN"/>
        </w:rPr>
        <w:t>قد شمرت عن ساقها فشدوا وجدت الحرب بكم فجدوا</w:t>
      </w:r>
      <w:r w:rsidRPr="00192B24">
        <w:rPr>
          <w:rFonts w:ascii="Traditional Arabic" w:hAnsi="Traditional Arabic" w:cs="Traditional Arabic"/>
          <w:color w:val="000000"/>
          <w:sz w:val="40"/>
          <w:szCs w:val="40"/>
          <w:shd w:val="clear" w:color="auto" w:fill="FFFFFF"/>
          <w:rtl/>
        </w:rPr>
        <w:t>*</w:t>
      </w:r>
      <w:r w:rsidR="006C2C73" w:rsidRPr="00192B24">
        <w:rPr>
          <w:rFonts w:ascii="Traditional Arabic" w:hAnsi="Traditional Arabic" w:cs="Traditional Arabic"/>
          <w:sz w:val="40"/>
          <w:szCs w:val="40"/>
          <w:lang w:bidi="ar-TN"/>
        </w:rPr>
        <w:tab/>
        <w:t xml:space="preserve">   </w:t>
      </w:r>
      <w:r w:rsidR="006C2C73" w:rsidRPr="00192B24">
        <w:rPr>
          <w:rFonts w:ascii="Traditional Arabic" w:hAnsi="Traditional Arabic" w:cs="Traditional Arabic"/>
          <w:sz w:val="40"/>
          <w:szCs w:val="40"/>
          <w:lang w:bidi="ar-TN"/>
        </w:rPr>
        <w:tab/>
      </w:r>
    </w:p>
    <w:p w14:paraId="2047E06F" w14:textId="261850C2" w:rsidR="006C2C73" w:rsidRPr="00192B24" w:rsidRDefault="006E43B7" w:rsidP="006C2C73">
      <w:pPr>
        <w:bidi/>
        <w:rPr>
          <w:rFonts w:ascii="Traditional Arabic" w:hAnsi="Traditional Arabic" w:cs="Traditional Arabic"/>
          <w:sz w:val="40"/>
          <w:szCs w:val="40"/>
          <w:rtl/>
          <w:lang w:bidi="ar-TN"/>
        </w:rPr>
      </w:pPr>
      <w:r w:rsidRPr="00192B24">
        <w:rPr>
          <w:rFonts w:ascii="Traditional Arabic" w:hAnsi="Traditional Arabic" w:cs="Traditional Arabic"/>
          <w:color w:val="000000"/>
          <w:sz w:val="40"/>
          <w:szCs w:val="40"/>
          <w:shd w:val="clear" w:color="auto" w:fill="FFFFFF"/>
          <w:rtl/>
        </w:rPr>
        <w:t>*</w:t>
      </w:r>
      <w:r w:rsidR="006C2C73" w:rsidRPr="00192B24">
        <w:rPr>
          <w:rFonts w:ascii="Traditional Arabic" w:hAnsi="Traditional Arabic" w:cs="Traditional Arabic"/>
          <w:sz w:val="40"/>
          <w:szCs w:val="40"/>
          <w:rtl/>
          <w:lang w:bidi="ar-TN"/>
        </w:rPr>
        <w:t xml:space="preserve">ثم قال ابن قتيبة أصل هذا أن الرجل إذا وقع في أمر عظيم يحتاج إلى الجد فيه، يشمّر عن ساقه، فلا جرم يقال في موضع الشدة: كشف عن ساقه، واعلم أن هذا اعتراف من أهل اللغة بأن استعمال الساق في الشدة مجاز، وأجمع العلماء على أنه لا يجوز صرف الكلام إلى المجاز إلا بعد تعذر حمله على الحقيقة، فإذا أقمنا الدلائل القاطعة على أنه تعالى، يستحيل أن يكون جسماً، فحينئذ يجب صرف اللفظ إلى المجاز، واعلم أن صاحب «الكشاف» أورد هذا التأويل في معرض آخر، فقال: الكشف عن الساق مثل في شدة الأمر، </w:t>
      </w:r>
      <w:bookmarkStart w:id="21" w:name="_Hlk32635706"/>
      <w:r w:rsidR="006C2C73" w:rsidRPr="00192B24">
        <w:rPr>
          <w:rFonts w:ascii="Traditional Arabic" w:hAnsi="Traditional Arabic" w:cs="Traditional Arabic"/>
          <w:sz w:val="40"/>
          <w:szCs w:val="40"/>
          <w:rtl/>
          <w:lang w:bidi="ar-TN"/>
        </w:rPr>
        <w:t>فمعنى قوله: ﴿يَوْمَ يُكْشَفُ عَن سَاقٍ﴾ يوم يشتد الأمر ويتفاقم، ولا كشف ثم، ولا ساق، كما تقول للأقطع الشحيح: يده مغلولة، ولا يد ثم ولا غل وإنما هو مثل في البخل</w:t>
      </w:r>
      <w:bookmarkEnd w:id="21"/>
      <w:r w:rsidRPr="00192B24">
        <w:rPr>
          <w:rFonts w:ascii="Traditional Arabic" w:hAnsi="Traditional Arabic" w:cs="Traditional Arabic"/>
          <w:color w:val="000000"/>
          <w:sz w:val="40"/>
          <w:szCs w:val="40"/>
          <w:shd w:val="clear" w:color="auto" w:fill="FFFFFF"/>
          <w:rtl/>
        </w:rPr>
        <w:t>*</w:t>
      </w:r>
    </w:p>
    <w:p w14:paraId="5645B3B1" w14:textId="77777777" w:rsidR="0075262F" w:rsidRPr="00192B24" w:rsidRDefault="0075262F" w:rsidP="006C2C73">
      <w:pPr>
        <w:bidi/>
        <w:rPr>
          <w:rFonts w:ascii="Traditional Arabic" w:hAnsi="Traditional Arabic" w:cs="Traditional Arabic"/>
          <w:sz w:val="40"/>
          <w:szCs w:val="40"/>
          <w:lang w:bidi="ar-TN"/>
        </w:rPr>
      </w:pPr>
    </w:p>
    <w:p w14:paraId="627CE409" w14:textId="44D263A6" w:rsidR="006C2C73" w:rsidRPr="00192B24" w:rsidRDefault="006C2C73" w:rsidP="0075262F">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Pr="00C14F3D">
        <w:rPr>
          <w:rFonts w:ascii="Traditional Arabic" w:hAnsi="Traditional Arabic" w:cs="Traditional Arabic"/>
          <w:b/>
          <w:bCs/>
          <w:sz w:val="40"/>
          <w:szCs w:val="40"/>
          <w:rtl/>
        </w:rPr>
        <w:t>كتاب الجامع لأحكام القرءان وهو تفسير القرطبي</w:t>
      </w:r>
    </w:p>
    <w:p w14:paraId="2FBE4861" w14:textId="396F3B8E" w:rsidR="006C2C73" w:rsidRPr="00192B24" w:rsidRDefault="006E43B7" w:rsidP="006C2C73">
      <w:pPr>
        <w:bidi/>
        <w:rPr>
          <w:rFonts w:ascii="Traditional Arabic" w:hAnsi="Traditional Arabic" w:cs="Traditional Arabic"/>
          <w:sz w:val="40"/>
          <w:szCs w:val="40"/>
          <w:rtl/>
          <w:lang w:bidi="ar-TN"/>
        </w:rPr>
      </w:pPr>
      <w:r w:rsidRPr="00192B24">
        <w:rPr>
          <w:rFonts w:ascii="Traditional Arabic" w:hAnsi="Traditional Arabic" w:cs="Traditional Arabic"/>
          <w:color w:val="000000"/>
          <w:sz w:val="40"/>
          <w:szCs w:val="40"/>
          <w:shd w:val="clear" w:color="auto" w:fill="FFFFFF"/>
          <w:rtl/>
        </w:rPr>
        <w:t>*</w:t>
      </w:r>
      <w:r w:rsidR="006C2C73" w:rsidRPr="00192B24">
        <w:rPr>
          <w:rFonts w:ascii="Traditional Arabic" w:hAnsi="Traditional Arabic" w:cs="Traditional Arabic"/>
          <w:sz w:val="40"/>
          <w:szCs w:val="40"/>
          <w:rtl/>
          <w:lang w:bidi="ar-TN"/>
        </w:rPr>
        <w:t xml:space="preserve">وذكر ابن المبارك قال: أخبرنا أسامة بن زيد عن عكرمة </w:t>
      </w:r>
      <w:bookmarkStart w:id="22" w:name="_Hlk32635917"/>
      <w:r w:rsidR="006C2C73" w:rsidRPr="00192B24">
        <w:rPr>
          <w:rFonts w:ascii="Traditional Arabic" w:hAnsi="Traditional Arabic" w:cs="Traditional Arabic"/>
          <w:sz w:val="40"/>
          <w:szCs w:val="40"/>
          <w:rtl/>
          <w:lang w:bidi="ar-TN"/>
        </w:rPr>
        <w:t xml:space="preserve">عن ابن عباس في قوله تعالى: ﴿يَوْمَ يُكْشَفُ عَن سَاقٍ﴾ قال: عن كرب وشدّة. أخبرنا ابن جُريج عن مجاهد قال: شدّة الأمر وجِدّه. وقال مجاهد: قال ابن عباس هي أشد ساعة في يوم القيامة. </w:t>
      </w:r>
      <w:bookmarkEnd w:id="22"/>
      <w:r w:rsidR="006C2C73" w:rsidRPr="00192B24">
        <w:rPr>
          <w:rFonts w:ascii="Traditional Arabic" w:hAnsi="Traditional Arabic" w:cs="Traditional Arabic"/>
          <w:sz w:val="40"/>
          <w:szCs w:val="40"/>
          <w:rtl/>
          <w:lang w:bidi="ar-TN"/>
        </w:rPr>
        <w:t xml:space="preserve">وقال أبو عبيدة: إذا اشتد الحرب والأمر قيل: كشف </w:t>
      </w:r>
      <w:r w:rsidR="006C2C73" w:rsidRPr="00192B24">
        <w:rPr>
          <w:rFonts w:ascii="Traditional Arabic" w:hAnsi="Traditional Arabic" w:cs="Traditional Arabic"/>
          <w:sz w:val="40"/>
          <w:szCs w:val="40"/>
          <w:rtl/>
          <w:lang w:bidi="ar-TN"/>
        </w:rPr>
        <w:lastRenderedPageBreak/>
        <w:t>الأمرُ عن ساقه. والأصل فيه أن من وقع في شيء يحتاج فيه إلى الجِدّ شَمّر عن ساقه فاستعير الساق والكشف عنها في موضع الشدة. وقيل: ساقُ الشيء أصله الذي به قِوامه كساق الشجرة وساق الإنسان. أي يوم يكشف عن أصل الأمر فتظهر حقائق الأمور وأصلها. وقيل: يكشف عن ساق جهنم. وقيل: عن ساق العرش. وقيل: يريد وقت اقتراب الأجل وضعف البدن أي يكشف المريض عن ساقه ليبصر ضعفه، ويدعوه المؤذن إلى الصلاة فلا يمكنه أن يقوم ويخرج. فأما ما رُوِي أن الله يكشف عن ساقه فإنه عز وجل يتعالى عن الأعضاء والتبعيض وأن يكشف ويتغطى. ومعناه أن يكشف عن العظيم من أمره</w:t>
      </w:r>
      <w:r w:rsidRPr="00192B24">
        <w:rPr>
          <w:rFonts w:ascii="Traditional Arabic" w:hAnsi="Traditional Arabic" w:cs="Traditional Arabic"/>
          <w:color w:val="000000"/>
          <w:sz w:val="40"/>
          <w:szCs w:val="40"/>
          <w:shd w:val="clear" w:color="auto" w:fill="FFFFFF"/>
          <w:rtl/>
        </w:rPr>
        <w:t>*</w:t>
      </w:r>
      <w:r w:rsidR="006C2C73" w:rsidRPr="00192B24">
        <w:rPr>
          <w:rFonts w:ascii="Traditional Arabic" w:hAnsi="Traditional Arabic" w:cs="Traditional Arabic"/>
          <w:sz w:val="40"/>
          <w:szCs w:val="40"/>
          <w:rtl/>
          <w:lang w:bidi="ar-TN"/>
        </w:rPr>
        <w:t>.</w:t>
      </w:r>
    </w:p>
    <w:p w14:paraId="0F4A0436" w14:textId="77777777" w:rsidR="0075262F" w:rsidRPr="00192B24" w:rsidRDefault="0075262F" w:rsidP="004963F5">
      <w:pPr>
        <w:bidi/>
        <w:rPr>
          <w:rFonts w:ascii="Traditional Arabic" w:hAnsi="Traditional Arabic" w:cs="Traditional Arabic"/>
          <w:sz w:val="40"/>
          <w:szCs w:val="40"/>
          <w:lang w:bidi="ar-TN"/>
        </w:rPr>
      </w:pPr>
    </w:p>
    <w:p w14:paraId="195DB66C" w14:textId="4B0B65B7" w:rsidR="004963F5" w:rsidRPr="00192B24" w:rsidRDefault="004963F5" w:rsidP="0075262F">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Pr="00C14F3D">
        <w:rPr>
          <w:rFonts w:ascii="Traditional Arabic" w:hAnsi="Traditional Arabic" w:cs="Traditional Arabic"/>
          <w:b/>
          <w:bCs/>
          <w:sz w:val="40"/>
          <w:szCs w:val="40"/>
          <w:rtl/>
        </w:rPr>
        <w:t>كتاب تفسير النسفي</w:t>
      </w:r>
    </w:p>
    <w:p w14:paraId="25BBEE68" w14:textId="40ACD588" w:rsidR="004963F5" w:rsidRPr="00192B24" w:rsidRDefault="006E43B7" w:rsidP="004963F5">
      <w:pPr>
        <w:bidi/>
        <w:rPr>
          <w:rFonts w:ascii="Traditional Arabic" w:hAnsi="Traditional Arabic" w:cs="Traditional Arabic"/>
          <w:sz w:val="40"/>
          <w:szCs w:val="40"/>
          <w:rtl/>
          <w:lang w:bidi="ar-TN"/>
        </w:rPr>
      </w:pPr>
      <w:bookmarkStart w:id="23" w:name="_Hlk32636125"/>
      <w:r w:rsidRPr="00192B24">
        <w:rPr>
          <w:rFonts w:ascii="Traditional Arabic" w:hAnsi="Traditional Arabic" w:cs="Traditional Arabic"/>
          <w:color w:val="000000"/>
          <w:sz w:val="40"/>
          <w:szCs w:val="40"/>
          <w:shd w:val="clear" w:color="auto" w:fill="FFFFFF"/>
          <w:rtl/>
        </w:rPr>
        <w:t>*</w:t>
      </w:r>
      <w:r w:rsidR="004963F5" w:rsidRPr="00192B24">
        <w:rPr>
          <w:rFonts w:ascii="Traditional Arabic" w:hAnsi="Traditional Arabic" w:cs="Traditional Arabic"/>
          <w:sz w:val="40"/>
          <w:szCs w:val="40"/>
          <w:rtl/>
          <w:lang w:bidi="ar-TN"/>
        </w:rPr>
        <w:t>والجمهور على أن الكشف عن الساق عبارة عن شدة الأمر وصعوبة الخطب، فمعنى ﴿يَوْمَ يُكْشَفُ عَن سَاقٍ﴾ يوم يشتد الأمر ويصعب ولا كشف ثمة ولا ساق، ولكن كنى به عن الشدة لأنهم إذا ابتلوا بشدة كشفوا عن الساق، وهذا كما نقول: للأقطع الشحيح يده مغلولة، ولا يد ثمة ولا غل، وإنما هو كناية عن البخل</w:t>
      </w:r>
      <w:r w:rsidRPr="00192B24">
        <w:rPr>
          <w:rFonts w:ascii="Traditional Arabic" w:hAnsi="Traditional Arabic" w:cs="Traditional Arabic"/>
          <w:color w:val="000000"/>
          <w:sz w:val="40"/>
          <w:szCs w:val="40"/>
          <w:shd w:val="clear" w:color="auto" w:fill="FFFFFF"/>
          <w:rtl/>
        </w:rPr>
        <w:t>*</w:t>
      </w:r>
      <w:r w:rsidR="004963F5" w:rsidRPr="00192B24">
        <w:rPr>
          <w:rFonts w:ascii="Traditional Arabic" w:hAnsi="Traditional Arabic" w:cs="Traditional Arabic"/>
          <w:sz w:val="40"/>
          <w:szCs w:val="40"/>
          <w:rtl/>
          <w:lang w:bidi="ar-TN"/>
        </w:rPr>
        <w:t>.</w:t>
      </w:r>
      <w:bookmarkEnd w:id="23"/>
    </w:p>
    <w:p w14:paraId="29FC6B74" w14:textId="77777777" w:rsidR="0075262F" w:rsidRPr="00192B24" w:rsidRDefault="0075262F" w:rsidP="00C72FF2">
      <w:pPr>
        <w:bidi/>
        <w:rPr>
          <w:rFonts w:ascii="Traditional Arabic" w:hAnsi="Traditional Arabic" w:cs="Traditional Arabic"/>
          <w:sz w:val="40"/>
          <w:szCs w:val="40"/>
          <w:lang w:bidi="ar-TN"/>
        </w:rPr>
      </w:pPr>
    </w:p>
    <w:p w14:paraId="5FF462D5" w14:textId="25904038" w:rsidR="00C72FF2" w:rsidRPr="00192B24" w:rsidRDefault="00C72FF2" w:rsidP="0075262F">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val="fr-CA" w:bidi="ar-TN"/>
        </w:rPr>
        <w:t xml:space="preserve"> </w:t>
      </w:r>
      <w:r w:rsidRPr="00C14F3D">
        <w:rPr>
          <w:rFonts w:ascii="Traditional Arabic" w:hAnsi="Traditional Arabic" w:cs="Traditional Arabic"/>
          <w:b/>
          <w:bCs/>
          <w:sz w:val="40"/>
          <w:szCs w:val="40"/>
          <w:rtl/>
          <w:lang w:val="fr-CA" w:bidi="ar-TN"/>
        </w:rPr>
        <w:t>كتاب التحرير والتنوير لمحمد الطاهر بن عاشور</w:t>
      </w:r>
    </w:p>
    <w:p w14:paraId="0EB323B7" w14:textId="3196E648" w:rsidR="00C72FF2" w:rsidRPr="00192B24" w:rsidRDefault="006E43B7" w:rsidP="00C72FF2">
      <w:pPr>
        <w:bidi/>
        <w:rPr>
          <w:rFonts w:ascii="Traditional Arabic" w:hAnsi="Traditional Arabic" w:cs="Traditional Arabic"/>
          <w:sz w:val="40"/>
          <w:szCs w:val="40"/>
          <w:rtl/>
          <w:lang w:bidi="ar-TN"/>
        </w:rPr>
      </w:pPr>
      <w:r w:rsidRPr="00192B24">
        <w:rPr>
          <w:rFonts w:ascii="Traditional Arabic" w:hAnsi="Traditional Arabic" w:cs="Traditional Arabic"/>
          <w:color w:val="000000"/>
          <w:sz w:val="40"/>
          <w:szCs w:val="40"/>
          <w:shd w:val="clear" w:color="auto" w:fill="FFFFFF"/>
          <w:rtl/>
        </w:rPr>
        <w:t>*</w:t>
      </w:r>
      <w:r w:rsidR="00C72FF2" w:rsidRPr="00192B24">
        <w:rPr>
          <w:rFonts w:ascii="Traditional Arabic" w:hAnsi="Traditional Arabic" w:cs="Traditional Arabic"/>
          <w:sz w:val="40"/>
          <w:szCs w:val="40"/>
          <w:rtl/>
          <w:lang w:bidi="ar-TN"/>
        </w:rPr>
        <w:t>﴿يَوْمَ يُكْشَفُ عَن سَاقٍ﴾ والكشف عن ساق مثَل لشدة الحال وصعوبة الخطب والهول</w:t>
      </w:r>
      <w:r w:rsidRPr="00192B24">
        <w:rPr>
          <w:rFonts w:ascii="Traditional Arabic" w:hAnsi="Traditional Arabic" w:cs="Traditional Arabic"/>
          <w:color w:val="000000"/>
          <w:sz w:val="40"/>
          <w:szCs w:val="40"/>
          <w:shd w:val="clear" w:color="auto" w:fill="FFFFFF"/>
          <w:rtl/>
        </w:rPr>
        <w:t>*</w:t>
      </w:r>
    </w:p>
    <w:p w14:paraId="4A89E9D2" w14:textId="77777777" w:rsidR="0075262F" w:rsidRPr="00192B24" w:rsidRDefault="0075262F" w:rsidP="00A93235">
      <w:pPr>
        <w:bidi/>
        <w:ind w:left="90" w:hanging="90"/>
        <w:rPr>
          <w:rFonts w:ascii="Traditional Arabic" w:hAnsi="Traditional Arabic" w:cs="Traditional Arabic"/>
          <w:sz w:val="40"/>
          <w:szCs w:val="40"/>
          <w:lang w:bidi="ar-TN"/>
        </w:rPr>
      </w:pPr>
    </w:p>
    <w:p w14:paraId="00AA0DEA" w14:textId="66E717D3" w:rsidR="00A93235" w:rsidRPr="00192B24" w:rsidRDefault="00A93235" w:rsidP="0075262F">
      <w:pPr>
        <w:bidi/>
        <w:ind w:left="90" w:hanging="90"/>
        <w:rPr>
          <w:rFonts w:ascii="Traditional Arabic" w:hAnsi="Traditional Arabic" w:cs="Traditional Arabic"/>
          <w:b/>
          <w:bCs/>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lang w:bidi="ar-TN"/>
        </w:rPr>
        <w:t xml:space="preserve">كتاب إتحاف الكائنات </w:t>
      </w:r>
      <w:r w:rsidR="007677EB" w:rsidRPr="00192B24">
        <w:rPr>
          <w:rFonts w:ascii="Traditional Arabic" w:hAnsi="Traditional Arabic" w:cs="Traditional Arabic"/>
          <w:b/>
          <w:bCs/>
          <w:sz w:val="40"/>
          <w:szCs w:val="40"/>
          <w:rtl/>
          <w:lang w:bidi="ar-TN"/>
        </w:rPr>
        <w:t xml:space="preserve">للشيخ العالم الأزهري </w:t>
      </w:r>
      <w:r w:rsidRPr="00192B24">
        <w:rPr>
          <w:rFonts w:ascii="Traditional Arabic" w:hAnsi="Traditional Arabic" w:cs="Traditional Arabic"/>
          <w:b/>
          <w:bCs/>
          <w:sz w:val="40"/>
          <w:szCs w:val="40"/>
          <w:rtl/>
          <w:lang w:bidi="ar-TN"/>
        </w:rPr>
        <w:t xml:space="preserve">محمود محمد </w:t>
      </w:r>
      <w:r w:rsidR="007677EB" w:rsidRPr="00192B24">
        <w:rPr>
          <w:rFonts w:ascii="Traditional Arabic" w:hAnsi="Traditional Arabic" w:cs="Traditional Arabic"/>
          <w:b/>
          <w:bCs/>
          <w:sz w:val="40"/>
          <w:szCs w:val="40"/>
          <w:rtl/>
          <w:lang w:bidi="ar-TN"/>
        </w:rPr>
        <w:t>خ</w:t>
      </w:r>
      <w:r w:rsidRPr="00192B24">
        <w:rPr>
          <w:rFonts w:ascii="Traditional Arabic" w:hAnsi="Traditional Arabic" w:cs="Traditional Arabic"/>
          <w:b/>
          <w:bCs/>
          <w:sz w:val="40"/>
          <w:szCs w:val="40"/>
          <w:rtl/>
          <w:lang w:bidi="ar-TN"/>
        </w:rPr>
        <w:t>ط</w:t>
      </w:r>
      <w:r w:rsidR="007677EB" w:rsidRPr="00192B24">
        <w:rPr>
          <w:rFonts w:ascii="Traditional Arabic" w:hAnsi="Traditional Arabic" w:cs="Traditional Arabic"/>
          <w:b/>
          <w:bCs/>
          <w:sz w:val="40"/>
          <w:szCs w:val="40"/>
          <w:rtl/>
          <w:lang w:bidi="ar-TN"/>
        </w:rPr>
        <w:t>ّ</w:t>
      </w:r>
      <w:r w:rsidRPr="00192B24">
        <w:rPr>
          <w:rFonts w:ascii="Traditional Arabic" w:hAnsi="Traditional Arabic" w:cs="Traditional Arabic"/>
          <w:b/>
          <w:bCs/>
          <w:sz w:val="40"/>
          <w:szCs w:val="40"/>
          <w:rtl/>
          <w:lang w:bidi="ar-TN"/>
        </w:rPr>
        <w:t>اب السبكي</w:t>
      </w:r>
      <w:r w:rsidR="007677EB" w:rsidRPr="00192B24">
        <w:rPr>
          <w:rFonts w:ascii="Traditional Arabic" w:hAnsi="Traditional Arabic" w:cs="Traditional Arabic"/>
          <w:b/>
          <w:bCs/>
          <w:sz w:val="40"/>
          <w:szCs w:val="40"/>
          <w:rtl/>
          <w:lang w:bidi="ar-TN"/>
        </w:rPr>
        <w:t xml:space="preserve"> المصري</w:t>
      </w:r>
      <w:r w:rsidRPr="00192B24">
        <w:rPr>
          <w:rFonts w:ascii="Traditional Arabic" w:hAnsi="Traditional Arabic" w:cs="Traditional Arabic"/>
          <w:b/>
          <w:bCs/>
          <w:sz w:val="40"/>
          <w:szCs w:val="40"/>
          <w:rtl/>
          <w:lang w:bidi="ar-TN"/>
        </w:rPr>
        <w:t xml:space="preserve"> </w:t>
      </w:r>
      <w:r w:rsidRPr="00C14F3D">
        <w:rPr>
          <w:rFonts w:ascii="Traditional Arabic" w:hAnsi="Traditional Arabic" w:cs="Traditional Arabic"/>
          <w:sz w:val="40"/>
          <w:szCs w:val="40"/>
          <w:rtl/>
          <w:lang w:bidi="ar-TN"/>
        </w:rPr>
        <w:t>(١٣٥٢ه)</w:t>
      </w:r>
      <w:r w:rsidRPr="00192B24">
        <w:rPr>
          <w:rFonts w:ascii="Traditional Arabic" w:hAnsi="Traditional Arabic" w:cs="Traditional Arabic"/>
          <w:b/>
          <w:bCs/>
          <w:sz w:val="40"/>
          <w:szCs w:val="40"/>
          <w:lang w:bidi="ar-TN"/>
        </w:rPr>
        <w:t xml:space="preserve"> </w:t>
      </w:r>
      <w:r w:rsidRPr="00192B24">
        <w:rPr>
          <w:rFonts w:ascii="Traditional Arabic" w:hAnsi="Traditional Arabic" w:cs="Traditional Arabic"/>
          <w:b/>
          <w:bCs/>
          <w:sz w:val="40"/>
          <w:szCs w:val="40"/>
          <w:rtl/>
          <w:lang w:bidi="ar-TN"/>
        </w:rPr>
        <w:t xml:space="preserve"> </w:t>
      </w:r>
      <w:r w:rsidRPr="00192B24">
        <w:rPr>
          <w:rFonts w:ascii="Traditional Arabic" w:hAnsi="Traditional Arabic" w:cs="Traditional Arabic"/>
          <w:b/>
          <w:bCs/>
          <w:sz w:val="40"/>
          <w:szCs w:val="40"/>
          <w:rtl/>
        </w:rPr>
        <w:t xml:space="preserve"> </w:t>
      </w:r>
    </w:p>
    <w:p w14:paraId="25A7D592" w14:textId="5B32DF0C" w:rsidR="00A93235" w:rsidRPr="00192B24" w:rsidRDefault="00A93235" w:rsidP="00A93235">
      <w:pPr>
        <w:bidi/>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sz w:val="40"/>
          <w:szCs w:val="40"/>
          <w:rtl/>
        </w:rPr>
        <w:t xml:space="preserve"> *قال فيمن يعتقد أن الله عزّ وجلّ له جهة وأنه جالس على العرش زاعمًا أنّ هذا عقيدة السلف*:</w:t>
      </w:r>
    </w:p>
    <w:p w14:paraId="16BA0D6C" w14:textId="2766DEB8" w:rsidR="00A93235" w:rsidRPr="00192B24" w:rsidRDefault="00A93235" w:rsidP="00A93235">
      <w:pPr>
        <w:bidi/>
        <w:ind w:left="90" w:hanging="90"/>
        <w:rPr>
          <w:rFonts w:ascii="Traditional Arabic" w:hAnsi="Traditional Arabic" w:cs="Traditional Arabic"/>
          <w:sz w:val="40"/>
          <w:szCs w:val="40"/>
          <w:rtl/>
        </w:rPr>
      </w:pPr>
      <w:r w:rsidRPr="00192B24">
        <w:rPr>
          <w:rFonts w:ascii="Traditional Arabic" w:hAnsi="Traditional Arabic" w:cs="Traditional Arabic"/>
          <w:sz w:val="40"/>
          <w:szCs w:val="40"/>
          <w:rtl/>
        </w:rPr>
        <w:t xml:space="preserve"> </w:t>
      </w:r>
      <w:r w:rsidRPr="00192B24">
        <w:rPr>
          <w:rFonts w:ascii="Segoe UI Emoji" w:hAnsi="Segoe UI Emoji" w:cs="Segoe UI Emoji" w:hint="cs"/>
          <w:sz w:val="40"/>
          <w:szCs w:val="40"/>
          <w:rtl/>
        </w:rPr>
        <w:t>📍</w:t>
      </w:r>
      <w:r w:rsidRPr="00192B24">
        <w:rPr>
          <w:rFonts w:ascii="Traditional Arabic" w:hAnsi="Traditional Arabic" w:cs="Traditional Arabic"/>
          <w:sz w:val="40"/>
          <w:szCs w:val="40"/>
          <w:rtl/>
        </w:rPr>
        <w:t xml:space="preserve"> *أما بعد، فالحكم أن هذا الاعتقاد باطل ومعتقده كافر بإجماع من يُعتّدُّ به من علماء المسلمين. والدليل العقلي على ذلك قِدَمُ الله تعالى ومخالفته للحوادث* [أي عدم مشابهته للمخلوقات] . *والنقلي قوله تعالى ﴿لَيْسَ كَمِثْلِهِ شَىْءٌ وَهُوَ السَّمِيعُ الْبَصِيرُ﴾*</w:t>
      </w:r>
    </w:p>
    <w:p w14:paraId="31EF97AA" w14:textId="1832730D" w:rsidR="00A93235" w:rsidRPr="00192B24" w:rsidRDefault="00A93235" w:rsidP="00A93235">
      <w:pPr>
        <w:bidi/>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rPr>
        <w:t>📍</w:t>
      </w:r>
      <w:r w:rsidRPr="00192B24">
        <w:rPr>
          <w:rFonts w:ascii="Traditional Arabic" w:hAnsi="Traditional Arabic" w:cs="Traditional Arabic"/>
          <w:sz w:val="40"/>
          <w:szCs w:val="40"/>
          <w:rtl/>
        </w:rPr>
        <w:t xml:space="preserve"> *فكل من اعتقد أنه تعالى حلّ في مكان أو اتصل به أو بشيء من الحوادث كالعرش والكرسي أو السماء أو الأرض أو غير ذلك فهو كافر قطعا ويبطل جميع عمله من صلاة وصيام وحج وغير ذلك وتَبينُ منه زوجه ووجب عليه أن يتوب فورا* [بتصحيح عقيدته والنطق بالشهادتين والندم على ما صدر منه والعزم على أن لا يعود إليه] *وإذا مات على هذا الاعتقاد -والعياذ بالله تعالى- لا يُغَسّل ولا يُصلى عليه ولا يُدفَن في مقابر المسلمين*، </w:t>
      </w:r>
    </w:p>
    <w:p w14:paraId="6BE45777" w14:textId="2701358A" w:rsidR="00A93235" w:rsidRPr="00192B24" w:rsidRDefault="00A93235" w:rsidP="00A93235">
      <w:pPr>
        <w:bidi/>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rPr>
        <w:t>📍</w:t>
      </w:r>
      <w:r w:rsidRPr="00192B24">
        <w:rPr>
          <w:rFonts w:ascii="Traditional Arabic" w:hAnsi="Traditional Arabic" w:cs="Traditional Arabic"/>
          <w:sz w:val="40"/>
          <w:szCs w:val="40"/>
          <w:rtl/>
        </w:rPr>
        <w:t xml:space="preserve"> *ومثله في ذلك كله من صدّقه في اعتقاده أعاذنا الله تعالى من شرور أنفسنا وسيئات أعمالنا*. </w:t>
      </w:r>
    </w:p>
    <w:p w14:paraId="07BF7EA0" w14:textId="1C67C155" w:rsidR="00A93235" w:rsidRPr="00192B24" w:rsidRDefault="00A93235" w:rsidP="00A93235">
      <w:pPr>
        <w:bidi/>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rPr>
        <w:t>📍</w:t>
      </w:r>
      <w:r w:rsidRPr="00192B24">
        <w:rPr>
          <w:rFonts w:ascii="Traditional Arabic" w:hAnsi="Traditional Arabic" w:cs="Traditional Arabic"/>
          <w:sz w:val="40"/>
          <w:szCs w:val="40"/>
          <w:rtl/>
        </w:rPr>
        <w:t xml:space="preserve"> *وأما حمله الناس على أن يعتقدوا هذا الاعتقاد الْمُكَفِّر وقوله لهم من لم يعتقد ذلك يكون كافرا فهو كفر وبهتان عظيم، واستدلاله على زعمه الباطل بهاتين الآيتين </w:t>
      </w:r>
      <w:r w:rsidRPr="00192B24">
        <w:rPr>
          <w:rFonts w:ascii="Traditional Arabic" w:hAnsi="Traditional Arabic" w:cs="Traditional Arabic"/>
          <w:sz w:val="40"/>
          <w:szCs w:val="40"/>
          <w:rtl/>
          <w:lang w:bidi="ar-TN"/>
        </w:rPr>
        <w:t>﴿الرَّحْمَنُ عَلَى العَرَشِ اسْتَوَى﴾</w:t>
      </w:r>
      <w:r w:rsidRPr="00192B24">
        <w:rPr>
          <w:rFonts w:ascii="Traditional Arabic" w:hAnsi="Traditional Arabic" w:cs="Traditional Arabic"/>
          <w:sz w:val="40"/>
          <w:szCs w:val="40"/>
          <w:rtl/>
        </w:rPr>
        <w:t xml:space="preserve"> و </w:t>
      </w:r>
      <w:r w:rsidRPr="00192B24">
        <w:rPr>
          <w:rFonts w:ascii="Traditional Arabic" w:hAnsi="Traditional Arabic" w:cs="Traditional Arabic"/>
          <w:sz w:val="40"/>
          <w:szCs w:val="40"/>
          <w:rtl/>
          <w:lang w:bidi="ar-TN"/>
        </w:rPr>
        <w:t>﴿ءَأَمِنتُمْ مَنْ فِي السَّمَاءِ﴾ استدلال فاسد</w:t>
      </w:r>
      <w:r w:rsidRPr="00192B24">
        <w:rPr>
          <w:rFonts w:ascii="Traditional Arabic" w:hAnsi="Traditional Arabic" w:cs="Traditional Arabic"/>
          <w:sz w:val="40"/>
          <w:szCs w:val="40"/>
          <w:rtl/>
        </w:rPr>
        <w:t>*</w:t>
      </w:r>
    </w:p>
    <w:p w14:paraId="51469DD1" w14:textId="1946A4FB" w:rsidR="00A93235" w:rsidRPr="00192B24" w:rsidRDefault="00A93235" w:rsidP="00A93235">
      <w:pPr>
        <w:bidi/>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ثم قال:  </w:t>
      </w:r>
    </w:p>
    <w:p w14:paraId="68EDECE2" w14:textId="2FFBE457" w:rsidR="00A93235" w:rsidRPr="00192B24" w:rsidRDefault="00A93235" w:rsidP="00A93235">
      <w:pPr>
        <w:bidi/>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rPr>
        <w:t xml:space="preserve">*وعلى الجملة فهذا القائل المجازف وأمثاله قد ادّعوا ما لا يقبل الثبوت لا عقلا ولا نقلا وقد كفروا وهم يحسبون أنهم يُحسنون صُنعا، والطامة الكبرى التي نزلت بهؤلاء دعواهم أنهم سلفيون، وهم عن سبيل الحق زائغون، وعلى خيار المسلمين يعيبون، فلا حول ولا قوة إلا بالله العلي العظيم*. </w:t>
      </w:r>
    </w:p>
    <w:p w14:paraId="67B869C5" w14:textId="09FE315A" w:rsidR="00A93235" w:rsidRPr="00192B24" w:rsidRDefault="00A93235" w:rsidP="00A93235">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ثم قال</w:t>
      </w:r>
      <w:r w:rsidRPr="00192B24">
        <w:rPr>
          <w:rFonts w:ascii="Traditional Arabic" w:hAnsi="Traditional Arabic" w:cs="Traditional Arabic"/>
          <w:b/>
          <w:bCs/>
          <w:sz w:val="40"/>
          <w:szCs w:val="40"/>
          <w:rtl/>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lang w:bidi="ar-TN"/>
        </w:rPr>
        <w:t>وقد قال جمع من السلف والخلف</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lang w:bidi="ar-TN"/>
        </w:rPr>
        <w:t xml:space="preserve">: </w:t>
      </w:r>
    </w:p>
    <w:p w14:paraId="7374EB33" w14:textId="6689E8E6" w:rsidR="00A93235" w:rsidRPr="00192B24" w:rsidRDefault="00A93235" w:rsidP="00A93235">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lang w:bidi="ar-TN"/>
        </w:rPr>
        <w:t>إن من اعتقد أن الله في جهة فهو كافر كما صرّح به العراقي</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lang w:bidi="ar-TN"/>
        </w:rPr>
        <w:t xml:space="preserve">، </w:t>
      </w:r>
    </w:p>
    <w:p w14:paraId="0426337F" w14:textId="2A96535B" w:rsidR="00A93235" w:rsidRPr="00192B24" w:rsidRDefault="00A93235" w:rsidP="00A93235">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lang w:bidi="ar-TN"/>
        </w:rPr>
        <w:t>وبه قال أبو حنيفة ومالك والشافعي وأبو الحسن الأشعري والباقلاني، ذكره العلامة مُلّا علي قاري في شرح المشكاة</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lang w:bidi="ar-TN"/>
        </w:rPr>
        <w:t>. ا.هــ</w:t>
      </w:r>
    </w:p>
    <w:p w14:paraId="64089882" w14:textId="38CF93E3" w:rsidR="00A91511" w:rsidRPr="00192B24" w:rsidRDefault="00A91511" w:rsidP="00A91511">
      <w:pPr>
        <w:bidi/>
        <w:rPr>
          <w:rFonts w:ascii="Traditional Arabic" w:hAnsi="Traditional Arabic" w:cs="Traditional Arabic"/>
          <w:sz w:val="40"/>
          <w:szCs w:val="40"/>
          <w:rtl/>
          <w:lang w:bidi="ar-TN"/>
        </w:rPr>
      </w:pPr>
    </w:p>
    <w:p w14:paraId="0E692B15" w14:textId="0CAD4D7D" w:rsidR="00A91511" w:rsidRPr="00192B24" w:rsidRDefault="00A91511" w:rsidP="0075262F">
      <w:pPr>
        <w:bidi/>
        <w:jc w:val="center"/>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C14F3D">
        <w:rPr>
          <w:rFonts w:ascii="Segoe UI Emoji" w:hAnsi="Segoe UI Emoji" w:cs="Segoe UI Emoji" w:hint="cs"/>
          <w:sz w:val="40"/>
          <w:szCs w:val="40"/>
          <w:rtl/>
          <w:lang w:bidi="ar-TN"/>
        </w:rPr>
        <w:t xml:space="preserve"> </w:t>
      </w:r>
      <w:r w:rsidRPr="00C14F3D">
        <w:rPr>
          <w:rFonts w:ascii="Traditional Arabic" w:hAnsi="Traditional Arabic" w:cs="Traditional Arabic"/>
          <w:b/>
          <w:bCs/>
          <w:sz w:val="40"/>
          <w:szCs w:val="40"/>
          <w:rtl/>
          <w:lang w:bidi="ar-TN"/>
        </w:rPr>
        <w:t>السماء قبلة الدعاء</w:t>
      </w:r>
      <w:r w:rsidRPr="00192B24">
        <w:rPr>
          <w:rFonts w:ascii="Traditional Arabic" w:hAnsi="Traditional Arabic" w:cs="Traditional Arabic"/>
          <w:sz w:val="40"/>
          <w:szCs w:val="40"/>
          <w:rtl/>
          <w:lang w:bidi="ar-TN"/>
        </w:rPr>
        <w:t xml:space="preserve"> </w:t>
      </w:r>
      <w:r w:rsidRPr="00192B24">
        <w:rPr>
          <w:rFonts w:ascii="Segoe UI Emoji" w:hAnsi="Segoe UI Emoji" w:cs="Segoe UI Emoji" w:hint="cs"/>
          <w:sz w:val="40"/>
          <w:szCs w:val="40"/>
          <w:rtl/>
          <w:lang w:bidi="ar-TN"/>
        </w:rPr>
        <w:t>📌</w:t>
      </w:r>
    </w:p>
    <w:p w14:paraId="20DE2F28" w14:textId="77777777" w:rsidR="00A91511" w:rsidRPr="00192B24" w:rsidRDefault="00A91511" w:rsidP="00A91511">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C14F3D">
        <w:rPr>
          <w:rFonts w:ascii="Traditional Arabic" w:hAnsi="Traditional Arabic" w:cs="Traditional Arabic"/>
          <w:b/>
          <w:bCs/>
          <w:sz w:val="40"/>
          <w:szCs w:val="40"/>
          <w:rtl/>
          <w:lang w:bidi="ar-TN"/>
        </w:rPr>
        <w:t>كتاب "تفسير القرطبي"،</w:t>
      </w:r>
      <w:r w:rsidRPr="00192B24">
        <w:rPr>
          <w:rFonts w:ascii="Traditional Arabic" w:hAnsi="Traditional Arabic" w:cs="Traditional Arabic"/>
          <w:sz w:val="40"/>
          <w:szCs w:val="40"/>
          <w:rtl/>
          <w:lang w:bidi="ar-TN"/>
        </w:rPr>
        <w:t xml:space="preserve"> والمعروف كذلك باسم "الجامع لأحكام القرءان". طبع دار الكتب العلمية ط٢\ج١٨\ص١٤١ </w:t>
      </w:r>
    </w:p>
    <w:p w14:paraId="06C3E18F" w14:textId="77777777" w:rsidR="00A91511" w:rsidRPr="00192B24" w:rsidRDefault="00A91511" w:rsidP="00A91511">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*"وَوَصْفُهُ بِالْعُلُوِّ وَالْعَظَمَةِ لَا بِالْأَمَاكِنِ وَالْجِهَاتِ وَالْحُدُودِ لِأَنَّهَا صِفَاتُ الْأَجْسَامِ. وَإِنَّمَا تُرْفَعُ الْأَيْدِي بِالدُّعَاءِ إِلَى السَّمَاءِ لِأَنَّ السَّمَاءَ مَهْبِطُ الْوَحْيِ، وَمَنْزِلُ الْقَطْرِ (أي المطر)، وَمَحَلُّ الْقُدُسِ (أي جبريل)، وَمَعْدِنُ (أي مكان) الْمُطَهَّرِينَ مِنَ الْمَلَائِكَةِ، وَإِلَيْهَا تُرْفَعُ أَعْمَالُ الْعِبَادِ، وَفَوْقَهَا عَرْشُهُ وَجَنَّتُهُ، كَمَا جَعَلَ الله الْكَعْبَةَ قِبْلَةً لِلدُّعَاءِ وَالصَّلَاةِ، وَلِأَنَّهُ خَلَقَ الْأَمْكِنَةَ وَهُوَ غَيْرُ مُحْتَاجٍ إِلَيْهَا، وَكَانَ فِي أَزَلِهِ قَبْلَ خَلْقِ الْمَكَانِ وَالزَّمَانِ. وَلَا مَكَانَ لَهُ وَلَا زَمَانَ. وَهُوَ الْآنَ عَلَى مَا عَلَيْهِ كَانَ"*</w:t>
      </w:r>
    </w:p>
    <w:p w14:paraId="65D979C2" w14:textId="77777777" w:rsidR="00A91511" w:rsidRPr="00192B24" w:rsidRDefault="00A91511" w:rsidP="00A91511">
      <w:pPr>
        <w:bidi/>
        <w:rPr>
          <w:rFonts w:ascii="Traditional Arabic" w:hAnsi="Traditional Arabic" w:cs="Traditional Arabic"/>
          <w:sz w:val="40"/>
          <w:szCs w:val="40"/>
          <w:rtl/>
        </w:rPr>
      </w:pPr>
    </w:p>
    <w:p w14:paraId="6A5B801C" w14:textId="77777777" w:rsidR="00A91511" w:rsidRPr="00192B24" w:rsidRDefault="00A91511" w:rsidP="00A91511">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C14F3D">
        <w:rPr>
          <w:rFonts w:ascii="Traditional Arabic" w:hAnsi="Traditional Arabic" w:cs="Traditional Arabic"/>
          <w:b/>
          <w:bCs/>
          <w:sz w:val="40"/>
          <w:szCs w:val="40"/>
          <w:rtl/>
          <w:lang w:bidi="ar-TN"/>
        </w:rPr>
        <w:t>قال الإمام محمد مرتضى الزبيدي في كتابه "إتحاف السادة المتقين بشرح إحياء علوم الدين"،</w:t>
      </w:r>
      <w:r w:rsidRPr="00192B24">
        <w:rPr>
          <w:rFonts w:ascii="Traditional Arabic" w:hAnsi="Traditional Arabic" w:cs="Traditional Arabic"/>
          <w:sz w:val="40"/>
          <w:szCs w:val="40"/>
          <w:rtl/>
          <w:lang w:bidi="ar-TN"/>
        </w:rPr>
        <w:t xml:space="preserve"> طبع دار الفكر ج٢\ص٢٥: </w:t>
      </w:r>
    </w:p>
    <w:p w14:paraId="534E9214" w14:textId="25633360" w:rsidR="00A91511" w:rsidRPr="00192B24" w:rsidRDefault="00A91511" w:rsidP="00A91511">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*"والله تعالى مُنَزّه عن الجسمية، ولا يحُلّ فيه شيء تعالى وتقدّس عن أن يحويه مكان فيُشار إليه، أو تضمّه جهة، وإنما اختصّت السماء برفع الأيدي إليها عند الدعاء لأنها جُعلت قبلة الأدعية كما أنّ الكعبة جُعلت قبلة للمصلي يستقبلها في الصلاة، ولا يقال إن الله في جهة الكعبة"*</w:t>
      </w:r>
    </w:p>
    <w:p w14:paraId="208DF70A" w14:textId="77777777" w:rsidR="00A91511" w:rsidRPr="00192B24" w:rsidRDefault="00A91511" w:rsidP="00A91511">
      <w:pPr>
        <w:tabs>
          <w:tab w:val="right" w:pos="1400"/>
        </w:tabs>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sz w:val="40"/>
          <w:szCs w:val="40"/>
          <w:rtl/>
          <w:lang w:bidi="fa-IR"/>
        </w:rPr>
        <w:t xml:space="preserve"> </w:t>
      </w:r>
      <w:r w:rsidRPr="00192B24">
        <w:rPr>
          <w:rFonts w:ascii="Traditional Arabic" w:hAnsi="Traditional Arabic" w:cs="Traditional Arabic"/>
          <w:sz w:val="40"/>
          <w:szCs w:val="40"/>
          <w:rtl/>
          <w:lang w:bidi="ar-TN"/>
        </w:rPr>
        <w:t>وفي ج٢\ص١٠٤: *"فإن قيل فما بال الأيدي تُرفع إلى السماء وهي جهة العلو فأشار المصنف – أي الغزالي– إلى الجواب بقوله: فأما رفع الأيدي عند السؤال والدعاء إلى جهة السماء فهو لأنها قبلة الدعاء"*. اهـ.</w:t>
      </w:r>
    </w:p>
    <w:p w14:paraId="69B6B015" w14:textId="77777777" w:rsidR="00A91511" w:rsidRPr="00192B24" w:rsidRDefault="00A91511" w:rsidP="00A91511">
      <w:pPr>
        <w:tabs>
          <w:tab w:val="right" w:pos="1400"/>
        </w:tabs>
        <w:bidi/>
        <w:jc w:val="both"/>
        <w:rPr>
          <w:rFonts w:ascii="Traditional Arabic" w:hAnsi="Traditional Arabic" w:cs="Traditional Arabic"/>
          <w:sz w:val="40"/>
          <w:szCs w:val="40"/>
          <w:rtl/>
          <w:lang w:bidi="ar-TN"/>
        </w:rPr>
      </w:pPr>
    </w:p>
    <w:p w14:paraId="0A4068CD" w14:textId="77777777" w:rsidR="00A91511" w:rsidRPr="00192B24" w:rsidRDefault="00A91511" w:rsidP="00A91511">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من أشهر كتب علماء أهل السنة والجماعة في علم التوحيد، </w:t>
      </w:r>
      <w:r w:rsidRPr="00C14F3D">
        <w:rPr>
          <w:rFonts w:ascii="Traditional Arabic" w:hAnsi="Traditional Arabic" w:cs="Traditional Arabic"/>
          <w:b/>
          <w:bCs/>
          <w:sz w:val="40"/>
          <w:szCs w:val="40"/>
          <w:rtl/>
          <w:lang w:bidi="ar-TN"/>
        </w:rPr>
        <w:t>كتاب الفقه الأكبر،</w:t>
      </w:r>
      <w:r w:rsidRPr="00192B24">
        <w:rPr>
          <w:rFonts w:ascii="Traditional Arabic" w:hAnsi="Traditional Arabic" w:cs="Traditional Arabic"/>
          <w:sz w:val="40"/>
          <w:szCs w:val="40"/>
          <w:rtl/>
          <w:lang w:bidi="ar-TN"/>
        </w:rPr>
        <w:t xml:space="preserve"> لمؤلفه الإمام العالم أبي حنيفة النعمان رضي الله عنه. وقد شرحه الملا علي القاري في كتاب سماه: "منح الروض الأزهر في شرح الفقه الأكبر". طبع دار البشائر ط۱</w:t>
      </w:r>
    </w:p>
    <w:p w14:paraId="2872EF50" w14:textId="210CE53B" w:rsidR="00A91511" w:rsidRPr="00192B24" w:rsidRDefault="00A91511" w:rsidP="00A91511">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ص٣٣٥: *"ومما ينقض القول بالعلوّ المكاني، وضع الجبهة على الأرض مع أنّه ليس في جهة الأرض إجماعًا، وأما قول بشر المريسي في حال سجوده: سبحان ربي الأعلى والأسفل، فهو زندقة وإلحاد في أسمائه تعالى، ومن الغريب أنّه استدل على مذهبه الباطل برفع الأيدي في الدعاء إلى السماء وهو مردود، لأنّ السماء قبلة الدعاء بمعنى أنها محل نزول الرحمة التي هي سبب أنواع النعمة"*. ا.هـ.</w:t>
      </w:r>
    </w:p>
    <w:p w14:paraId="3C28E439" w14:textId="77777777" w:rsidR="0075262F" w:rsidRPr="00192B24" w:rsidRDefault="0075262F" w:rsidP="00A91511">
      <w:pPr>
        <w:bidi/>
        <w:jc w:val="both"/>
        <w:rPr>
          <w:rFonts w:ascii="Traditional Arabic" w:hAnsi="Traditional Arabic" w:cs="Traditional Arabic"/>
          <w:sz w:val="40"/>
          <w:szCs w:val="40"/>
          <w:lang w:bidi="ar-TN"/>
        </w:rPr>
      </w:pPr>
    </w:p>
    <w:p w14:paraId="26BB50F0" w14:textId="27DBF3E8" w:rsidR="00A91511" w:rsidRPr="00192B24" w:rsidRDefault="00A91511" w:rsidP="0075262F">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كتاب </w:t>
      </w:r>
      <w:r w:rsidRPr="00C14F3D">
        <w:rPr>
          <w:rFonts w:ascii="Traditional Arabic" w:hAnsi="Traditional Arabic" w:cs="Traditional Arabic"/>
          <w:b/>
          <w:bCs/>
          <w:sz w:val="40"/>
          <w:szCs w:val="40"/>
          <w:rtl/>
          <w:lang w:bidi="ar-TN"/>
        </w:rPr>
        <w:t>"إحياء علوم الدين" للغزالي</w:t>
      </w:r>
      <w:r w:rsidRPr="00192B24">
        <w:rPr>
          <w:rFonts w:ascii="Traditional Arabic" w:hAnsi="Traditional Arabic" w:cs="Traditional Arabic"/>
          <w:sz w:val="40"/>
          <w:szCs w:val="40"/>
          <w:rtl/>
          <w:lang w:bidi="ar-TN"/>
        </w:rPr>
        <w:t xml:space="preserve">. طبع دار الكتب العلمية ط١\ج١\ص١٣٠ </w:t>
      </w:r>
    </w:p>
    <w:p w14:paraId="190F3379" w14:textId="7FA6B067" w:rsidR="00A91511" w:rsidRPr="00192B24" w:rsidRDefault="00A91511" w:rsidP="00A91511">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ص١٥٣: *"فأمّا رفع الأيدي عند السؤال إلى جهة السماء فهو لأنّها قبلة الدعاء"*.اهـ. </w:t>
      </w:r>
    </w:p>
    <w:p w14:paraId="24EC5E87" w14:textId="77777777" w:rsidR="0075262F" w:rsidRPr="00192B24" w:rsidRDefault="0075262F" w:rsidP="00A91511">
      <w:pPr>
        <w:bidi/>
        <w:rPr>
          <w:rFonts w:ascii="Traditional Arabic" w:hAnsi="Traditional Arabic" w:cs="Traditional Arabic"/>
          <w:sz w:val="40"/>
          <w:szCs w:val="40"/>
          <w:lang w:bidi="ar-TN"/>
        </w:rPr>
      </w:pPr>
    </w:p>
    <w:p w14:paraId="6461F465" w14:textId="6F8260B1" w:rsidR="00A91511" w:rsidRPr="00192B24" w:rsidRDefault="00A91511" w:rsidP="0075262F">
      <w:pPr>
        <w:bidi/>
        <w:rPr>
          <w:rFonts w:ascii="Traditional Arabic" w:hAnsi="Traditional Arabic" w:cs="Traditional Arabic"/>
          <w:sz w:val="40"/>
          <w:szCs w:val="40"/>
          <w:rtl/>
          <w:lang w:bidi="fa-IR"/>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C14F3D">
        <w:rPr>
          <w:rFonts w:ascii="Traditional Arabic" w:hAnsi="Traditional Arabic" w:cs="Traditional Arabic"/>
          <w:b/>
          <w:bCs/>
          <w:sz w:val="40"/>
          <w:szCs w:val="40"/>
          <w:rtl/>
          <w:lang w:bidi="ar-TN"/>
        </w:rPr>
        <w:t>شرح الإمام النووي على صحيح مسلم</w:t>
      </w:r>
      <w:r w:rsidRPr="00192B24">
        <w:rPr>
          <w:rFonts w:ascii="Traditional Arabic" w:hAnsi="Traditional Arabic" w:cs="Traditional Arabic"/>
          <w:sz w:val="40"/>
          <w:szCs w:val="40"/>
          <w:rtl/>
          <w:lang w:bidi="ar-TN"/>
        </w:rPr>
        <w:t>، طبع دار الكتب العلمية ج</w:t>
      </w:r>
      <w:r w:rsidRPr="00192B24">
        <w:rPr>
          <w:rFonts w:ascii="Traditional Arabic" w:hAnsi="Traditional Arabic" w:cs="Traditional Arabic"/>
          <w:sz w:val="40"/>
          <w:szCs w:val="40"/>
          <w:rtl/>
        </w:rPr>
        <w:t>٥</w:t>
      </w:r>
      <w:r w:rsidRPr="00192B24">
        <w:rPr>
          <w:rFonts w:ascii="Traditional Arabic" w:hAnsi="Traditional Arabic" w:cs="Traditional Arabic"/>
          <w:sz w:val="40"/>
          <w:szCs w:val="40"/>
          <w:rtl/>
          <w:lang w:bidi="ar-TN"/>
        </w:rPr>
        <w:t>\ص</w:t>
      </w:r>
      <w:r w:rsidRPr="00192B24">
        <w:rPr>
          <w:rFonts w:ascii="Traditional Arabic" w:hAnsi="Traditional Arabic" w:cs="Traditional Arabic"/>
          <w:sz w:val="40"/>
          <w:szCs w:val="40"/>
          <w:rtl/>
          <w:lang w:bidi="fa-IR"/>
        </w:rPr>
        <w:t xml:space="preserve">۲۲: </w:t>
      </w:r>
    </w:p>
    <w:p w14:paraId="5A746608" w14:textId="3D42FA56" w:rsidR="00A91511" w:rsidRPr="00192B24" w:rsidRDefault="00A91511" w:rsidP="00A91511">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fa-IR"/>
        </w:rPr>
        <w:t xml:space="preserve"> </w:t>
      </w:r>
      <w:r w:rsidR="00395346" w:rsidRPr="00192B24">
        <w:rPr>
          <w:rFonts w:ascii="Traditional Arabic" w:hAnsi="Traditional Arabic" w:cs="Traditional Arabic"/>
          <w:sz w:val="40"/>
          <w:szCs w:val="40"/>
          <w:rtl/>
          <w:lang w:bidi="fa-IR"/>
        </w:rPr>
        <w:t>*"</w:t>
      </w:r>
      <w:r w:rsidRPr="00192B24">
        <w:rPr>
          <w:rFonts w:ascii="Traditional Arabic" w:hAnsi="Traditional Arabic" w:cs="Traditional Arabic"/>
          <w:sz w:val="40"/>
          <w:szCs w:val="40"/>
          <w:rtl/>
          <w:lang w:bidi="ar-TN"/>
        </w:rPr>
        <w:t xml:space="preserve">الْخَالِق الْمُدَبِّر الْفَعَّال هُوَ الله وَحْدَهُ وَهُوَ الَّذِي إِذَا دَعَاهُ الدَّاعِي اسْتَقْبَلَ السَّمَاءَ كَمَا إِذَا صَلَّى الْمُصَلِّي اسْتَقْبَلَ الْكَعْبَةَ وَلَيْسَ ذَلِكَ لِأَنَّهُ مُنْحَصِرٌ فِي السَّمَاءِ كَمَا أَنَّهُ لَيْسَ مُنْحَصِرًا فِي جِهَةِ الْكَعْبَةِ بَلْ ذَلِكَ لِأَنَّ السَّمَاءَ قِبْلَةُ الدَّاعِينَ كَمَا أَنَّ الْكَعْبَةَ قِبْلَةُ"*. </w:t>
      </w:r>
    </w:p>
    <w:p w14:paraId="7DBCBD93" w14:textId="77777777" w:rsidR="0075262F" w:rsidRPr="00192B24" w:rsidRDefault="0075262F" w:rsidP="00395346">
      <w:pPr>
        <w:bidi/>
        <w:spacing w:line="240" w:lineRule="auto"/>
        <w:ind w:left="90" w:hanging="90"/>
        <w:rPr>
          <w:rFonts w:ascii="Traditional Arabic" w:hAnsi="Traditional Arabic" w:cs="Traditional Arabic"/>
          <w:b/>
          <w:bCs/>
          <w:sz w:val="40"/>
          <w:szCs w:val="40"/>
        </w:rPr>
      </w:pPr>
    </w:p>
    <w:p w14:paraId="232BB6D5" w14:textId="1AF32AC6" w:rsidR="00395346" w:rsidRPr="00C14F3D" w:rsidRDefault="00395346" w:rsidP="0075262F">
      <w:pPr>
        <w:bidi/>
        <w:spacing w:line="240" w:lineRule="auto"/>
        <w:ind w:left="90" w:hanging="90"/>
        <w:rPr>
          <w:rFonts w:ascii="Traditional Arabic" w:hAnsi="Traditional Arabic" w:cs="Traditional Arabic"/>
          <w:sz w:val="40"/>
          <w:szCs w:val="40"/>
          <w:rtl/>
          <w:lang w:bidi="ar-TN"/>
        </w:rPr>
      </w:pPr>
      <w:r w:rsidRPr="00192B24">
        <w:rPr>
          <w:rFonts w:ascii="Traditional Arabic" w:hAnsi="Traditional Arabic" w:cs="Traditional Arabic"/>
          <w:b/>
          <w:bCs/>
          <w:sz w:val="40"/>
          <w:szCs w:val="40"/>
          <w:rtl/>
        </w:rPr>
        <w:t xml:space="preserve">  </w:t>
      </w: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w:t>
      </w:r>
      <w:r w:rsidRPr="00192B24">
        <w:rPr>
          <w:rFonts w:ascii="Traditional Arabic" w:hAnsi="Traditional Arabic" w:cs="Traditional Arabic"/>
          <w:b/>
          <w:bCs/>
          <w:sz w:val="40"/>
          <w:szCs w:val="40"/>
          <w:rtl/>
          <w:lang w:bidi="ar-TN"/>
        </w:rPr>
        <w:t>الـمُعْلِم بفوائد مسلم للمازري</w:t>
      </w:r>
      <w:r w:rsidRPr="00C14F3D">
        <w:rPr>
          <w:rFonts w:ascii="Traditional Arabic" w:hAnsi="Traditional Arabic" w:cs="Traditional Arabic"/>
          <w:sz w:val="40"/>
          <w:szCs w:val="40"/>
          <w:rtl/>
          <w:lang w:bidi="ar-TN"/>
        </w:rPr>
        <w:t>. طبع المؤسسة الوطنية للكتاب\الجزائر ط</w:t>
      </w:r>
      <w:r w:rsidRPr="00C14F3D">
        <w:rPr>
          <w:rFonts w:ascii="Traditional Arabic" w:hAnsi="Traditional Arabic" w:cs="Traditional Arabic"/>
          <w:sz w:val="40"/>
          <w:szCs w:val="40"/>
          <w:rtl/>
        </w:rPr>
        <w:t>٢</w:t>
      </w:r>
      <w:r w:rsidRPr="00C14F3D">
        <w:rPr>
          <w:rFonts w:ascii="Traditional Arabic" w:hAnsi="Traditional Arabic" w:cs="Traditional Arabic"/>
          <w:sz w:val="40"/>
          <w:szCs w:val="40"/>
          <w:rtl/>
          <w:lang w:bidi="ar-TN"/>
        </w:rPr>
        <w:t>\ج</w:t>
      </w:r>
      <w:r w:rsidRPr="00C14F3D">
        <w:rPr>
          <w:rFonts w:ascii="Traditional Arabic" w:hAnsi="Traditional Arabic" w:cs="Traditional Arabic"/>
          <w:sz w:val="40"/>
          <w:szCs w:val="40"/>
          <w:rtl/>
        </w:rPr>
        <w:t>١\ص٤١٢</w:t>
      </w:r>
      <w:r w:rsidRPr="00C14F3D">
        <w:rPr>
          <w:rFonts w:ascii="Traditional Arabic" w:hAnsi="Traditional Arabic" w:cs="Traditional Arabic"/>
          <w:sz w:val="40"/>
          <w:szCs w:val="40"/>
          <w:rtl/>
          <w:lang w:bidi="ar-TN"/>
        </w:rPr>
        <w:t xml:space="preserve"> </w:t>
      </w:r>
    </w:p>
    <w:p w14:paraId="5F11C4DF" w14:textId="5A778992" w:rsidR="00395346" w:rsidRPr="00192B24" w:rsidRDefault="00395346" w:rsidP="00395346">
      <w:pPr>
        <w:bidi/>
        <w:spacing w:line="240" w:lineRule="auto"/>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*"والسماء قبلة الداعين كما أن الكعبة قبلة المصلين فكما لم يدلّ استقبال الكعبة على أنّ الله جلّت قدرته فيها، لم يدلّ التوجه إلى السماء والإشارة على أنّ الله سبحانه حالّ فيها"*</w:t>
      </w:r>
    </w:p>
    <w:p w14:paraId="36E59EF9" w14:textId="77777777" w:rsidR="00395346" w:rsidRPr="00192B24" w:rsidRDefault="00395346" w:rsidP="00395346">
      <w:pPr>
        <w:bidi/>
        <w:spacing w:line="240" w:lineRule="auto"/>
        <w:ind w:left="90" w:hanging="90"/>
        <w:rPr>
          <w:rFonts w:ascii="Traditional Arabic" w:hAnsi="Traditional Arabic" w:cs="Traditional Arabic"/>
          <w:sz w:val="40"/>
          <w:szCs w:val="40"/>
        </w:rPr>
      </w:pPr>
    </w:p>
    <w:p w14:paraId="38CA4AF1" w14:textId="4C87570E" w:rsidR="00A91511" w:rsidRPr="00192B24" w:rsidRDefault="00440D1E" w:rsidP="0075262F">
      <w:pPr>
        <w:bidi/>
        <w:jc w:val="center"/>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تفسير قوله تعالى ﴿</w:t>
      </w:r>
      <w:r w:rsidRPr="00192B24">
        <w:rPr>
          <w:rFonts w:ascii="Traditional Arabic" w:hAnsi="Traditional Arabic" w:cs="Traditional Arabic"/>
          <w:b/>
          <w:bCs/>
          <w:sz w:val="40"/>
          <w:szCs w:val="40"/>
          <w:rtl/>
          <w:lang w:bidi="ar-TN"/>
        </w:rPr>
        <w:t>وَرَافِعُكَ إِلَيَّ</w:t>
      </w:r>
      <w:r w:rsidRPr="00192B24">
        <w:rPr>
          <w:rFonts w:ascii="Traditional Arabic" w:hAnsi="Traditional Arabic" w:cs="Traditional Arabic"/>
          <w:b/>
          <w:bCs/>
          <w:sz w:val="40"/>
          <w:szCs w:val="40"/>
          <w:rtl/>
        </w:rPr>
        <w:t>﴾</w:t>
      </w:r>
      <w:r w:rsidRPr="00192B24">
        <w:rPr>
          <w:rFonts w:ascii="Traditional Arabic" w:hAnsi="Traditional Arabic" w:cs="Traditional Arabic"/>
          <w:sz w:val="40"/>
          <w:szCs w:val="40"/>
          <w:rtl/>
          <w:lang w:bidi="ar-TN"/>
        </w:rPr>
        <w:t xml:space="preserve"> </w:t>
      </w:r>
      <w:r w:rsidRPr="00192B24">
        <w:rPr>
          <w:rFonts w:ascii="Segoe UI Emoji" w:hAnsi="Segoe UI Emoji" w:cs="Segoe UI Emoji" w:hint="cs"/>
          <w:sz w:val="40"/>
          <w:szCs w:val="40"/>
          <w:rtl/>
          <w:lang w:bidi="ar-TN"/>
        </w:rPr>
        <w:t>📌</w:t>
      </w:r>
    </w:p>
    <w:p w14:paraId="35358F6E" w14:textId="34E4DA13" w:rsidR="00440D1E" w:rsidRPr="00192B24" w:rsidRDefault="00440D1E" w:rsidP="00440D1E">
      <w:pPr>
        <w:bidi/>
        <w:spacing w:line="240" w:lineRule="auto"/>
        <w:ind w:left="90" w:hanging="90"/>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التفسير الكبير للرازي </w:t>
      </w:r>
      <w:r w:rsidRPr="00192B24">
        <w:rPr>
          <w:rFonts w:ascii="Traditional Arabic" w:hAnsi="Traditional Arabic" w:cs="Traditional Arabic"/>
          <w:sz w:val="40"/>
          <w:szCs w:val="40"/>
          <w:rtl/>
        </w:rPr>
        <w:t xml:space="preserve">تفاسير </w:t>
      </w:r>
      <w:r w:rsidRPr="00192B24">
        <w:rPr>
          <w:rFonts w:ascii="Traditional Arabic" w:hAnsi="Traditional Arabic" w:cs="Traditional Arabic"/>
          <w:sz w:val="40"/>
          <w:szCs w:val="40"/>
          <w:rtl/>
          <w:lang w:bidi="ar-TN"/>
        </w:rPr>
        <w:t xml:space="preserve">قوله تعالى: </w:t>
      </w:r>
      <w:r w:rsidRPr="00192B24">
        <w:rPr>
          <w:rFonts w:ascii="Traditional Arabic" w:hAnsi="Traditional Arabic" w:cs="Traditional Arabic"/>
          <w:b/>
          <w:bCs/>
          <w:sz w:val="40"/>
          <w:szCs w:val="40"/>
          <w:rtl/>
        </w:rPr>
        <w:t>﴿</w:t>
      </w:r>
      <w:r w:rsidRPr="00192B24">
        <w:rPr>
          <w:rFonts w:ascii="Traditional Arabic" w:hAnsi="Traditional Arabic" w:cs="Traditional Arabic"/>
          <w:sz w:val="40"/>
          <w:szCs w:val="40"/>
          <w:rtl/>
          <w:lang w:bidi="ar-TN"/>
        </w:rPr>
        <w:t>وَرَافِعُكَ إِلَيَّ</w:t>
      </w:r>
      <w:r w:rsidRPr="00192B24">
        <w:rPr>
          <w:rFonts w:ascii="Traditional Arabic" w:hAnsi="Traditional Arabic" w:cs="Traditional Arabic"/>
          <w:b/>
          <w:bCs/>
          <w:sz w:val="40"/>
          <w:szCs w:val="40"/>
          <w:rtl/>
        </w:rPr>
        <w:t>﴾</w:t>
      </w:r>
      <w:r w:rsidRPr="00192B24">
        <w:rPr>
          <w:rFonts w:ascii="Traditional Arabic" w:hAnsi="Traditional Arabic" w:cs="Traditional Arabic"/>
          <w:sz w:val="40"/>
          <w:szCs w:val="40"/>
          <w:rtl/>
          <w:lang w:bidi="ar-TN"/>
        </w:rPr>
        <w:t xml:space="preserve"> ومنها قوله: *"إلى محلّ كرامتي"* ومنها قوله: *"ورافعك إلى محلّ ثوابك ومُجازاتك"*</w:t>
      </w:r>
    </w:p>
    <w:p w14:paraId="3E1C9692" w14:textId="77777777" w:rsidR="0075262F" w:rsidRPr="00192B24" w:rsidRDefault="0075262F" w:rsidP="00440D1E">
      <w:pPr>
        <w:bidi/>
        <w:spacing w:line="240" w:lineRule="auto"/>
        <w:ind w:left="90" w:hanging="90"/>
        <w:rPr>
          <w:rFonts w:ascii="Traditional Arabic" w:hAnsi="Traditional Arabic" w:cs="Traditional Arabic"/>
          <w:sz w:val="40"/>
          <w:szCs w:val="40"/>
          <w:lang w:bidi="ar-TN"/>
        </w:rPr>
      </w:pPr>
    </w:p>
    <w:p w14:paraId="62CC2FEC" w14:textId="4CC1B3D3" w:rsidR="00440D1E" w:rsidRPr="00192B24" w:rsidRDefault="00440D1E" w:rsidP="0075262F">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تفسير النسفي </w:t>
      </w:r>
      <w:r w:rsidRPr="00192B24">
        <w:rPr>
          <w:rFonts w:ascii="Traditional Arabic" w:hAnsi="Traditional Arabic" w:cs="Traditional Arabic"/>
          <w:sz w:val="40"/>
          <w:szCs w:val="40"/>
          <w:rtl/>
        </w:rPr>
        <w:t xml:space="preserve"> </w:t>
      </w:r>
      <w:r w:rsidRPr="00192B24">
        <w:rPr>
          <w:rFonts w:ascii="Traditional Arabic" w:hAnsi="Traditional Arabic" w:cs="Traditional Arabic"/>
          <w:sz w:val="40"/>
          <w:szCs w:val="40"/>
          <w:rtl/>
          <w:lang w:bidi="ar-TN"/>
        </w:rPr>
        <w:t xml:space="preserve">قوله تعالى: </w:t>
      </w:r>
      <w:r w:rsidRPr="00192B24">
        <w:rPr>
          <w:rFonts w:ascii="Traditional Arabic" w:hAnsi="Traditional Arabic" w:cs="Traditional Arabic"/>
          <w:b/>
          <w:bCs/>
          <w:sz w:val="40"/>
          <w:szCs w:val="40"/>
          <w:rtl/>
        </w:rPr>
        <w:t>﴿</w:t>
      </w:r>
      <w:r w:rsidRPr="00192B24">
        <w:rPr>
          <w:rFonts w:ascii="Traditional Arabic" w:hAnsi="Traditional Arabic" w:cs="Traditional Arabic"/>
          <w:sz w:val="40"/>
          <w:szCs w:val="40"/>
          <w:rtl/>
          <w:lang w:bidi="ar-TN"/>
        </w:rPr>
        <w:t>وَرَافِعُكَ إِلَيَّ</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lang w:bidi="ar-TN"/>
        </w:rPr>
        <w:t xml:space="preserve">  *"إلى سمائي ومقرّ ملائكتي"*</w:t>
      </w:r>
    </w:p>
    <w:p w14:paraId="660E1320" w14:textId="77777777" w:rsidR="0075262F" w:rsidRPr="00192B24" w:rsidRDefault="0075262F" w:rsidP="00440D1E">
      <w:pPr>
        <w:bidi/>
        <w:spacing w:line="240" w:lineRule="auto"/>
        <w:ind w:left="90" w:hanging="90"/>
        <w:rPr>
          <w:rFonts w:ascii="Traditional Arabic" w:hAnsi="Traditional Arabic" w:cs="Traditional Arabic"/>
          <w:sz w:val="40"/>
          <w:szCs w:val="40"/>
          <w:lang w:bidi="ar-TN"/>
        </w:rPr>
      </w:pPr>
    </w:p>
    <w:p w14:paraId="545880C8" w14:textId="69C92E9C" w:rsidR="00440D1E" w:rsidRPr="00192B24" w:rsidRDefault="00440D1E" w:rsidP="0075262F">
      <w:pPr>
        <w:bidi/>
        <w:spacing w:line="240" w:lineRule="auto"/>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تفسير </w:t>
      </w:r>
      <w:r w:rsidRPr="00192B24">
        <w:rPr>
          <w:rFonts w:ascii="Traditional Arabic" w:hAnsi="Traditional Arabic" w:cs="Traditional Arabic"/>
          <w:b/>
          <w:bCs/>
          <w:sz w:val="40"/>
          <w:szCs w:val="40"/>
          <w:rtl/>
          <w:lang w:bidi="ar-TN"/>
        </w:rPr>
        <w:t xml:space="preserve">البحر المحيط لأبي حيان الأندلسي </w:t>
      </w:r>
      <w:r w:rsidRPr="00192B24">
        <w:rPr>
          <w:rFonts w:ascii="Traditional Arabic" w:hAnsi="Traditional Arabic" w:cs="Traditional Arabic"/>
          <w:sz w:val="40"/>
          <w:szCs w:val="40"/>
          <w:rtl/>
          <w:lang w:bidi="ar-TN"/>
        </w:rPr>
        <w:t xml:space="preserve"> </w:t>
      </w:r>
    </w:p>
    <w:p w14:paraId="0C8DD20C" w14:textId="0728639B" w:rsidR="00440D1E" w:rsidRPr="00192B24" w:rsidRDefault="00440D1E" w:rsidP="00440D1E">
      <w:pPr>
        <w:bidi/>
        <w:spacing w:line="240" w:lineRule="auto"/>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*"قوله تعالى </w:t>
      </w:r>
      <w:r w:rsidRPr="00192B24">
        <w:rPr>
          <w:rFonts w:ascii="Traditional Arabic" w:hAnsi="Traditional Arabic" w:cs="Traditional Arabic"/>
          <w:sz w:val="40"/>
          <w:szCs w:val="40"/>
          <w:rtl/>
        </w:rPr>
        <w:t>﴿وَرَافِعُكَ إِلَيَّ﴾</w:t>
      </w:r>
      <w:r w:rsidRPr="00192B24">
        <w:rPr>
          <w:rFonts w:ascii="Traditional Arabic" w:hAnsi="Traditional Arabic" w:cs="Traditional Arabic"/>
          <w:sz w:val="40"/>
          <w:szCs w:val="40"/>
          <w:rtl/>
          <w:lang w:bidi="ar-TN"/>
        </w:rPr>
        <w:t xml:space="preserve"> إلى سمائي ومقرّ ملائكتي، وقيل إلى مكان لا يملك الحكم فيه في الحقيقة ولا في الظاهر إلا أنا"* </w:t>
      </w:r>
    </w:p>
    <w:p w14:paraId="4E575D15" w14:textId="1991A06D" w:rsidR="00440D1E" w:rsidRPr="00192B24" w:rsidRDefault="00440D1E" w:rsidP="00440D1E">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وقال: *"قال ابن عباس: رفعه إلى السماء، سماء الدنيا فهو فيها يُسبّح مع الملائكة"*</w:t>
      </w:r>
    </w:p>
    <w:p w14:paraId="7F23987C" w14:textId="77777777" w:rsidR="00440D1E" w:rsidRPr="00192B24" w:rsidRDefault="00440D1E" w:rsidP="00440D1E">
      <w:pPr>
        <w:bidi/>
        <w:jc w:val="both"/>
        <w:rPr>
          <w:rFonts w:ascii="Traditional Arabic" w:hAnsi="Traditional Arabic" w:cs="Traditional Arabic"/>
          <w:sz w:val="40"/>
          <w:szCs w:val="40"/>
          <w:rtl/>
          <w:lang w:bidi="ar-TN"/>
        </w:rPr>
      </w:pPr>
    </w:p>
    <w:p w14:paraId="27B3E5E0" w14:textId="0A45A634" w:rsidR="009477E4" w:rsidRPr="00192B24" w:rsidRDefault="009477E4" w:rsidP="0075262F">
      <w:pPr>
        <w:bidi/>
        <w:spacing w:line="240" w:lineRule="auto"/>
        <w:ind w:left="90" w:hanging="90"/>
        <w:jc w:val="center"/>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تفسير قوله تعالى ﴿وَهُوَ الْعَلِيُّ﴾</w:t>
      </w:r>
      <w:r w:rsidRPr="00192B24">
        <w:rPr>
          <w:rFonts w:ascii="Traditional Arabic" w:hAnsi="Traditional Arabic" w:cs="Traditional Arabic"/>
          <w:sz w:val="40"/>
          <w:szCs w:val="40"/>
          <w:rtl/>
          <w:lang w:bidi="ar-TN"/>
        </w:rPr>
        <w:t xml:space="preserve"> </w:t>
      </w:r>
      <w:r w:rsidRPr="00192B24">
        <w:rPr>
          <w:rFonts w:ascii="Segoe UI Emoji" w:hAnsi="Segoe UI Emoji" w:cs="Segoe UI Emoji" w:hint="cs"/>
          <w:sz w:val="40"/>
          <w:szCs w:val="40"/>
          <w:rtl/>
          <w:lang w:bidi="ar-TN"/>
        </w:rPr>
        <w:t>📌</w:t>
      </w:r>
    </w:p>
    <w:p w14:paraId="3B868330" w14:textId="464DF670" w:rsidR="009477E4" w:rsidRPr="00192B24" w:rsidRDefault="009477E4" w:rsidP="009477E4">
      <w:pPr>
        <w:bidi/>
        <w:spacing w:line="240" w:lineRule="auto"/>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b/>
          <w:bCs/>
          <w:sz w:val="40"/>
          <w:szCs w:val="40"/>
          <w:rtl/>
        </w:rPr>
        <w:t xml:space="preserve">  كتاب تفسير الطبري *</w:t>
      </w:r>
      <w:r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rPr>
        <w:t>﴿وَهُوَ الْعَلِيُّ﴾ ذو العُلُوِّ والارتفاع على خلقه بقدرته</w:t>
      </w:r>
      <w:r w:rsidRPr="00192B24">
        <w:rPr>
          <w:rFonts w:ascii="Traditional Arabic" w:hAnsi="Traditional Arabic" w:cs="Traditional Arabic"/>
          <w:sz w:val="40"/>
          <w:szCs w:val="40"/>
          <w:rtl/>
          <w:lang w:bidi="ar-TN"/>
        </w:rPr>
        <w:t>"*</w:t>
      </w:r>
    </w:p>
    <w:p w14:paraId="03EF810D" w14:textId="77777777" w:rsidR="009477E4" w:rsidRPr="00192B24" w:rsidRDefault="009477E4" w:rsidP="009477E4">
      <w:pPr>
        <w:bidi/>
        <w:spacing w:line="240" w:lineRule="auto"/>
        <w:ind w:left="90" w:hanging="90"/>
        <w:rPr>
          <w:rFonts w:ascii="Traditional Arabic" w:hAnsi="Traditional Arabic" w:cs="Traditional Arabic"/>
          <w:sz w:val="40"/>
          <w:szCs w:val="40"/>
          <w:rtl/>
        </w:rPr>
      </w:pPr>
    </w:p>
    <w:p w14:paraId="3263A6D9" w14:textId="5C24DEC0" w:rsidR="009477E4" w:rsidRPr="00192B24" w:rsidRDefault="009477E4" w:rsidP="009477E4">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الجامع لأحكام القرءان وهو تفسير القرطبي *</w:t>
      </w:r>
      <w:r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rPr>
        <w:t>﴿الْعَلِيُّ﴾ يُراد به علوّ القدر والمنزلة لا علوّ المكان لأنَّ اللهَ مُنَزّهٌ عن التحيّز"*</w:t>
      </w:r>
    </w:p>
    <w:p w14:paraId="45273437" w14:textId="77777777" w:rsidR="0075262F" w:rsidRPr="00192B24" w:rsidRDefault="0075262F" w:rsidP="002944ED">
      <w:pPr>
        <w:bidi/>
        <w:spacing w:line="240" w:lineRule="auto"/>
        <w:ind w:left="90" w:hanging="90"/>
        <w:rPr>
          <w:rFonts w:ascii="Traditional Arabic" w:hAnsi="Traditional Arabic" w:cs="Traditional Arabic"/>
          <w:sz w:val="40"/>
          <w:szCs w:val="40"/>
          <w:lang w:bidi="ar-TN"/>
        </w:rPr>
      </w:pPr>
    </w:p>
    <w:p w14:paraId="3902FA81" w14:textId="4500A783" w:rsidR="002944ED" w:rsidRPr="00192B24" w:rsidRDefault="002944ED" w:rsidP="0075262F">
      <w:pPr>
        <w:bidi/>
        <w:spacing w:line="240" w:lineRule="auto"/>
        <w:ind w:left="90" w:hanging="90"/>
        <w:jc w:val="center"/>
        <w:rPr>
          <w:rFonts w:ascii="Traditional Arabic" w:hAnsi="Traditional Arabic" w:cs="Traditional Arabic"/>
          <w:b/>
          <w:bCs/>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تفسير قوله تعالى ﴿وَهُوَ الْقَاهِرُ فَوْقَ عِبَادِهِ﴾</w:t>
      </w:r>
      <w:r w:rsidRPr="00192B24">
        <w:rPr>
          <w:rFonts w:ascii="Traditional Arabic" w:hAnsi="Traditional Arabic" w:cs="Traditional Arabic"/>
          <w:sz w:val="40"/>
          <w:szCs w:val="40"/>
          <w:rtl/>
          <w:lang w:bidi="ar-TN"/>
        </w:rPr>
        <w:t xml:space="preserve"> </w:t>
      </w:r>
      <w:r w:rsidRPr="00192B24">
        <w:rPr>
          <w:rFonts w:ascii="Segoe UI Emoji" w:hAnsi="Segoe UI Emoji" w:cs="Segoe UI Emoji" w:hint="cs"/>
          <w:sz w:val="40"/>
          <w:szCs w:val="40"/>
          <w:rtl/>
          <w:lang w:bidi="ar-TN"/>
        </w:rPr>
        <w:t>📌</w:t>
      </w:r>
    </w:p>
    <w:p w14:paraId="35AF3847" w14:textId="77777777" w:rsidR="002944ED" w:rsidRPr="00192B24" w:rsidRDefault="002944ED" w:rsidP="002944ED">
      <w:pPr>
        <w:bidi/>
        <w:spacing w:line="240" w:lineRule="auto"/>
        <w:ind w:left="90" w:hanging="90"/>
        <w:rPr>
          <w:rFonts w:ascii="Traditional Arabic" w:hAnsi="Traditional Arabic" w:cs="Traditional Arabic"/>
          <w:sz w:val="40"/>
          <w:szCs w:val="40"/>
          <w:rtl/>
          <w:lang w:bidi="ar-TN"/>
        </w:rPr>
      </w:pPr>
    </w:p>
    <w:p w14:paraId="1D9F0B20" w14:textId="797A910E" w:rsidR="0075262F" w:rsidRPr="00192B24" w:rsidRDefault="002944ED" w:rsidP="0075262F">
      <w:pPr>
        <w:bidi/>
        <w:spacing w:line="240" w:lineRule="auto"/>
        <w:ind w:left="90" w:hanging="90"/>
        <w:rPr>
          <w:rFonts w:ascii="Traditional Arabic" w:hAnsi="Traditional Arabic" w:cs="Traditional Arabic"/>
          <w:b/>
          <w:bCs/>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التفسير الكبير للطبراني </w:t>
      </w:r>
    </w:p>
    <w:p w14:paraId="4250FB4F" w14:textId="1EA82188" w:rsidR="002944ED" w:rsidRPr="00192B24" w:rsidRDefault="002944ED" w:rsidP="002944ED">
      <w:pPr>
        <w:bidi/>
        <w:spacing w:line="240" w:lineRule="auto"/>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w:t>
      </w:r>
      <w:r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rPr>
        <w:t>﴿وَهُوَ الْقَاهِرُ فَوْقَ عِبَادِهِ﴾ أي وهو الغالبُ على أمر عباده. والقهرُ هو الاستعلاء بالاقتدار على الغلبة. وأراد بقوله ﴿فَوْقَ﴾ أنهم تحت التسخير والتذليل عمّا علاهم من الاقتدار عليهم</w:t>
      </w:r>
      <w:r w:rsidRPr="00192B24">
        <w:rPr>
          <w:rFonts w:ascii="Traditional Arabic" w:hAnsi="Traditional Arabic" w:cs="Traditional Arabic"/>
          <w:sz w:val="40"/>
          <w:szCs w:val="40"/>
          <w:rtl/>
          <w:lang w:bidi="ar-TN"/>
        </w:rPr>
        <w:t>"*</w:t>
      </w:r>
    </w:p>
    <w:p w14:paraId="331B1973" w14:textId="77777777" w:rsidR="002944ED" w:rsidRPr="00192B24" w:rsidRDefault="002944ED" w:rsidP="002944ED">
      <w:pPr>
        <w:bidi/>
        <w:spacing w:line="240" w:lineRule="auto"/>
        <w:ind w:left="90" w:hanging="90"/>
        <w:rPr>
          <w:rFonts w:ascii="Traditional Arabic" w:hAnsi="Traditional Arabic" w:cs="Traditional Arabic"/>
          <w:sz w:val="40"/>
          <w:szCs w:val="40"/>
        </w:rPr>
      </w:pPr>
    </w:p>
    <w:p w14:paraId="0A2F3ADE" w14:textId="6E1BBC65" w:rsidR="002944ED" w:rsidRPr="00192B24" w:rsidRDefault="002944ED" w:rsidP="0075262F">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C14F3D">
        <w:rPr>
          <w:rFonts w:ascii="Traditional Arabic" w:hAnsi="Traditional Arabic" w:cs="Traditional Arabic"/>
          <w:b/>
          <w:bCs/>
          <w:sz w:val="40"/>
          <w:szCs w:val="40"/>
          <w:rtl/>
          <w:lang w:bidi="ar-TN"/>
        </w:rPr>
        <w:t xml:space="preserve">كتاب تفسير القرطبي، </w:t>
      </w:r>
      <w:r w:rsidRPr="00192B24">
        <w:rPr>
          <w:rFonts w:ascii="Traditional Arabic" w:hAnsi="Traditional Arabic" w:cs="Traditional Arabic"/>
          <w:sz w:val="40"/>
          <w:szCs w:val="40"/>
          <w:rtl/>
          <w:lang w:bidi="ar-TN"/>
        </w:rPr>
        <w:t xml:space="preserve">طبع دار الكتب العلمية ط٢ ﴿وَهُوَ القَاهِرُ فَوْقَ عِبَادِهِ﴾: </w:t>
      </w:r>
    </w:p>
    <w:p w14:paraId="50F212E4" w14:textId="77777777" w:rsidR="002944ED" w:rsidRPr="00192B24" w:rsidRDefault="002944ED" w:rsidP="002944ED">
      <w:pPr>
        <w:bidi/>
        <w:rPr>
          <w:rFonts w:ascii="Traditional Arabic" w:hAnsi="Traditional Arabic" w:cs="Traditional Arabic"/>
          <w:sz w:val="40"/>
          <w:szCs w:val="40"/>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*"الْقَهْرُ الْغَلَبَةُ، وَالْقَاهِرُ الْغَالِبُ"*. </w:t>
      </w:r>
    </w:p>
    <w:p w14:paraId="06C2DBE9" w14:textId="666A2FA3" w:rsidR="00A91511" w:rsidRPr="00192B24" w:rsidRDefault="002944ED" w:rsidP="002944ED">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ثم قال: *"وَمَعْنَى ﴿فَوْقَ عِبادِهِ﴾ فَوْقِيَّةُ الِاسْتِعْلَاءِ بِالْقَهْرِ وَالْغَلَبَةِ عَلَيْهِمْ، أَيْ هُمْ تَحْتَ تَسْخِيرِهِ لَا فَوْقِيَّةَ مَكَانٍ، كَمَا تَقُولُ: السُّلْطَانُ فَوْقَ رَعِيَّتِهِ أَيْ بِالْمَنْزِلَةِ وَالرِّفْعَةِ"*.</w:t>
      </w:r>
    </w:p>
    <w:p w14:paraId="40DFFFC0" w14:textId="77777777" w:rsidR="00C14F3D" w:rsidRDefault="00C14F3D" w:rsidP="0075262F">
      <w:pPr>
        <w:bidi/>
        <w:spacing w:line="240" w:lineRule="auto"/>
        <w:ind w:left="90" w:hanging="90"/>
        <w:jc w:val="center"/>
        <w:rPr>
          <w:rFonts w:ascii="Segoe UI Emoji" w:hAnsi="Segoe UI Emoji" w:cs="Segoe UI Emoji"/>
          <w:sz w:val="40"/>
          <w:szCs w:val="40"/>
          <w:rtl/>
          <w:lang w:bidi="ar-TN"/>
        </w:rPr>
      </w:pPr>
    </w:p>
    <w:p w14:paraId="60DD8CB1" w14:textId="77C44D8D" w:rsidR="002944ED" w:rsidRPr="00192B24" w:rsidRDefault="002944ED" w:rsidP="00C14F3D">
      <w:pPr>
        <w:bidi/>
        <w:spacing w:line="240" w:lineRule="auto"/>
        <w:ind w:left="90" w:hanging="90"/>
        <w:jc w:val="center"/>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تفسير قوله تعالى ﴿يَخَافُونَ رَبَّهُم مِنْ فَوْقِهِم﴾</w:t>
      </w:r>
      <w:r w:rsidRPr="00192B24">
        <w:rPr>
          <w:rFonts w:ascii="Traditional Arabic" w:hAnsi="Traditional Arabic" w:cs="Traditional Arabic"/>
          <w:sz w:val="40"/>
          <w:szCs w:val="40"/>
          <w:rtl/>
          <w:lang w:bidi="ar-TN"/>
        </w:rPr>
        <w:t xml:space="preserve"> </w:t>
      </w:r>
      <w:r w:rsidRPr="00192B24">
        <w:rPr>
          <w:rFonts w:ascii="Segoe UI Emoji" w:hAnsi="Segoe UI Emoji" w:cs="Segoe UI Emoji" w:hint="cs"/>
          <w:sz w:val="40"/>
          <w:szCs w:val="40"/>
          <w:rtl/>
          <w:lang w:bidi="ar-TN"/>
        </w:rPr>
        <w:t>📌</w:t>
      </w:r>
    </w:p>
    <w:p w14:paraId="3FCE3B1D" w14:textId="77777777" w:rsidR="002944ED" w:rsidRPr="00192B24" w:rsidRDefault="002944ED" w:rsidP="002944ED">
      <w:pPr>
        <w:bidi/>
        <w:spacing w:line="240" w:lineRule="auto"/>
        <w:ind w:left="90" w:hanging="90"/>
        <w:rPr>
          <w:rFonts w:ascii="Traditional Arabic" w:hAnsi="Traditional Arabic" w:cs="Traditional Arabic"/>
          <w:b/>
          <w:bCs/>
          <w:sz w:val="40"/>
          <w:szCs w:val="40"/>
          <w:rtl/>
          <w:lang w:bidi="ar-TN"/>
        </w:rPr>
      </w:pPr>
    </w:p>
    <w:p w14:paraId="6A266C46" w14:textId="77777777" w:rsidR="002944ED" w:rsidRPr="00192B24" w:rsidRDefault="002944ED" w:rsidP="002944ED">
      <w:pPr>
        <w:bidi/>
        <w:spacing w:line="240" w:lineRule="auto"/>
        <w:ind w:left="90" w:hanging="90"/>
        <w:rPr>
          <w:rFonts w:ascii="Traditional Arabic" w:hAnsi="Traditional Arabic" w:cs="Traditional Arabic"/>
          <w:b/>
          <w:bCs/>
          <w:sz w:val="40"/>
          <w:szCs w:val="40"/>
          <w:rtl/>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b/>
          <w:bCs/>
          <w:sz w:val="40"/>
          <w:szCs w:val="40"/>
        </w:rPr>
        <w:t xml:space="preserve"> </w:t>
      </w:r>
      <w:r w:rsidRPr="00192B24">
        <w:rPr>
          <w:rFonts w:ascii="Traditional Arabic" w:hAnsi="Traditional Arabic" w:cs="Traditional Arabic"/>
          <w:b/>
          <w:bCs/>
          <w:sz w:val="40"/>
          <w:szCs w:val="40"/>
          <w:rtl/>
        </w:rPr>
        <w:t xml:space="preserve">  كتاب الجامع لأحكام القرءان وهو تفسير القرطبي </w:t>
      </w:r>
    </w:p>
    <w:p w14:paraId="2E6B5637" w14:textId="37B66440" w:rsidR="002944ED" w:rsidRPr="00192B24" w:rsidRDefault="002944ED" w:rsidP="002944ED">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w:t>
      </w:r>
      <w:r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rPr>
        <w:t>﴿يَخَافُونَ رَبَّهُم مِنْ فَوْقِهِم﴾ أي عقاب ربهم وعذابه، لأنّ العذاب الْمُهلِك إنما ينزل من السماء. وقيل المعنى يخافون قدرة ربهم التي هي فوق قدرتهم</w:t>
      </w:r>
      <w:r w:rsidRPr="00192B24">
        <w:rPr>
          <w:rFonts w:ascii="Traditional Arabic" w:hAnsi="Traditional Arabic" w:cs="Traditional Arabic"/>
          <w:sz w:val="40"/>
          <w:szCs w:val="40"/>
          <w:rtl/>
          <w:lang w:bidi="ar-TN"/>
        </w:rPr>
        <w:t>"</w:t>
      </w:r>
    </w:p>
    <w:p w14:paraId="209A7740" w14:textId="24C37C7D" w:rsidR="002944ED" w:rsidRPr="00192B24" w:rsidRDefault="002944ED" w:rsidP="002944ED">
      <w:pPr>
        <w:bidi/>
        <w:rPr>
          <w:rFonts w:ascii="Traditional Arabic" w:hAnsi="Traditional Arabic" w:cs="Traditional Arabic"/>
          <w:sz w:val="40"/>
          <w:szCs w:val="40"/>
          <w:rtl/>
          <w:lang w:bidi="ar-TN"/>
        </w:rPr>
      </w:pPr>
    </w:p>
    <w:p w14:paraId="55FE70BA" w14:textId="5510075A" w:rsidR="00D72D9E" w:rsidRPr="00192B24" w:rsidRDefault="00D72D9E" w:rsidP="0075262F">
      <w:pPr>
        <w:bidi/>
        <w:spacing w:line="240" w:lineRule="auto"/>
        <w:ind w:left="90" w:hanging="90"/>
        <w:jc w:val="center"/>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تفسير قوله تعالى ﴿وَهُوَ الله فِي السَّمَوَاتِ وَفِي الأَرْضِ﴾</w:t>
      </w:r>
      <w:r w:rsidRPr="00192B24">
        <w:rPr>
          <w:rFonts w:ascii="Traditional Arabic" w:hAnsi="Traditional Arabic" w:cs="Traditional Arabic"/>
          <w:sz w:val="40"/>
          <w:szCs w:val="40"/>
          <w:rtl/>
          <w:lang w:bidi="ar-TN"/>
        </w:rPr>
        <w:t xml:space="preserve"> </w:t>
      </w:r>
      <w:r w:rsidRPr="00192B24">
        <w:rPr>
          <w:rFonts w:ascii="Segoe UI Emoji" w:hAnsi="Segoe UI Emoji" w:cs="Segoe UI Emoji" w:hint="cs"/>
          <w:sz w:val="40"/>
          <w:szCs w:val="40"/>
          <w:rtl/>
          <w:lang w:bidi="ar-TN"/>
        </w:rPr>
        <w:t>📌</w:t>
      </w:r>
    </w:p>
    <w:p w14:paraId="7005F4BE" w14:textId="77777777" w:rsidR="00D72D9E" w:rsidRPr="00192B24" w:rsidRDefault="00D72D9E" w:rsidP="00D72D9E">
      <w:pPr>
        <w:bidi/>
        <w:spacing w:line="240" w:lineRule="auto"/>
        <w:ind w:left="90" w:hanging="90"/>
        <w:rPr>
          <w:rFonts w:ascii="Traditional Arabic" w:hAnsi="Traditional Arabic" w:cs="Traditional Arabic"/>
          <w:b/>
          <w:bCs/>
          <w:sz w:val="40"/>
          <w:szCs w:val="40"/>
        </w:rPr>
      </w:pPr>
    </w:p>
    <w:p w14:paraId="3D12042A" w14:textId="77777777" w:rsidR="00D72D9E" w:rsidRPr="00192B24" w:rsidRDefault="00D72D9E" w:rsidP="00D72D9E">
      <w:pPr>
        <w:bidi/>
        <w:spacing w:line="240" w:lineRule="auto"/>
        <w:ind w:left="90" w:hanging="90"/>
        <w:rPr>
          <w:rFonts w:ascii="Traditional Arabic" w:hAnsi="Traditional Arabic" w:cs="Traditional Arabic"/>
          <w:b/>
          <w:bCs/>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الجامع لأحكام القرءان وهو تفسير القرطبي </w:t>
      </w:r>
    </w:p>
    <w:p w14:paraId="1A5D0F57" w14:textId="09E6506B" w:rsidR="00D72D9E" w:rsidRPr="00192B24" w:rsidRDefault="00D72D9E" w:rsidP="00D72D9E">
      <w:pPr>
        <w:bidi/>
        <w:spacing w:line="240" w:lineRule="auto"/>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rPr>
        <w:t>قوله تعالى ﴿وَهُوَ الله فِي السَّمَوَاتِ وَفِي الأَرْضِ﴾ أي وهو الله الْمُعَظّم أو المعبود في السموات وفي الأرض، كما تقول زيد الخليفة في الشرق والغرب أي حُكمُه"*</w:t>
      </w:r>
    </w:p>
    <w:p w14:paraId="79D4723C" w14:textId="77777777" w:rsidR="00D72D9E" w:rsidRPr="00192B24" w:rsidRDefault="00D72D9E" w:rsidP="00D72D9E">
      <w:pPr>
        <w:bidi/>
        <w:spacing w:line="240" w:lineRule="auto"/>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ثم قال: *"وقيل المعنى وهو الله يعلم سرّكم وجهركم في السموات وفي الأرض فلا يخفى عليه شيء"*. </w:t>
      </w:r>
    </w:p>
    <w:p w14:paraId="1D377E64" w14:textId="2A0F3E4C" w:rsidR="00D72D9E" w:rsidRPr="00192B24" w:rsidRDefault="00D72D9E" w:rsidP="00D72D9E">
      <w:pPr>
        <w:bidi/>
        <w:spacing w:line="240" w:lineRule="auto"/>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ثم قال: *"والقاعدة تنزيهه -جلّ وعزّ- عن الحركة والانتقال وشُغلِ الأمكنة</w:t>
      </w:r>
      <w:r w:rsidRPr="00192B24">
        <w:rPr>
          <w:rFonts w:ascii="Traditional Arabic" w:hAnsi="Traditional Arabic" w:cs="Traditional Arabic"/>
          <w:sz w:val="40"/>
          <w:szCs w:val="40"/>
          <w:rtl/>
          <w:lang w:bidi="ar-TN"/>
        </w:rPr>
        <w:t>"*</w:t>
      </w:r>
    </w:p>
    <w:p w14:paraId="25D5BC68" w14:textId="77777777" w:rsidR="00F439BD" w:rsidRPr="00192B24" w:rsidRDefault="00F439BD" w:rsidP="00F439BD">
      <w:pPr>
        <w:bidi/>
        <w:spacing w:line="240" w:lineRule="auto"/>
        <w:ind w:left="90" w:hanging="90"/>
        <w:rPr>
          <w:rFonts w:ascii="Traditional Arabic" w:hAnsi="Traditional Arabic" w:cs="Traditional Arabic"/>
          <w:sz w:val="40"/>
          <w:szCs w:val="40"/>
          <w:rtl/>
        </w:rPr>
      </w:pPr>
    </w:p>
    <w:p w14:paraId="63ACCEC0" w14:textId="064D100D" w:rsidR="00F439BD" w:rsidRPr="00192B24" w:rsidRDefault="00F439BD" w:rsidP="0075262F">
      <w:pPr>
        <w:bidi/>
        <w:spacing w:line="240" w:lineRule="auto"/>
        <w:ind w:left="90" w:hanging="90"/>
        <w:jc w:val="center"/>
        <w:rPr>
          <w:rFonts w:ascii="Traditional Arabic" w:hAnsi="Traditional Arabic" w:cs="Traditional Arabic"/>
          <w:b/>
          <w:bCs/>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تفسير قوله تعالى ﴿أَوْيَأْتِي رَبُّك﴾</w:t>
      </w:r>
      <w:r w:rsidRPr="00192B24">
        <w:rPr>
          <w:rFonts w:ascii="Traditional Arabic" w:hAnsi="Traditional Arabic" w:cs="Traditional Arabic"/>
          <w:b/>
          <w:bCs/>
          <w:sz w:val="40"/>
          <w:szCs w:val="40"/>
          <w:rtl/>
          <w:lang w:bidi="ar-LB"/>
        </w:rPr>
        <w:t xml:space="preserve">  </w:t>
      </w:r>
      <w:r w:rsidRPr="00192B24">
        <w:rPr>
          <w:rFonts w:ascii="Segoe UI Emoji" w:hAnsi="Segoe UI Emoji" w:cs="Segoe UI Emoji" w:hint="cs"/>
          <w:sz w:val="40"/>
          <w:szCs w:val="40"/>
          <w:rtl/>
          <w:lang w:bidi="ar-TN"/>
        </w:rPr>
        <w:t>📌</w:t>
      </w:r>
    </w:p>
    <w:p w14:paraId="02CE20C4" w14:textId="77777777" w:rsidR="0075262F" w:rsidRPr="00192B24" w:rsidRDefault="0075262F" w:rsidP="0075262F">
      <w:pPr>
        <w:bidi/>
        <w:spacing w:line="240" w:lineRule="auto"/>
        <w:ind w:left="90" w:hanging="90"/>
        <w:rPr>
          <w:rFonts w:ascii="Traditional Arabic" w:hAnsi="Traditional Arabic" w:cs="Traditional Arabic"/>
          <w:sz w:val="40"/>
          <w:szCs w:val="40"/>
          <w:lang w:bidi="ar-TN"/>
        </w:rPr>
      </w:pPr>
    </w:p>
    <w:p w14:paraId="2B6D71C1" w14:textId="526B8B5C" w:rsidR="00F439BD" w:rsidRPr="00192B24" w:rsidRDefault="00F439BD" w:rsidP="0075262F">
      <w:pPr>
        <w:bidi/>
        <w:spacing w:line="240" w:lineRule="auto"/>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التفسير الكبير للطبراني </w:t>
      </w:r>
    </w:p>
    <w:p w14:paraId="778492BC" w14:textId="318AE387" w:rsidR="00F439BD" w:rsidRPr="00192B24" w:rsidRDefault="00F439BD" w:rsidP="00F439BD">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rPr>
        <w:t>﴿أَوْيَأْتِي رَبُّك﴾</w:t>
      </w:r>
      <w:r w:rsidRPr="00192B24">
        <w:rPr>
          <w:rFonts w:ascii="Traditional Arabic" w:hAnsi="Traditional Arabic" w:cs="Traditional Arabic"/>
          <w:sz w:val="40"/>
          <w:szCs w:val="40"/>
          <w:rtl/>
          <w:lang w:bidi="ar-LB"/>
        </w:rPr>
        <w:t xml:space="preserve"> معناه: أو يأتي أمر ربك بإهلاكهم والانتقام منهم إما بعقاب عاجل أو بالقيامة</w:t>
      </w:r>
      <w:r w:rsidRPr="00192B24">
        <w:rPr>
          <w:rFonts w:ascii="Traditional Arabic" w:hAnsi="Traditional Arabic" w:cs="Traditional Arabic"/>
          <w:sz w:val="40"/>
          <w:szCs w:val="40"/>
          <w:rtl/>
          <w:lang w:bidi="ar-TN"/>
        </w:rPr>
        <w:t>"*</w:t>
      </w:r>
    </w:p>
    <w:p w14:paraId="51746A5F" w14:textId="77777777" w:rsidR="00F439BD" w:rsidRPr="00192B24" w:rsidRDefault="00F439BD" w:rsidP="00F439BD">
      <w:pPr>
        <w:bidi/>
        <w:spacing w:line="240" w:lineRule="auto"/>
        <w:ind w:left="90" w:hanging="90"/>
        <w:rPr>
          <w:rFonts w:ascii="Traditional Arabic" w:hAnsi="Traditional Arabic" w:cs="Traditional Arabic"/>
          <w:sz w:val="40"/>
          <w:szCs w:val="40"/>
          <w:rtl/>
          <w:lang w:bidi="ar-TN"/>
        </w:rPr>
      </w:pPr>
    </w:p>
    <w:p w14:paraId="41CEDACB" w14:textId="66E099AD" w:rsidR="00F439BD" w:rsidRPr="00192B24" w:rsidRDefault="00F439BD" w:rsidP="00F439BD">
      <w:pPr>
        <w:bidi/>
        <w:spacing w:line="240" w:lineRule="auto"/>
        <w:ind w:left="90" w:hanging="90"/>
        <w:rPr>
          <w:rFonts w:ascii="Traditional Arabic" w:hAnsi="Traditional Arabic" w:cs="Traditional Arabic"/>
          <w:b/>
          <w:bCs/>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الجامع لأحكام القرءان وهو تفسير القرطبي </w:t>
      </w:r>
    </w:p>
    <w:p w14:paraId="50D8059E" w14:textId="77777777" w:rsidR="00F439BD" w:rsidRPr="00192B24" w:rsidRDefault="00F439BD" w:rsidP="00F439BD">
      <w:pPr>
        <w:bidi/>
        <w:spacing w:line="240" w:lineRule="auto"/>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w:t>
      </w:r>
      <w:r w:rsidRPr="00192B24">
        <w:rPr>
          <w:rFonts w:ascii="Traditional Arabic" w:hAnsi="Traditional Arabic" w:cs="Traditional Arabic"/>
          <w:sz w:val="40"/>
          <w:szCs w:val="40"/>
          <w:rtl/>
        </w:rPr>
        <w:t xml:space="preserve">﴿أَوْيَأْتِي رَبُّك﴾ قال ابن عباس والضحاك: أمر ربك فيهم بالقتل أو غيره"*. </w:t>
      </w:r>
    </w:p>
    <w:p w14:paraId="33FE2138" w14:textId="36BBE809" w:rsidR="00F439BD" w:rsidRPr="00192B24" w:rsidRDefault="00F439BD" w:rsidP="00F439BD">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ثم قال: *"كذلك هنا: يأتي أمر ربك، أي عقوبة ربك وعذاب ربك</w:t>
      </w:r>
      <w:r w:rsidRPr="00192B24">
        <w:rPr>
          <w:rFonts w:ascii="Traditional Arabic" w:hAnsi="Traditional Arabic" w:cs="Traditional Arabic"/>
          <w:sz w:val="40"/>
          <w:szCs w:val="40"/>
          <w:rtl/>
          <w:lang w:bidi="ar-TN"/>
        </w:rPr>
        <w:t>"*</w:t>
      </w:r>
    </w:p>
    <w:p w14:paraId="7A8B8872" w14:textId="43DAF696" w:rsidR="00D72D9E" w:rsidRPr="00192B24" w:rsidRDefault="00D72D9E" w:rsidP="00D72D9E">
      <w:pPr>
        <w:bidi/>
        <w:rPr>
          <w:rFonts w:ascii="Traditional Arabic" w:hAnsi="Traditional Arabic" w:cs="Traditional Arabic"/>
          <w:sz w:val="40"/>
          <w:szCs w:val="40"/>
          <w:rtl/>
        </w:rPr>
      </w:pPr>
    </w:p>
    <w:p w14:paraId="2DB99B02" w14:textId="3F651F6C" w:rsidR="00947AB3" w:rsidRPr="00192B24" w:rsidRDefault="00947AB3" w:rsidP="0075262F">
      <w:pPr>
        <w:bidi/>
        <w:spacing w:line="240" w:lineRule="auto"/>
        <w:ind w:left="90" w:hanging="90"/>
        <w:jc w:val="center"/>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تفسير قوله تعالى ﴿كُلُّ شَىْءٍ هَالِكٌ إِلَّا وَجْهَهُ﴾</w:t>
      </w:r>
      <w:r w:rsidRPr="00192B24">
        <w:rPr>
          <w:rFonts w:ascii="Traditional Arabic" w:hAnsi="Traditional Arabic" w:cs="Traditional Arabic"/>
          <w:sz w:val="40"/>
          <w:szCs w:val="40"/>
          <w:rtl/>
          <w:lang w:bidi="ar-TN"/>
        </w:rPr>
        <w:t xml:space="preserve"> </w:t>
      </w:r>
      <w:r w:rsidRPr="00192B24">
        <w:rPr>
          <w:rFonts w:ascii="Segoe UI Emoji" w:hAnsi="Segoe UI Emoji" w:cs="Segoe UI Emoji" w:hint="cs"/>
          <w:sz w:val="40"/>
          <w:szCs w:val="40"/>
          <w:rtl/>
          <w:lang w:bidi="ar-TN"/>
        </w:rPr>
        <w:t>📌</w:t>
      </w:r>
    </w:p>
    <w:p w14:paraId="25734256" w14:textId="77777777" w:rsidR="00947AB3" w:rsidRPr="00192B24" w:rsidRDefault="00947AB3" w:rsidP="00947AB3">
      <w:pPr>
        <w:bidi/>
        <w:spacing w:line="240" w:lineRule="auto"/>
        <w:ind w:left="90" w:hanging="90"/>
        <w:rPr>
          <w:rFonts w:ascii="Traditional Arabic" w:hAnsi="Traditional Arabic" w:cs="Traditional Arabic"/>
          <w:b/>
          <w:bCs/>
          <w:sz w:val="40"/>
          <w:szCs w:val="40"/>
        </w:rPr>
      </w:pPr>
    </w:p>
    <w:p w14:paraId="0FC4D59D" w14:textId="77777777" w:rsidR="00947AB3" w:rsidRPr="00192B24" w:rsidRDefault="00947AB3" w:rsidP="00947AB3">
      <w:pPr>
        <w:bidi/>
        <w:spacing w:line="240" w:lineRule="auto"/>
        <w:ind w:left="90" w:hanging="90"/>
        <w:rPr>
          <w:rFonts w:ascii="Traditional Arabic" w:hAnsi="Traditional Arabic" w:cs="Traditional Arabic"/>
          <w:b/>
          <w:bCs/>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w:t>
      </w:r>
      <w:r w:rsidRPr="00192B24">
        <w:rPr>
          <w:rFonts w:ascii="Traditional Arabic" w:hAnsi="Traditional Arabic" w:cs="Traditional Arabic"/>
          <w:b/>
          <w:bCs/>
          <w:sz w:val="40"/>
          <w:szCs w:val="40"/>
          <w:rtl/>
          <w:lang w:bidi="ar-TN"/>
        </w:rPr>
        <w:t xml:space="preserve">كتاب صحيح البخاري </w:t>
      </w:r>
    </w:p>
    <w:p w14:paraId="447C76B1" w14:textId="21278802" w:rsidR="00947AB3" w:rsidRPr="00192B24" w:rsidRDefault="00947AB3" w:rsidP="00947AB3">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rPr>
        <w:t>﴿كُلُّ شَىْءٍ هَالِكٌ إِلَّا وَجْهَهُ﴾ إلا مُلكَهُ، ويُقال: إلا ما أُريدَ بهِ وجه الله</w:t>
      </w:r>
      <w:r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rPr>
        <w:t>*</w:t>
      </w:r>
    </w:p>
    <w:p w14:paraId="7A75A4AA" w14:textId="77777777" w:rsidR="0075262F" w:rsidRPr="00192B24" w:rsidRDefault="0075262F" w:rsidP="00E00E04">
      <w:pPr>
        <w:bidi/>
        <w:spacing w:line="240" w:lineRule="auto"/>
        <w:ind w:left="90" w:hanging="90"/>
        <w:rPr>
          <w:rFonts w:ascii="Traditional Arabic" w:hAnsi="Traditional Arabic" w:cs="Traditional Arabic"/>
          <w:sz w:val="40"/>
          <w:szCs w:val="40"/>
          <w:lang w:bidi="ar-TN"/>
        </w:rPr>
      </w:pPr>
    </w:p>
    <w:p w14:paraId="50D5F74B" w14:textId="38CBB899" w:rsidR="00E00E04" w:rsidRPr="00192B24" w:rsidRDefault="00E00E04" w:rsidP="0075262F">
      <w:pPr>
        <w:bidi/>
        <w:spacing w:line="240" w:lineRule="auto"/>
        <w:ind w:left="90" w:hanging="90"/>
        <w:rPr>
          <w:rFonts w:ascii="Traditional Arabic" w:hAnsi="Traditional Arabic" w:cs="Traditional Arabic"/>
          <w:b/>
          <w:bCs/>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w:t>
      </w:r>
      <w:r w:rsidRPr="00192B24">
        <w:rPr>
          <w:rFonts w:ascii="Traditional Arabic" w:hAnsi="Traditional Arabic" w:cs="Traditional Arabic"/>
          <w:b/>
          <w:bCs/>
          <w:sz w:val="40"/>
          <w:szCs w:val="40"/>
          <w:rtl/>
          <w:lang w:bidi="ar-TN"/>
        </w:rPr>
        <w:t xml:space="preserve">كتاب صحيح البخاري </w:t>
      </w:r>
    </w:p>
    <w:p w14:paraId="3B7CD1A3" w14:textId="77777777" w:rsidR="00E00E04" w:rsidRPr="00192B24" w:rsidRDefault="00E00E04" w:rsidP="00E00E04">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rPr>
        <w:t>﴿كُلُّ شَىْءٍ هَالِكٌ إِلَّا وَجْهَهُ﴾ إلا مُلكَهُ، ويُقال: إلا ما أُريدَ بهِ وجه الله</w:t>
      </w:r>
      <w:r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rPr>
        <w:t>*</w:t>
      </w:r>
    </w:p>
    <w:p w14:paraId="0B28E164" w14:textId="77777777" w:rsidR="0075262F" w:rsidRPr="00192B24" w:rsidRDefault="0075262F" w:rsidP="00947AB3">
      <w:pPr>
        <w:bidi/>
        <w:spacing w:line="240" w:lineRule="auto"/>
        <w:ind w:left="90" w:hanging="90"/>
        <w:rPr>
          <w:rFonts w:ascii="Traditional Arabic" w:hAnsi="Traditional Arabic" w:cs="Traditional Arabic"/>
          <w:sz w:val="40"/>
          <w:szCs w:val="40"/>
          <w:lang w:bidi="ar-TN"/>
        </w:rPr>
      </w:pPr>
    </w:p>
    <w:p w14:paraId="2A24E67D" w14:textId="0E3B11DC" w:rsidR="00947AB3" w:rsidRPr="00192B24" w:rsidRDefault="00947AB3" w:rsidP="0075262F">
      <w:pPr>
        <w:bidi/>
        <w:spacing w:line="240" w:lineRule="auto"/>
        <w:ind w:left="90" w:hanging="90"/>
        <w:rPr>
          <w:rFonts w:ascii="Traditional Arabic" w:hAnsi="Traditional Arabic" w:cs="Traditional Arabic"/>
          <w:b/>
          <w:bCs/>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التفسير الكبير للطبراني </w:t>
      </w:r>
    </w:p>
    <w:p w14:paraId="00A81D16" w14:textId="6B30C995" w:rsidR="00947AB3" w:rsidRDefault="00947AB3" w:rsidP="00947AB3">
      <w:pPr>
        <w:bidi/>
        <w:spacing w:line="240" w:lineRule="auto"/>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rPr>
        <w:t>﴿كُلُّ شَىْءٍ هَالِكٌ إِلَّا وَجْهَهُ﴾ أي إلا هو. وقال عطاء: معناه: كل شيء هالك إلا ما أُريد به وجهه</w:t>
      </w:r>
      <w:r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rPr>
        <w:t>*</w:t>
      </w:r>
    </w:p>
    <w:p w14:paraId="49B24D44" w14:textId="77777777" w:rsidR="00C14F3D" w:rsidRPr="00192B24" w:rsidRDefault="00C14F3D" w:rsidP="00C14F3D">
      <w:pPr>
        <w:bidi/>
        <w:spacing w:line="240" w:lineRule="auto"/>
        <w:ind w:left="90" w:hanging="90"/>
        <w:rPr>
          <w:rFonts w:ascii="Traditional Arabic" w:hAnsi="Traditional Arabic" w:cs="Traditional Arabic"/>
          <w:sz w:val="40"/>
          <w:szCs w:val="40"/>
        </w:rPr>
      </w:pPr>
    </w:p>
    <w:p w14:paraId="3096118A" w14:textId="77777777" w:rsidR="00947AB3" w:rsidRPr="00192B24" w:rsidRDefault="00947AB3" w:rsidP="00947AB3">
      <w:pPr>
        <w:bidi/>
        <w:spacing w:line="240" w:lineRule="auto"/>
        <w:ind w:left="90" w:hanging="90"/>
        <w:rPr>
          <w:rFonts w:ascii="Traditional Arabic" w:hAnsi="Traditional Arabic" w:cs="Traditional Arabic"/>
          <w:b/>
          <w:bCs/>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تفسير البغوي </w:t>
      </w:r>
    </w:p>
    <w:p w14:paraId="4C708279" w14:textId="760CD46C" w:rsidR="00947AB3" w:rsidRPr="00192B24" w:rsidRDefault="00947AB3" w:rsidP="00947AB3">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rPr>
        <w:t>﴿كُلُّ شَىْءٍ هَالِكٌ إِلَّا وَجْهَهُ﴾ أي إلا هو. وقيل إلا ملكه. قال أبو العالية: إلا ما أُريد به وجهه</w:t>
      </w:r>
      <w:r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rPr>
        <w:t>*</w:t>
      </w:r>
    </w:p>
    <w:p w14:paraId="63C565D6" w14:textId="77777777" w:rsidR="0075262F" w:rsidRPr="00192B24" w:rsidRDefault="0075262F" w:rsidP="00947AB3">
      <w:pPr>
        <w:bidi/>
        <w:spacing w:line="240" w:lineRule="auto"/>
        <w:ind w:left="90" w:hanging="90"/>
        <w:rPr>
          <w:rFonts w:ascii="Traditional Arabic" w:hAnsi="Traditional Arabic" w:cs="Traditional Arabic"/>
          <w:sz w:val="40"/>
          <w:szCs w:val="40"/>
          <w:lang w:bidi="ar-TN"/>
        </w:rPr>
      </w:pPr>
    </w:p>
    <w:p w14:paraId="6792957B" w14:textId="3A5B8335" w:rsidR="00947AB3" w:rsidRPr="00192B24" w:rsidRDefault="00947AB3" w:rsidP="0075262F">
      <w:pPr>
        <w:bidi/>
        <w:spacing w:line="240" w:lineRule="auto"/>
        <w:ind w:left="90" w:hanging="90"/>
        <w:rPr>
          <w:rFonts w:ascii="Traditional Arabic" w:hAnsi="Traditional Arabic" w:cs="Traditional Arabic"/>
          <w:b/>
          <w:bCs/>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الجامع لأحكام القرءان وهو تفسير القرطبي </w:t>
      </w:r>
    </w:p>
    <w:p w14:paraId="134A3F9E" w14:textId="1E7EBF0E" w:rsidR="00947AB3" w:rsidRPr="00192B24" w:rsidRDefault="00947AB3" w:rsidP="00947AB3">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rPr>
        <w:t>﴿كُلُّ شَىْءٍ هَالِكٌ إِلَّا وَجْهَهُ﴾ قال مجاهد: معناه إلا هو</w:t>
      </w:r>
      <w:r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rPr>
        <w:t>*</w:t>
      </w:r>
    </w:p>
    <w:p w14:paraId="16E2F841" w14:textId="77777777" w:rsidR="0075262F" w:rsidRPr="00192B24" w:rsidRDefault="0075262F" w:rsidP="00947AB3">
      <w:pPr>
        <w:bidi/>
        <w:spacing w:line="240" w:lineRule="auto"/>
        <w:ind w:left="90" w:hanging="90"/>
        <w:rPr>
          <w:rFonts w:ascii="Traditional Arabic" w:hAnsi="Traditional Arabic" w:cs="Traditional Arabic"/>
          <w:sz w:val="40"/>
          <w:szCs w:val="40"/>
          <w:lang w:bidi="ar-TN"/>
        </w:rPr>
      </w:pPr>
    </w:p>
    <w:p w14:paraId="38B11D52" w14:textId="26E0BDED" w:rsidR="00947AB3" w:rsidRPr="00192B24" w:rsidRDefault="00947AB3" w:rsidP="0075262F">
      <w:pPr>
        <w:bidi/>
        <w:spacing w:line="240" w:lineRule="auto"/>
        <w:ind w:left="90" w:hanging="90"/>
        <w:rPr>
          <w:rFonts w:ascii="Traditional Arabic" w:hAnsi="Traditional Arabic" w:cs="Traditional Arabic"/>
          <w:b/>
          <w:bCs/>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تفسير </w:t>
      </w:r>
      <w:r w:rsidRPr="00192B24">
        <w:rPr>
          <w:rFonts w:ascii="Traditional Arabic" w:hAnsi="Traditional Arabic" w:cs="Traditional Arabic"/>
          <w:b/>
          <w:bCs/>
          <w:sz w:val="40"/>
          <w:szCs w:val="40"/>
          <w:rtl/>
          <w:lang w:bidi="ar-TN"/>
        </w:rPr>
        <w:t xml:space="preserve">البحر المحيط لأبي حيان الأندلسي </w:t>
      </w:r>
    </w:p>
    <w:p w14:paraId="22773F4E" w14:textId="1B273CD1" w:rsidR="00947AB3" w:rsidRPr="00192B24" w:rsidRDefault="00947AB3" w:rsidP="00947AB3">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lang w:bidi="ar-TN"/>
        </w:rPr>
        <w:t xml:space="preserve">"فالوقوف مع ظاهر اللفظ الدال على التجسيم غباوة وجهل بلسان العرب وأنحائها ومتصرّفاتها في كلامها وحجج العقول التي مرجع حمل الألفاظ المشكلة إليها ونعوذ بالله أن نكون كالكرّامية ومن سلك مسلكهم في إثبات التجسيم، ونسبة الأعضاء لله، تعالى الله عما يقول المفترون علوا كبيرا وفي قوله </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lang w:bidi="ar-TN"/>
        </w:rPr>
        <w:t>فَأَيْنَمَا تُوَلّوا فَثَمَّ وَجْهُ الله</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lang w:bidi="ar-TN"/>
        </w:rPr>
        <w:t xml:space="preserve"> ردٌ على من يقول إنه في حيّز [أي مكان] وجهة لأنه لما خُيِّرَ في استقبال جميع الجهات دلّ إلى أنه ليس في جهة ولا حيّز، ولو كان في حيّز لكان استقباله والتوجه إليه أحق من جميع الأماكن فحيث لم يخصص مكانا علمنا أنه لا في جهة ولا حيّز، بل جميع الجهات في ملكه وتحت ملكه فأي جهة توجهنا إليه فيها على وجه الخضوع كنا معظمين له ممتثلين لأمره"*</w:t>
      </w:r>
    </w:p>
    <w:p w14:paraId="595B1CBD" w14:textId="77777777" w:rsidR="0075262F" w:rsidRPr="00192B24" w:rsidRDefault="0075262F" w:rsidP="00947AB3">
      <w:pPr>
        <w:bidi/>
        <w:spacing w:line="240" w:lineRule="auto"/>
        <w:ind w:left="90" w:hanging="90"/>
        <w:rPr>
          <w:rFonts w:ascii="Traditional Arabic" w:hAnsi="Traditional Arabic" w:cs="Traditional Arabic"/>
          <w:sz w:val="40"/>
          <w:szCs w:val="40"/>
          <w:lang w:bidi="ar-TN"/>
        </w:rPr>
      </w:pPr>
    </w:p>
    <w:p w14:paraId="27C06455" w14:textId="1C5A9036" w:rsidR="00947AB3" w:rsidRPr="00192B24" w:rsidRDefault="00947AB3" w:rsidP="0075262F">
      <w:pPr>
        <w:bidi/>
        <w:spacing w:line="240" w:lineRule="auto"/>
        <w:ind w:left="90" w:hanging="90"/>
        <w:rPr>
          <w:rFonts w:ascii="Traditional Arabic" w:hAnsi="Traditional Arabic" w:cs="Traditional Arabic"/>
          <w:b/>
          <w:bCs/>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تفسير </w:t>
      </w:r>
      <w:r w:rsidRPr="00192B24">
        <w:rPr>
          <w:rFonts w:ascii="Traditional Arabic" w:hAnsi="Traditional Arabic" w:cs="Traditional Arabic"/>
          <w:b/>
          <w:bCs/>
          <w:sz w:val="40"/>
          <w:szCs w:val="40"/>
          <w:rtl/>
          <w:lang w:bidi="ar-TN"/>
        </w:rPr>
        <w:t xml:space="preserve">البحر المحيط لأبي حيان الأندلسي </w:t>
      </w:r>
    </w:p>
    <w:p w14:paraId="53C461EF" w14:textId="18B35987" w:rsidR="00947AB3" w:rsidRPr="00192B24" w:rsidRDefault="00947AB3" w:rsidP="00947AB3">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sz w:val="40"/>
          <w:szCs w:val="40"/>
          <w:rtl/>
        </w:rPr>
        <w:t>*</w:t>
      </w:r>
      <w:r w:rsidRPr="00192B24">
        <w:rPr>
          <w:rFonts w:ascii="Traditional Arabic" w:hAnsi="Traditional Arabic" w:cs="Traditional Arabic"/>
          <w:sz w:val="40"/>
          <w:szCs w:val="40"/>
          <w:rtl/>
          <w:lang w:bidi="ar-TN"/>
        </w:rPr>
        <w:t xml:space="preserve">"ومعنى </w:t>
      </w:r>
      <w:r w:rsidRPr="00192B24">
        <w:rPr>
          <w:rFonts w:ascii="Traditional Arabic" w:hAnsi="Traditional Arabic" w:cs="Traditional Arabic"/>
          <w:sz w:val="40"/>
          <w:szCs w:val="40"/>
          <w:rtl/>
        </w:rPr>
        <w:t>﴿إِلَّا وَجْهَهُ﴾ إلا إياه</w:t>
      </w:r>
      <w:r w:rsidRPr="00192B24">
        <w:rPr>
          <w:rFonts w:ascii="Traditional Arabic" w:hAnsi="Traditional Arabic" w:cs="Traditional Arabic"/>
          <w:sz w:val="40"/>
          <w:szCs w:val="40"/>
          <w:rtl/>
          <w:lang w:bidi="ar-TN"/>
        </w:rPr>
        <w:t>"</w:t>
      </w:r>
      <w:r w:rsidRPr="00192B24">
        <w:rPr>
          <w:rFonts w:ascii="Traditional Arabic" w:hAnsi="Traditional Arabic" w:cs="Traditional Arabic"/>
          <w:sz w:val="40"/>
          <w:szCs w:val="40"/>
          <w:rtl/>
        </w:rPr>
        <w:t>*</w:t>
      </w:r>
    </w:p>
    <w:p w14:paraId="4232B0E8" w14:textId="11CAB9FF" w:rsidR="00947AB3" w:rsidRPr="00192B24" w:rsidRDefault="00947AB3" w:rsidP="00947AB3">
      <w:pPr>
        <w:bidi/>
        <w:rPr>
          <w:rFonts w:ascii="Traditional Arabic" w:hAnsi="Traditional Arabic" w:cs="Traditional Arabic"/>
          <w:sz w:val="40"/>
          <w:szCs w:val="40"/>
          <w:rtl/>
        </w:rPr>
      </w:pPr>
    </w:p>
    <w:p w14:paraId="36F2375A" w14:textId="50BDCF01" w:rsidR="006F7852" w:rsidRPr="00192B24" w:rsidRDefault="006F7852" w:rsidP="0075262F">
      <w:pPr>
        <w:bidi/>
        <w:spacing w:line="240" w:lineRule="auto"/>
        <w:ind w:left="90" w:hanging="90"/>
        <w:jc w:val="center"/>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Pr="00192B24">
        <w:rPr>
          <w:rFonts w:ascii="Traditional Arabic" w:hAnsi="Traditional Arabic" w:cs="Traditional Arabic"/>
          <w:b/>
          <w:bCs/>
          <w:sz w:val="40"/>
          <w:szCs w:val="40"/>
          <w:rtl/>
        </w:rPr>
        <w:t>تكفير المجسم</w:t>
      </w:r>
      <w:r w:rsidRPr="00192B24">
        <w:rPr>
          <w:rFonts w:ascii="Traditional Arabic" w:hAnsi="Traditional Arabic" w:cs="Traditional Arabic"/>
          <w:sz w:val="40"/>
          <w:szCs w:val="40"/>
          <w:rtl/>
          <w:lang w:bidi="ar-TN"/>
        </w:rPr>
        <w:t xml:space="preserve"> </w:t>
      </w:r>
      <w:r w:rsidRPr="00192B24">
        <w:rPr>
          <w:rFonts w:ascii="Segoe UI Emoji" w:hAnsi="Segoe UI Emoji" w:cs="Segoe UI Emoji" w:hint="cs"/>
          <w:sz w:val="40"/>
          <w:szCs w:val="40"/>
          <w:rtl/>
          <w:lang w:bidi="ar-TN"/>
        </w:rPr>
        <w:t>📌</w:t>
      </w:r>
    </w:p>
    <w:p w14:paraId="0A2574F3" w14:textId="77777777" w:rsidR="00E96942" w:rsidRPr="00192B24" w:rsidRDefault="00E96942" w:rsidP="00E96942">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sz w:val="40"/>
          <w:szCs w:val="40"/>
          <w:rtl/>
          <w:lang w:bidi="ar-TN"/>
        </w:rPr>
        <w:t xml:space="preserve"> في </w:t>
      </w:r>
      <w:r w:rsidRPr="00C14F3D">
        <w:rPr>
          <w:rFonts w:ascii="Traditional Arabic" w:hAnsi="Traditional Arabic" w:cs="Traditional Arabic"/>
          <w:b/>
          <w:bCs/>
          <w:sz w:val="40"/>
          <w:szCs w:val="40"/>
          <w:rtl/>
          <w:lang w:bidi="ar-TN"/>
        </w:rPr>
        <w:t>كتاب "الفتاوى الهندية"</w:t>
      </w:r>
      <w:r w:rsidRPr="00192B24">
        <w:rPr>
          <w:rFonts w:ascii="Traditional Arabic" w:hAnsi="Traditional Arabic" w:cs="Traditional Arabic"/>
          <w:sz w:val="40"/>
          <w:szCs w:val="40"/>
          <w:rtl/>
          <w:lang w:bidi="ar-TN"/>
        </w:rPr>
        <w:t xml:space="preserve"> المعروفة بالفتاوى العالِمْكيرية في مذهب الإمام الأعظم أبي حنيفة النعمان طبع دار الكتب العلمية ط</w:t>
      </w:r>
      <w:r w:rsidRPr="00192B24">
        <w:rPr>
          <w:rFonts w:ascii="Traditional Arabic" w:hAnsi="Traditional Arabic" w:cs="Traditional Arabic"/>
          <w:sz w:val="40"/>
          <w:szCs w:val="40"/>
          <w:rtl/>
        </w:rPr>
        <w:t>١</w:t>
      </w:r>
      <w:r w:rsidRPr="00192B24">
        <w:rPr>
          <w:rFonts w:ascii="Traditional Arabic" w:hAnsi="Traditional Arabic" w:cs="Traditional Arabic"/>
          <w:sz w:val="40"/>
          <w:szCs w:val="40"/>
          <w:rtl/>
          <w:lang w:bidi="ar-TN"/>
        </w:rPr>
        <w:t>\ج</w:t>
      </w:r>
      <w:r w:rsidRPr="00192B24">
        <w:rPr>
          <w:rFonts w:ascii="Traditional Arabic" w:hAnsi="Traditional Arabic" w:cs="Traditional Arabic"/>
          <w:sz w:val="40"/>
          <w:szCs w:val="40"/>
          <w:rtl/>
        </w:rPr>
        <w:t>٢\ص٢٨٢</w:t>
      </w:r>
      <w:r w:rsidRPr="00192B24">
        <w:rPr>
          <w:rFonts w:ascii="Traditional Arabic" w:hAnsi="Traditional Arabic" w:cs="Traditional Arabic"/>
          <w:sz w:val="40"/>
          <w:szCs w:val="40"/>
          <w:rtl/>
          <w:lang w:bidi="ar-TN"/>
        </w:rPr>
        <w:t xml:space="preserve">: </w:t>
      </w:r>
    </w:p>
    <w:p w14:paraId="5A0433F7" w14:textId="77777777" w:rsidR="00E96942" w:rsidRPr="00192B24" w:rsidRDefault="00E96942" w:rsidP="00E96942">
      <w:pPr>
        <w:bidi/>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*"يكفر بإثبات المكان لله تعالى، فلو قال لا محلّ خالي من الله يكفر، ولو قال الله تعالى في السماء، فإن قصد به حكاية ما جاء فيه ظاهر الأخبار لا يكفر وإن راد به المكان يكفر"*. </w:t>
      </w:r>
    </w:p>
    <w:p w14:paraId="6E4A7294" w14:textId="77777777" w:rsidR="00E96942" w:rsidRPr="00192B24" w:rsidRDefault="00E96942" w:rsidP="00E96942">
      <w:pPr>
        <w:bidi/>
        <w:rPr>
          <w:rFonts w:ascii="Traditional Arabic" w:hAnsi="Traditional Arabic" w:cs="Traditional Arabic"/>
          <w:sz w:val="40"/>
          <w:szCs w:val="40"/>
          <w:rtl/>
          <w:lang w:bidi="ar-TN"/>
        </w:rPr>
      </w:pPr>
    </w:p>
    <w:p w14:paraId="391A8E87" w14:textId="77777777" w:rsidR="00E96942" w:rsidRPr="00192B24" w:rsidRDefault="00E96942" w:rsidP="00E96942">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قال </w:t>
      </w:r>
      <w:r w:rsidRPr="00C14F3D">
        <w:rPr>
          <w:rFonts w:ascii="Traditional Arabic" w:hAnsi="Traditional Arabic" w:cs="Traditional Arabic"/>
          <w:b/>
          <w:bCs/>
          <w:sz w:val="40"/>
          <w:szCs w:val="40"/>
          <w:rtl/>
          <w:lang w:bidi="ar-TN"/>
        </w:rPr>
        <w:t>الإمام أبو القاسم عبد الكريم القشيري في كتابه "الرسالة القشيرية"</w:t>
      </w:r>
      <w:r w:rsidRPr="00192B24">
        <w:rPr>
          <w:rFonts w:ascii="Traditional Arabic" w:hAnsi="Traditional Arabic" w:cs="Traditional Arabic"/>
          <w:sz w:val="40"/>
          <w:szCs w:val="40"/>
          <w:rtl/>
          <w:lang w:bidi="ar-TN"/>
        </w:rPr>
        <w:t xml:space="preserve"> طبع مؤسسة الكتب الثقافية ط</w:t>
      </w:r>
      <w:r w:rsidRPr="00192B24">
        <w:rPr>
          <w:rFonts w:ascii="Traditional Arabic" w:hAnsi="Traditional Arabic" w:cs="Traditional Arabic"/>
          <w:sz w:val="40"/>
          <w:szCs w:val="40"/>
          <w:rtl/>
        </w:rPr>
        <w:t>١\</w:t>
      </w:r>
      <w:r w:rsidRPr="00192B24">
        <w:rPr>
          <w:rFonts w:ascii="Traditional Arabic" w:hAnsi="Traditional Arabic" w:cs="Traditional Arabic"/>
          <w:sz w:val="40"/>
          <w:szCs w:val="40"/>
          <w:rtl/>
          <w:lang w:bidi="ar-TN"/>
        </w:rPr>
        <w:t xml:space="preserve">ص۱٠: </w:t>
      </w:r>
    </w:p>
    <w:p w14:paraId="4ADAA723" w14:textId="77777777" w:rsidR="00E96942" w:rsidRPr="00192B24" w:rsidRDefault="00E96942" w:rsidP="00E96942">
      <w:pPr>
        <w:bidi/>
        <w:jc w:val="both"/>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"وسمعت الإمام أبا بكر ابن فورك رحمه الله يقول: سمعت أبا عثمان المغربي يقول : كنت أعتقد شيئا من حديث الجهة، فلما قدمت بغداد زال ذلك عن قلبي، فكتبت إلى أصحابنا بمكة أني أسلمت الآن إسلاما جديدا".اهـ. </w:t>
      </w:r>
    </w:p>
    <w:p w14:paraId="1CBB421E" w14:textId="77777777" w:rsidR="00E96942" w:rsidRPr="00192B24" w:rsidRDefault="00E96942" w:rsidP="00E96942">
      <w:pPr>
        <w:bidi/>
        <w:spacing w:line="240" w:lineRule="auto"/>
        <w:ind w:left="90" w:hanging="90"/>
        <w:jc w:val="center"/>
        <w:rPr>
          <w:rFonts w:ascii="Traditional Arabic" w:hAnsi="Traditional Arabic" w:cs="Traditional Arabic"/>
          <w:b/>
          <w:bCs/>
          <w:sz w:val="40"/>
          <w:szCs w:val="40"/>
          <w:lang w:bidi="ar-TN"/>
        </w:rPr>
      </w:pPr>
    </w:p>
    <w:p w14:paraId="65124E19" w14:textId="1362D8E3" w:rsidR="009A4C86" w:rsidRPr="00192B24" w:rsidRDefault="006F7852" w:rsidP="006F7852">
      <w:pPr>
        <w:bidi/>
        <w:spacing w:line="240" w:lineRule="auto"/>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الفقه الأبسط للإمام أبي حنيفة </w:t>
      </w:r>
      <w:bookmarkStart w:id="24" w:name="_Hlk32722726"/>
    </w:p>
    <w:p w14:paraId="05424B2B" w14:textId="5CAE53BB"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rPr>
        <w:t>"</w:t>
      </w:r>
      <w:bookmarkEnd w:id="24"/>
      <w:r w:rsidR="006F7852" w:rsidRPr="00192B24">
        <w:rPr>
          <w:rFonts w:ascii="Traditional Arabic" w:hAnsi="Traditional Arabic" w:cs="Traditional Arabic"/>
          <w:sz w:val="40"/>
          <w:szCs w:val="40"/>
          <w:rtl/>
        </w:rPr>
        <w:t>من قال لا أعرف ربي في السماء أو في الأرض فقد كفر، وكذا من قال إنه على العرش. قال الكوثري: ولم يذكر في المتن وجه كفره فبيّنه الشارح أبو الليث السمرقندي بقوله: لأنه بهذا القول يوهم أن يكون له تعالى مكان فكان مشركا"</w:t>
      </w:r>
      <w:r w:rsidR="00D62269" w:rsidRPr="00192B24">
        <w:rPr>
          <w:rFonts w:ascii="Traditional Arabic" w:hAnsi="Traditional Arabic" w:cs="Traditional Arabic"/>
          <w:sz w:val="40"/>
          <w:szCs w:val="40"/>
          <w:rtl/>
        </w:rPr>
        <w:t>*</w:t>
      </w:r>
    </w:p>
    <w:p w14:paraId="7B64B076"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4A90D558" w14:textId="22ED0EFC" w:rsidR="009A4C86" w:rsidRPr="00192B24" w:rsidRDefault="006F7852" w:rsidP="00E96942">
      <w:pPr>
        <w:bidi/>
        <w:spacing w:line="240" w:lineRule="auto"/>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w:t>
      </w:r>
      <w:r w:rsidRPr="00192B24">
        <w:rPr>
          <w:rFonts w:ascii="Traditional Arabic" w:hAnsi="Traditional Arabic" w:cs="Traditional Arabic"/>
          <w:b/>
          <w:bCs/>
          <w:sz w:val="40"/>
          <w:szCs w:val="40"/>
          <w:rtl/>
          <w:lang w:val="fr-CA" w:bidi="ar-TN"/>
        </w:rPr>
        <w:t>كتاب الأشباه والنظائر للسيوطي</w:t>
      </w:r>
      <w:r w:rsidR="00BA3745" w:rsidRPr="00192B24">
        <w:rPr>
          <w:rFonts w:ascii="Traditional Arabic" w:hAnsi="Traditional Arabic" w:cs="Traditional Arabic"/>
          <w:b/>
          <w:bCs/>
          <w:sz w:val="40"/>
          <w:szCs w:val="40"/>
          <w:rtl/>
          <w:lang w:val="fr-CA" w:bidi="ar-TN"/>
        </w:rPr>
        <w:t>. طبع دار الكتب العلمية ط</w:t>
      </w:r>
      <w:r w:rsidR="00BA3745" w:rsidRPr="00192B24">
        <w:rPr>
          <w:rFonts w:ascii="Traditional Arabic" w:hAnsi="Traditional Arabic" w:cs="Traditional Arabic"/>
          <w:b/>
          <w:bCs/>
          <w:sz w:val="40"/>
          <w:szCs w:val="40"/>
          <w:rtl/>
        </w:rPr>
        <w:t>١\ص٤٨٨</w:t>
      </w:r>
    </w:p>
    <w:p w14:paraId="5B4A716F" w14:textId="6E85F422"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rPr>
        <w:t>"قال الشافعي: لا يكفر أحد من أهل القبلة، واستثنى من ذلك المجسّم ومنكر علم الجزئيات"</w:t>
      </w:r>
      <w:r w:rsidR="00D62269" w:rsidRPr="00192B24">
        <w:rPr>
          <w:rFonts w:ascii="Traditional Arabic" w:hAnsi="Traditional Arabic" w:cs="Traditional Arabic"/>
          <w:sz w:val="40"/>
          <w:szCs w:val="40"/>
          <w:rtl/>
        </w:rPr>
        <w:t>*</w:t>
      </w:r>
    </w:p>
    <w:p w14:paraId="6970AEC1"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32516CF9" w14:textId="6D5177E0" w:rsidR="009A4C86" w:rsidRPr="00192B24" w:rsidRDefault="006F7852" w:rsidP="00E96942">
      <w:pPr>
        <w:bidi/>
        <w:spacing w:line="240" w:lineRule="auto"/>
        <w:ind w:left="90" w:hanging="90"/>
        <w:rPr>
          <w:rFonts w:ascii="Traditional Arabic" w:hAnsi="Traditional Arabic" w:cs="Traditional Arabic"/>
          <w:b/>
          <w:bCs/>
          <w:sz w:val="40"/>
          <w:szCs w:val="40"/>
          <w:rtl/>
          <w:lang w:bidi="ar-TN"/>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b/>
          <w:bCs/>
          <w:sz w:val="40"/>
          <w:szCs w:val="40"/>
          <w:rtl/>
        </w:rPr>
        <w:t xml:space="preserve">   كتاب العقيدة الطحاوية لأبي جعفر الطحاوي </w:t>
      </w:r>
    </w:p>
    <w:p w14:paraId="51EE8DBC" w14:textId="59086029"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006F7852" w:rsidRPr="00192B24">
        <w:rPr>
          <w:rFonts w:ascii="Traditional Arabic" w:hAnsi="Traditional Arabic" w:cs="Traditional Arabic"/>
          <w:sz w:val="40"/>
          <w:szCs w:val="40"/>
          <w:rtl/>
          <w:lang w:bidi="ar-TN"/>
        </w:rPr>
        <w:t xml:space="preserve"> </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ومن وصف الله بمعنى [أي بصفة] من معاني البشر فقد كفر</w:t>
      </w:r>
      <w:r w:rsidR="006F7852" w:rsidRPr="00192B24">
        <w:rPr>
          <w:rFonts w:ascii="Traditional Arabic" w:hAnsi="Traditional Arabic" w:cs="Traditional Arabic"/>
          <w:sz w:val="40"/>
          <w:szCs w:val="40"/>
          <w:rtl/>
        </w:rPr>
        <w:t>"</w:t>
      </w:r>
      <w:r w:rsidR="00D62269" w:rsidRPr="00192B24">
        <w:rPr>
          <w:rFonts w:ascii="Traditional Arabic" w:hAnsi="Traditional Arabic" w:cs="Traditional Arabic"/>
          <w:sz w:val="40"/>
          <w:szCs w:val="40"/>
          <w:rtl/>
        </w:rPr>
        <w:t>*</w:t>
      </w:r>
    </w:p>
    <w:p w14:paraId="6A8AE3C9"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16F09838" w14:textId="414AB83D" w:rsidR="009A4C86" w:rsidRPr="00192B24" w:rsidRDefault="006F7852" w:rsidP="00E96942">
      <w:pPr>
        <w:bidi/>
        <w:spacing w:line="240" w:lineRule="auto"/>
        <w:ind w:left="90" w:hanging="90"/>
        <w:rPr>
          <w:rFonts w:ascii="Traditional Arabic" w:hAnsi="Traditional Arabic" w:cs="Traditional Arabic"/>
          <w:b/>
          <w:bCs/>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شعب الإيمان للبيهقي</w:t>
      </w:r>
      <w:r w:rsidR="00BA3745" w:rsidRPr="00192B24">
        <w:rPr>
          <w:rFonts w:ascii="Traditional Arabic" w:hAnsi="Traditional Arabic" w:cs="Traditional Arabic"/>
          <w:b/>
          <w:bCs/>
          <w:sz w:val="40"/>
          <w:szCs w:val="40"/>
          <w:rtl/>
        </w:rPr>
        <w:t>. طبع مكتبة الرشد ج١\ص١٩٢</w:t>
      </w:r>
    </w:p>
    <w:p w14:paraId="347F7C2F" w14:textId="787BCC5F"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وأما البراءة من التشبيه بإثبات أنه -تعالى- ليس بجوهر ولا عَرَض فلأنّ قومًا زاغوا عن الحق فوصفوا البارئ جلَّ وعزّ ببعض صفات الْمُحْدَثين [أي المخلوقين]، فمنهم من قال: إنه جوهر، ومنهم من قال إنه جسم، ومنهم من أجاز أن يكون على العرش كما يكون الملِك على سريره، وكان ذلك في وجوب اسم الكفر لقائله كالتعطيل والتشريك</w:t>
      </w:r>
      <w:r w:rsidR="006F7852" w:rsidRPr="00192B24">
        <w:rPr>
          <w:rFonts w:ascii="Traditional Arabic" w:hAnsi="Traditional Arabic" w:cs="Traditional Arabic"/>
          <w:sz w:val="40"/>
          <w:szCs w:val="40"/>
          <w:rtl/>
        </w:rPr>
        <w:t>"</w:t>
      </w:r>
      <w:r w:rsidR="00D62269" w:rsidRPr="00192B24">
        <w:rPr>
          <w:rFonts w:ascii="Traditional Arabic" w:hAnsi="Traditional Arabic" w:cs="Traditional Arabic"/>
          <w:sz w:val="40"/>
          <w:szCs w:val="40"/>
          <w:rtl/>
        </w:rPr>
        <w:t>*</w:t>
      </w:r>
    </w:p>
    <w:p w14:paraId="09785AF2"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050FBA92" w14:textId="60D293AE" w:rsidR="009A4C86" w:rsidRPr="00C14F3D" w:rsidRDefault="006F7852" w:rsidP="00E96942">
      <w:pPr>
        <w:bidi/>
        <w:spacing w:line="240" w:lineRule="auto"/>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شرح عقيدة مالك الصغير للقاضي عبد الوهاب المالكي</w:t>
      </w:r>
      <w:r w:rsidR="00BA3745" w:rsidRPr="00192B24">
        <w:rPr>
          <w:rFonts w:ascii="Traditional Arabic" w:hAnsi="Traditional Arabic" w:cs="Traditional Arabic"/>
          <w:b/>
          <w:bCs/>
          <w:sz w:val="40"/>
          <w:szCs w:val="40"/>
          <w:rtl/>
        </w:rPr>
        <w:t xml:space="preserve">. </w:t>
      </w:r>
      <w:r w:rsidR="00BA3745" w:rsidRPr="00C14F3D">
        <w:rPr>
          <w:rFonts w:ascii="Traditional Arabic" w:hAnsi="Traditional Arabic" w:cs="Traditional Arabic"/>
          <w:sz w:val="40"/>
          <w:szCs w:val="40"/>
          <w:rtl/>
          <w:lang w:val="fr-CA" w:bidi="ar-TN"/>
        </w:rPr>
        <w:t>طبع دار الكتب العلمية ط</w:t>
      </w:r>
      <w:r w:rsidR="00BA3745" w:rsidRPr="00C14F3D">
        <w:rPr>
          <w:rFonts w:ascii="Traditional Arabic" w:hAnsi="Traditional Arabic" w:cs="Traditional Arabic"/>
          <w:sz w:val="40"/>
          <w:szCs w:val="40"/>
          <w:rtl/>
        </w:rPr>
        <w:t>١\ص٢٨</w:t>
      </w:r>
    </w:p>
    <w:p w14:paraId="19CBD5CB" w14:textId="31991818"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006F7852" w:rsidRPr="00192B24">
        <w:rPr>
          <w:rFonts w:ascii="Traditional Arabic" w:hAnsi="Traditional Arabic" w:cs="Traditional Arabic"/>
          <w:sz w:val="40"/>
          <w:szCs w:val="40"/>
          <w:rtl/>
          <w:lang w:bidi="ar-TN"/>
        </w:rPr>
        <w:t xml:space="preserve"> </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"ولا يجوز أن يثبت له (أي لله) كيفية لأن الشرع لم يرد بذلك ولا أخبر النبيّ عليه السلام فيه بشىء ولا سألته الصحابة عنه، ولأن ذلك يرجع إلى التنقّل والتحوّل وإشغال الحيّز والافتقار إلى الأماكن، وذلك يَؤُول إلى التجسيم وإلى قِدم الأجسام، وهذا كفر عند كافة أهل الإسلام"</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 xml:space="preserve"> اهـ. [أي أنّ الإجماعَ انعقد على أنَّ من نسب إلى الله الجسمية فهو كافر، وأن القائل بقِدَم الأجسام وأزليتها كافر أيضًا]</w:t>
      </w:r>
    </w:p>
    <w:p w14:paraId="335D3206"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30FA5416" w14:textId="584B1885" w:rsidR="009A4C86" w:rsidRPr="00C14F3D" w:rsidRDefault="006F7852" w:rsidP="00E96942">
      <w:pPr>
        <w:bidi/>
        <w:spacing w:line="240" w:lineRule="auto"/>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الغنية في أصول الدين للمتولي</w:t>
      </w:r>
      <w:r w:rsidR="00104786" w:rsidRPr="00192B24">
        <w:rPr>
          <w:rFonts w:ascii="Traditional Arabic" w:hAnsi="Traditional Arabic" w:cs="Traditional Arabic"/>
          <w:b/>
          <w:bCs/>
          <w:sz w:val="40"/>
          <w:szCs w:val="40"/>
          <w:rtl/>
        </w:rPr>
        <w:t>.</w:t>
      </w:r>
      <w:r w:rsidR="00C14F3D">
        <w:rPr>
          <w:rFonts w:ascii="Traditional Arabic" w:hAnsi="Traditional Arabic" w:cs="Traditional Arabic" w:hint="cs"/>
          <w:b/>
          <w:bCs/>
          <w:sz w:val="40"/>
          <w:szCs w:val="40"/>
          <w:rtl/>
        </w:rPr>
        <w:t xml:space="preserve"> </w:t>
      </w:r>
      <w:r w:rsidR="00104786" w:rsidRPr="00C14F3D">
        <w:rPr>
          <w:rFonts w:ascii="Traditional Arabic" w:hAnsi="Traditional Arabic" w:cs="Traditional Arabic"/>
          <w:sz w:val="40"/>
          <w:szCs w:val="40"/>
          <w:rtl/>
        </w:rPr>
        <w:t>طبع مؤسسة الكتب الثقافية ص٧٤</w:t>
      </w:r>
    </w:p>
    <w:p w14:paraId="3BD5817F" w14:textId="3EA63C22" w:rsidR="006F7852" w:rsidRPr="00192B24" w:rsidRDefault="009A4C86" w:rsidP="009A4C86">
      <w:pPr>
        <w:bidi/>
        <w:spacing w:line="240" w:lineRule="auto"/>
        <w:ind w:left="90" w:hanging="90"/>
        <w:rPr>
          <w:rFonts w:ascii="Traditional Arabic" w:hAnsi="Traditional Arabic" w:cs="Traditional Arabic"/>
          <w:b/>
          <w:bCs/>
          <w:sz w:val="40"/>
          <w:szCs w:val="40"/>
        </w:rPr>
      </w:pPr>
      <w:r w:rsidRPr="00192B24">
        <w:rPr>
          <w:rFonts w:ascii="Segoe UI Emoji" w:hAnsi="Segoe UI Emoji" w:cs="Segoe UI Emoji" w:hint="cs"/>
          <w:sz w:val="40"/>
          <w:szCs w:val="40"/>
          <w:rtl/>
          <w:lang w:bidi="ar-TN"/>
        </w:rPr>
        <w:t>👈</w:t>
      </w:r>
      <w:r w:rsidR="006F7852" w:rsidRPr="00192B24">
        <w:rPr>
          <w:rFonts w:ascii="Traditional Arabic" w:hAnsi="Traditional Arabic" w:cs="Traditional Arabic"/>
          <w:b/>
          <w:bCs/>
          <w:sz w:val="40"/>
          <w:szCs w:val="40"/>
          <w:rtl/>
          <w:lang w:bidi="ar-TN"/>
        </w:rPr>
        <w:t xml:space="preserve"> </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 xml:space="preserve">والغرض من هذا الفصل نفي الحاجة إلى المحلّ والجهة خلافا للكرّاميّة والحشَويّة والمشبّهة الذين قالوا إن لله جهة فوق. وأطلق بعضهم القول بأنه جالس على العرش مستقر عليه تعالى الله عن قولهم. </w:t>
      </w:r>
      <w:r w:rsidR="006F7852" w:rsidRPr="00192B24">
        <w:rPr>
          <w:rFonts w:ascii="Traditional Arabic" w:hAnsi="Traditional Arabic" w:cs="Traditional Arabic"/>
          <w:sz w:val="40"/>
          <w:szCs w:val="40"/>
          <w:rtl/>
          <w:lang w:bidi="ar-TN"/>
        </w:rPr>
        <w:lastRenderedPageBreak/>
        <w:t>والدليل على أنه مستغني عن المحلّ أنّه لو افتقر إلى المحل لزم أن يكون المحل قديما لأنه قديم، أو يكون حادثًا كما أن المحل حادث وكلاهما كفر</w:t>
      </w:r>
      <w:r w:rsidR="006F7852"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 xml:space="preserve">. ثم قال: </w:t>
      </w:r>
      <w:r w:rsidR="006F7852"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والدليل عليه أنه لو كان على العرش على ما زعموا لكان لا يخلو إمّا أن يكون مثل العرش أو أصغر منه أو أكبر، وفي جميع ذلك إثبات التقدير والحد [أي الحجم] والنهاية وهو كفر</w:t>
      </w:r>
      <w:r w:rsidR="006F7852" w:rsidRPr="00192B24">
        <w:rPr>
          <w:rFonts w:ascii="Traditional Arabic" w:hAnsi="Traditional Arabic" w:cs="Traditional Arabic"/>
          <w:sz w:val="40"/>
          <w:szCs w:val="40"/>
          <w:rtl/>
        </w:rPr>
        <w:t>"</w:t>
      </w:r>
      <w:r w:rsidR="00D62269" w:rsidRPr="00192B24">
        <w:rPr>
          <w:rFonts w:ascii="Traditional Arabic" w:hAnsi="Traditional Arabic" w:cs="Traditional Arabic"/>
          <w:sz w:val="40"/>
          <w:szCs w:val="40"/>
          <w:rtl/>
        </w:rPr>
        <w:t>*</w:t>
      </w:r>
    </w:p>
    <w:p w14:paraId="674F8E42"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32D26A3C" w14:textId="1954DA83" w:rsidR="009A4C86" w:rsidRPr="00C14F3D" w:rsidRDefault="006F7852" w:rsidP="00E96942">
      <w:pPr>
        <w:bidi/>
        <w:spacing w:line="240" w:lineRule="auto"/>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مجموعة رسائل الإمام الغزالي</w:t>
      </w:r>
      <w:r w:rsidR="00104786" w:rsidRPr="00192B24">
        <w:rPr>
          <w:rFonts w:ascii="Traditional Arabic" w:hAnsi="Traditional Arabic" w:cs="Traditional Arabic"/>
          <w:b/>
          <w:bCs/>
          <w:sz w:val="40"/>
          <w:szCs w:val="40"/>
          <w:rtl/>
          <w:lang w:bidi="ar-TN"/>
        </w:rPr>
        <w:t xml:space="preserve">. </w:t>
      </w:r>
      <w:r w:rsidR="00104786" w:rsidRPr="00C14F3D">
        <w:rPr>
          <w:rFonts w:ascii="Traditional Arabic" w:hAnsi="Traditional Arabic" w:cs="Traditional Arabic"/>
          <w:sz w:val="40"/>
          <w:szCs w:val="40"/>
          <w:rtl/>
          <w:lang w:bidi="ar-TN"/>
        </w:rPr>
        <w:t>طبع المكتبة التوفيقية ص</w:t>
      </w:r>
      <w:r w:rsidR="00104786" w:rsidRPr="00C14F3D">
        <w:rPr>
          <w:rFonts w:ascii="Traditional Arabic" w:hAnsi="Traditional Arabic" w:cs="Traditional Arabic"/>
          <w:sz w:val="40"/>
          <w:szCs w:val="40"/>
          <w:rtl/>
        </w:rPr>
        <w:t>٣٢١</w:t>
      </w:r>
    </w:p>
    <w:p w14:paraId="0A5456C6" w14:textId="49648ED3"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فإن خطر بباله أنَّ الله جسم مركّب من أعضاء فهو عابد صنم، فإنَّ كلّ جسم مخلوق وعبادة المخلوق كفر، وعبادة الصنم كانت كفرًا لأنه مخلوق، وكان مخلوقًا لأنه جسم، فمن عبد جسمًا فهو كافر بإجماع الأمة السلف منهم والخلف</w:t>
      </w:r>
      <w:r w:rsidR="006F7852" w:rsidRPr="00192B24">
        <w:rPr>
          <w:rFonts w:ascii="Traditional Arabic" w:hAnsi="Traditional Arabic" w:cs="Traditional Arabic"/>
          <w:sz w:val="40"/>
          <w:szCs w:val="40"/>
          <w:rtl/>
        </w:rPr>
        <w:t>"</w:t>
      </w:r>
      <w:r w:rsidR="00D62269" w:rsidRPr="00192B24">
        <w:rPr>
          <w:rFonts w:ascii="Traditional Arabic" w:hAnsi="Traditional Arabic" w:cs="Traditional Arabic"/>
          <w:sz w:val="40"/>
          <w:szCs w:val="40"/>
          <w:rtl/>
        </w:rPr>
        <w:t>*</w:t>
      </w:r>
    </w:p>
    <w:p w14:paraId="1F13DBBA"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3F1287EC" w14:textId="72115C6E" w:rsidR="009A4C86" w:rsidRPr="00192B24" w:rsidRDefault="006F7852" w:rsidP="00E96942">
      <w:pPr>
        <w:bidi/>
        <w:spacing w:line="240" w:lineRule="auto"/>
        <w:ind w:left="90" w:hanging="90"/>
        <w:rPr>
          <w:rFonts w:ascii="Traditional Arabic" w:hAnsi="Traditional Arabic" w:cs="Traditional Arabic"/>
          <w:b/>
          <w:bCs/>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تبصرة الأدلة لأبي المعين النسفي </w:t>
      </w:r>
    </w:p>
    <w:p w14:paraId="60919829" w14:textId="6578CB92"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 xml:space="preserve">والله تعالى نفى المماثلة بين ذاته وبين غيره من الأشياء فيكون القول بإثبات المكان له ردًا لهذا النص المحكم </w:t>
      </w:r>
      <w:bookmarkStart w:id="25" w:name="_Hlk32705352"/>
      <w:r w:rsidR="006F7852" w:rsidRPr="00192B24">
        <w:rPr>
          <w:rFonts w:ascii="Traditional Arabic" w:hAnsi="Traditional Arabic" w:cs="Traditional Arabic"/>
          <w:sz w:val="40"/>
          <w:szCs w:val="40"/>
          <w:rtl/>
          <w:lang w:bidi="ar-TN"/>
        </w:rPr>
        <w:t xml:space="preserve">[ </w:t>
      </w:r>
      <w:r w:rsidR="006F7852" w:rsidRPr="00192B24">
        <w:rPr>
          <w:rFonts w:ascii="Traditional Arabic" w:hAnsi="Traditional Arabic" w:cs="Traditional Arabic"/>
          <w:sz w:val="40"/>
          <w:szCs w:val="40"/>
          <w:rtl/>
          <w:lang w:bidi="ar-LB"/>
        </w:rPr>
        <w:t>﴿لَيْسَ كَمِثْلِهِ شَىْءٌ وَهُوَ السَّمِيعُ الْبَصِيرُ﴾</w:t>
      </w:r>
      <w:bookmarkEnd w:id="25"/>
      <w:r w:rsidR="006F7852" w:rsidRPr="00192B24">
        <w:rPr>
          <w:rFonts w:ascii="Traditional Arabic" w:hAnsi="Traditional Arabic" w:cs="Traditional Arabic"/>
          <w:sz w:val="40"/>
          <w:szCs w:val="40"/>
          <w:rtl/>
          <w:lang w:bidi="ar-LB"/>
        </w:rPr>
        <w:t xml:space="preserve"> ] </w:t>
      </w:r>
      <w:r w:rsidR="006F7852" w:rsidRPr="00192B24">
        <w:rPr>
          <w:rFonts w:ascii="Traditional Arabic" w:hAnsi="Traditional Arabic" w:cs="Traditional Arabic"/>
          <w:sz w:val="40"/>
          <w:szCs w:val="40"/>
          <w:rtl/>
          <w:lang w:bidi="ar-TN"/>
        </w:rPr>
        <w:t>الذي لا احتمال فيه بوجه ما سوى ظاهره ورادُّ النص كافر عصمنا الله تعالى عن ذلك</w:t>
      </w:r>
      <w:r w:rsidR="006F7852" w:rsidRPr="00192B24">
        <w:rPr>
          <w:rFonts w:ascii="Traditional Arabic" w:hAnsi="Traditional Arabic" w:cs="Traditional Arabic"/>
          <w:sz w:val="40"/>
          <w:szCs w:val="40"/>
          <w:rtl/>
        </w:rPr>
        <w:t>"</w:t>
      </w:r>
      <w:r w:rsidR="00D62269" w:rsidRPr="00192B24">
        <w:rPr>
          <w:rFonts w:ascii="Traditional Arabic" w:hAnsi="Traditional Arabic" w:cs="Traditional Arabic"/>
          <w:sz w:val="40"/>
          <w:szCs w:val="40"/>
          <w:rtl/>
        </w:rPr>
        <w:t>*</w:t>
      </w:r>
    </w:p>
    <w:p w14:paraId="768D0DDE"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3CD1FAD3" w14:textId="57E13A79" w:rsidR="009A4C86" w:rsidRPr="00192B24" w:rsidRDefault="006F7852" w:rsidP="00E96942">
      <w:pPr>
        <w:bidi/>
        <w:spacing w:line="240" w:lineRule="auto"/>
        <w:ind w:left="90" w:hanging="90"/>
        <w:rPr>
          <w:rFonts w:ascii="Traditional Arabic" w:hAnsi="Traditional Arabic" w:cs="Traditional Arabic"/>
          <w:b/>
          <w:bCs/>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أصول الدين للرازي </w:t>
      </w:r>
      <w:r w:rsidR="002B1390" w:rsidRPr="00192B24">
        <w:rPr>
          <w:rFonts w:ascii="Traditional Arabic" w:hAnsi="Traditional Arabic" w:cs="Traditional Arabic"/>
          <w:b/>
          <w:bCs/>
          <w:sz w:val="40"/>
          <w:szCs w:val="40"/>
          <w:rtl/>
        </w:rPr>
        <w:t xml:space="preserve">. </w:t>
      </w:r>
      <w:r w:rsidR="002B1390" w:rsidRPr="00C14F3D">
        <w:rPr>
          <w:rFonts w:ascii="Traditional Arabic" w:hAnsi="Traditional Arabic" w:cs="Traditional Arabic"/>
          <w:sz w:val="40"/>
          <w:szCs w:val="40"/>
          <w:rtl/>
        </w:rPr>
        <w:t>طبع المكتبة الأزهرية للتراث ص١٤٤</w:t>
      </w:r>
    </w:p>
    <w:p w14:paraId="4C873981" w14:textId="6E1E52E6"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006F7852" w:rsidRPr="00192B24">
        <w:rPr>
          <w:rFonts w:ascii="Traditional Arabic" w:hAnsi="Traditional Arabic" w:cs="Traditional Arabic"/>
          <w:sz w:val="40"/>
          <w:szCs w:val="40"/>
          <w:rtl/>
          <w:lang w:bidi="ar-TN"/>
        </w:rPr>
        <w:t xml:space="preserve"> </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"المجسمة كفار لأنهم اعتقدوا أن كل ما لا يكون متحيزًا ولا في جهة ليس بموجود، ونحن نعتقد أن كل متحيز فهو محدَث، وخالقه موجود ليس بمتحيز ولا في جهة. فالمجسمة نفَوا ذات الشىء الذي هو الإله، فيلزمهم الكفر"</w:t>
      </w:r>
      <w:r w:rsidR="00D62269" w:rsidRPr="00192B24">
        <w:rPr>
          <w:rFonts w:ascii="Traditional Arabic" w:hAnsi="Traditional Arabic" w:cs="Traditional Arabic"/>
          <w:sz w:val="40"/>
          <w:szCs w:val="40"/>
          <w:rtl/>
        </w:rPr>
        <w:t>*</w:t>
      </w:r>
    </w:p>
    <w:p w14:paraId="433E6803"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485421A5" w14:textId="1C59FCA8" w:rsidR="009A4C86" w:rsidRPr="00192B24" w:rsidRDefault="006F7852" w:rsidP="00E96942">
      <w:pPr>
        <w:bidi/>
        <w:spacing w:line="240" w:lineRule="auto"/>
        <w:ind w:left="90" w:hanging="90"/>
        <w:rPr>
          <w:rFonts w:ascii="Traditional Arabic" w:hAnsi="Traditional Arabic" w:cs="Traditional Arabic"/>
          <w:b/>
          <w:bCs/>
          <w:sz w:val="40"/>
          <w:szCs w:val="40"/>
          <w:rtl/>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b/>
          <w:bCs/>
          <w:sz w:val="40"/>
          <w:szCs w:val="40"/>
          <w:rtl/>
        </w:rPr>
        <w:t xml:space="preserve">   كتاب التفسير الكبير للرازي</w:t>
      </w:r>
      <w:r w:rsidR="002B1390" w:rsidRPr="00192B24">
        <w:rPr>
          <w:rFonts w:ascii="Traditional Arabic" w:hAnsi="Traditional Arabic" w:cs="Traditional Arabic"/>
          <w:b/>
          <w:bCs/>
          <w:sz w:val="40"/>
          <w:szCs w:val="40"/>
          <w:rtl/>
        </w:rPr>
        <w:t xml:space="preserve">. </w:t>
      </w:r>
      <w:r w:rsidR="002B1390" w:rsidRPr="00192B24">
        <w:rPr>
          <w:rFonts w:ascii="Traditional Arabic" w:hAnsi="Traditional Arabic" w:cs="Traditional Arabic"/>
          <w:sz w:val="40"/>
          <w:szCs w:val="40"/>
          <w:rtl/>
          <w:lang w:bidi="ar-TN"/>
        </w:rPr>
        <w:t>طبع دار الكتب العلمية ط٢\ج١٤\ص٩۳ :</w:t>
      </w:r>
    </w:p>
    <w:p w14:paraId="7AB5F72E" w14:textId="70D07E16"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002B1390"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rPr>
        <w:t>وعدم وصفه بالمكان والجهة دين موسى، وسائر جميع الأنبياء، وجميع وصفه تعالى بكونه في السماء [أي ساكن السماء] دين فرعون وإخوانه من الكفرة"</w:t>
      </w:r>
    </w:p>
    <w:p w14:paraId="5E70E781"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070347FF" w14:textId="4C2910A8" w:rsidR="009A4C86" w:rsidRPr="00C14F3D" w:rsidRDefault="006F7852" w:rsidP="00E96942">
      <w:pPr>
        <w:bidi/>
        <w:spacing w:line="240" w:lineRule="auto"/>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المفهم للقرطبي</w:t>
      </w:r>
      <w:r w:rsidR="002B1390" w:rsidRPr="00192B24">
        <w:rPr>
          <w:rFonts w:ascii="Traditional Arabic" w:hAnsi="Traditional Arabic" w:cs="Traditional Arabic"/>
          <w:b/>
          <w:bCs/>
          <w:sz w:val="40"/>
          <w:szCs w:val="40"/>
          <w:rtl/>
        </w:rPr>
        <w:t xml:space="preserve">. </w:t>
      </w:r>
      <w:r w:rsidR="002B1390" w:rsidRPr="00C14F3D">
        <w:rPr>
          <w:rFonts w:ascii="Traditional Arabic" w:hAnsi="Traditional Arabic" w:cs="Traditional Arabic"/>
          <w:sz w:val="40"/>
          <w:szCs w:val="40"/>
          <w:rtl/>
        </w:rPr>
        <w:t>دار الكلم الطيب ج٦\ص٦٩٧</w:t>
      </w:r>
    </w:p>
    <w:p w14:paraId="31D8A070" w14:textId="1357F5F9"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006F7852" w:rsidRPr="00192B24">
        <w:rPr>
          <w:rFonts w:ascii="Traditional Arabic" w:hAnsi="Traditional Arabic" w:cs="Traditional Arabic"/>
          <w:sz w:val="40"/>
          <w:szCs w:val="40"/>
          <w:rtl/>
          <w:lang w:bidi="ar-TN"/>
        </w:rPr>
        <w:t xml:space="preserve"> </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"و(قوله: إذا رأيتم الذين يتّبعون ما تشابه منه فأولئك الذين سماهم الله فاحذروهم) يعني: يتّبعونه ويجمعونه طلبًا للتشكيك في القرءان وإضلال العوامّ كما فعلته الزنادقة والقرامطة الطاعنون في القرءان، أو طلبًا لاعتقاد ظواهر المتشابه كما فعلته المجسمة الذين جمعوا ما في الكتاب والسّنة مما ظاهره الجسمية، حتى اعتقدوا أن البارئ تعالى جسم مجسَّم وصورة مصوَّرة ذات وجه وعين ويد وجنب ورِجل وإصبع تعالى الله عن ذلك، فحذّر النبي ﷺ عن سلوك طريقهم" ثم قال: "فالصحيح القول بتكفيرهم، إذ لا فرق بينهم وبين عبّاد الأصنام والصور"</w:t>
      </w:r>
      <w:r w:rsidR="00D62269" w:rsidRPr="00192B24">
        <w:rPr>
          <w:rFonts w:ascii="Traditional Arabic" w:hAnsi="Traditional Arabic" w:cs="Traditional Arabic"/>
          <w:sz w:val="40"/>
          <w:szCs w:val="40"/>
          <w:rtl/>
        </w:rPr>
        <w:t>*</w:t>
      </w:r>
    </w:p>
    <w:p w14:paraId="0310C566" w14:textId="77777777" w:rsidR="00C14F3D" w:rsidRDefault="00C14F3D" w:rsidP="006F7852">
      <w:pPr>
        <w:bidi/>
        <w:spacing w:line="240" w:lineRule="auto"/>
        <w:ind w:left="90" w:hanging="90"/>
        <w:rPr>
          <w:rFonts w:ascii="Segoe UI Emoji" w:hAnsi="Segoe UI Emoji" w:cs="Segoe UI Emoji"/>
          <w:sz w:val="40"/>
          <w:szCs w:val="40"/>
          <w:rtl/>
          <w:lang w:bidi="ar-TN"/>
        </w:rPr>
      </w:pPr>
    </w:p>
    <w:p w14:paraId="58527CB5" w14:textId="53F898F5" w:rsidR="009A4C86" w:rsidRPr="00C14F3D" w:rsidRDefault="006F7852" w:rsidP="00C14F3D">
      <w:pPr>
        <w:bidi/>
        <w:spacing w:line="240" w:lineRule="auto"/>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حل الرموز للعز بن عبد السلام</w:t>
      </w:r>
      <w:r w:rsidR="002B1390" w:rsidRPr="00192B24">
        <w:rPr>
          <w:rFonts w:ascii="Traditional Arabic" w:hAnsi="Traditional Arabic" w:cs="Traditional Arabic"/>
          <w:b/>
          <w:bCs/>
          <w:sz w:val="40"/>
          <w:szCs w:val="40"/>
          <w:rtl/>
        </w:rPr>
        <w:t xml:space="preserve">. </w:t>
      </w:r>
      <w:r w:rsidR="002B1390" w:rsidRPr="00C14F3D">
        <w:rPr>
          <w:rFonts w:ascii="Traditional Arabic" w:hAnsi="Traditional Arabic" w:cs="Traditional Arabic"/>
          <w:sz w:val="40"/>
          <w:szCs w:val="40"/>
          <w:rtl/>
        </w:rPr>
        <w:t>طبع جريدة الإسلام ص</w:t>
      </w:r>
      <w:r w:rsidR="002B1390" w:rsidRPr="00C14F3D">
        <w:rPr>
          <w:rFonts w:ascii="Traditional Arabic" w:hAnsi="Traditional Arabic" w:cs="Traditional Arabic"/>
          <w:sz w:val="40"/>
          <w:szCs w:val="40"/>
          <w:rtl/>
          <w:lang w:bidi="ar-TN"/>
        </w:rPr>
        <w:t>٤٤</w:t>
      </w:r>
    </w:p>
    <w:p w14:paraId="5E8FC4EC" w14:textId="57502D5F"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وقال أبو حنيفة: من قال (لا أعرف الله أفي السماء هو أم في الأرض هو) فقد كفر لأن هذا القول يوهم أنّ لله مكانا ومن توهم أن لله مكانا فهو مشبّه</w:t>
      </w:r>
      <w:r w:rsidR="006F7852" w:rsidRPr="00192B24">
        <w:rPr>
          <w:rFonts w:ascii="Traditional Arabic" w:hAnsi="Traditional Arabic" w:cs="Traditional Arabic"/>
          <w:sz w:val="40"/>
          <w:szCs w:val="40"/>
          <w:rtl/>
        </w:rPr>
        <w:t>"</w:t>
      </w:r>
      <w:r w:rsidR="00D62269" w:rsidRPr="00192B24">
        <w:rPr>
          <w:rFonts w:ascii="Traditional Arabic" w:hAnsi="Traditional Arabic" w:cs="Traditional Arabic"/>
          <w:sz w:val="40"/>
          <w:szCs w:val="40"/>
          <w:rtl/>
        </w:rPr>
        <w:t>*</w:t>
      </w:r>
    </w:p>
    <w:p w14:paraId="1780B8B2"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3C52A33C" w14:textId="2C6E1DFA" w:rsidR="009A4C86" w:rsidRPr="00192B24" w:rsidRDefault="006F7852" w:rsidP="00E96942">
      <w:pPr>
        <w:bidi/>
        <w:spacing w:line="240" w:lineRule="auto"/>
        <w:ind w:left="90" w:hanging="90"/>
        <w:rPr>
          <w:rFonts w:ascii="Traditional Arabic" w:hAnsi="Traditional Arabic" w:cs="Traditional Arabic"/>
          <w:b/>
          <w:bCs/>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روضة الطالبين للنووي</w:t>
      </w:r>
      <w:r w:rsidR="00EE064C" w:rsidRPr="00192B24">
        <w:rPr>
          <w:rFonts w:ascii="Traditional Arabic" w:hAnsi="Traditional Arabic" w:cs="Traditional Arabic"/>
          <w:b/>
          <w:bCs/>
          <w:sz w:val="40"/>
          <w:szCs w:val="40"/>
          <w:rtl/>
        </w:rPr>
        <w:t xml:space="preserve">. </w:t>
      </w:r>
      <w:r w:rsidR="00EE064C" w:rsidRPr="00C14F3D">
        <w:rPr>
          <w:rFonts w:ascii="Traditional Arabic" w:hAnsi="Traditional Arabic" w:cs="Traditional Arabic"/>
          <w:sz w:val="40"/>
          <w:szCs w:val="40"/>
          <w:rtl/>
        </w:rPr>
        <w:t>في أوّل كتاب الردة</w:t>
      </w:r>
    </w:p>
    <w:p w14:paraId="4C828293" w14:textId="4A64ACBF"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006F7852" w:rsidRPr="00192B24">
        <w:rPr>
          <w:rFonts w:ascii="Traditional Arabic" w:hAnsi="Traditional Arabic" w:cs="Traditional Arabic"/>
          <w:sz w:val="40"/>
          <w:szCs w:val="40"/>
          <w:rtl/>
          <w:lang w:bidi="ar-TN"/>
        </w:rPr>
        <w:t xml:space="preserve"> </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"وأما التفصيل فقال المتولّي: من اعتقد قِدَم العالم أو حدوث الصانع أو نفى ما هو ثابت للقديم بالإجماع ككونه عالِمًا قادرًا، أو أثبت ما هو منفي عنه بالإجماع كالألوان، أو أثبت له الاتصال والانفصال كان كافرًا"</w:t>
      </w:r>
      <w:r w:rsidR="00D62269" w:rsidRPr="00192B24">
        <w:rPr>
          <w:rFonts w:ascii="Traditional Arabic" w:hAnsi="Traditional Arabic" w:cs="Traditional Arabic"/>
          <w:sz w:val="40"/>
          <w:szCs w:val="40"/>
          <w:rtl/>
        </w:rPr>
        <w:t>*</w:t>
      </w:r>
    </w:p>
    <w:p w14:paraId="13C237AD"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217CB506" w14:textId="403A32F8" w:rsidR="009A4C86" w:rsidRPr="00C14F3D" w:rsidRDefault="006F7852" w:rsidP="00E96942">
      <w:pPr>
        <w:bidi/>
        <w:spacing w:line="240" w:lineRule="auto"/>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الاختيار لتعليل المختار لابن مودود الموصلي الحنفي</w:t>
      </w:r>
      <w:r w:rsidR="00EE064C" w:rsidRPr="00192B24">
        <w:rPr>
          <w:rFonts w:ascii="Traditional Arabic" w:hAnsi="Traditional Arabic" w:cs="Traditional Arabic"/>
          <w:b/>
          <w:bCs/>
          <w:sz w:val="40"/>
          <w:szCs w:val="40"/>
          <w:rtl/>
        </w:rPr>
        <w:t xml:space="preserve">. </w:t>
      </w:r>
      <w:r w:rsidR="00EE064C" w:rsidRPr="00C14F3D">
        <w:rPr>
          <w:rFonts w:ascii="Traditional Arabic" w:hAnsi="Traditional Arabic" w:cs="Traditional Arabic"/>
          <w:sz w:val="40"/>
          <w:szCs w:val="40"/>
          <w:rtl/>
        </w:rPr>
        <w:t>طبع دار الكتب العلمية ج٢\ص١٤٩</w:t>
      </w:r>
    </w:p>
    <w:p w14:paraId="45D8305F" w14:textId="33AD2684"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"ولا تُقبل شهادة المجسّمة لأنهم كَفَرَة"</w:t>
      </w:r>
      <w:r w:rsidR="00D62269" w:rsidRPr="00192B24">
        <w:rPr>
          <w:rFonts w:ascii="Traditional Arabic" w:hAnsi="Traditional Arabic" w:cs="Traditional Arabic"/>
          <w:sz w:val="40"/>
          <w:szCs w:val="40"/>
          <w:rtl/>
        </w:rPr>
        <w:t>*</w:t>
      </w:r>
    </w:p>
    <w:p w14:paraId="2546D650"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3A5B7DE7" w14:textId="1CDEAAB0" w:rsidR="009A4C86" w:rsidRPr="00C14F3D" w:rsidRDefault="006F7852" w:rsidP="00E96942">
      <w:pPr>
        <w:bidi/>
        <w:spacing w:line="240" w:lineRule="auto"/>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w:t>
      </w:r>
      <w:r w:rsidRPr="00192B24">
        <w:rPr>
          <w:rFonts w:ascii="Traditional Arabic" w:hAnsi="Traditional Arabic" w:cs="Traditional Arabic"/>
          <w:b/>
          <w:bCs/>
          <w:sz w:val="40"/>
          <w:szCs w:val="40"/>
          <w:rtl/>
          <w:lang w:bidi="ar-TN"/>
        </w:rPr>
        <w:t>كتاب البحر الرائق لحافظ الدين النسفي</w:t>
      </w:r>
      <w:r w:rsidR="00ED16D4" w:rsidRPr="00192B24">
        <w:rPr>
          <w:rFonts w:ascii="Traditional Arabic" w:hAnsi="Traditional Arabic" w:cs="Traditional Arabic"/>
          <w:b/>
          <w:bCs/>
          <w:sz w:val="40"/>
          <w:szCs w:val="40"/>
          <w:rtl/>
          <w:lang w:bidi="ar-TN"/>
        </w:rPr>
        <w:t xml:space="preserve">. </w:t>
      </w:r>
      <w:r w:rsidR="00ED16D4" w:rsidRPr="00C14F3D">
        <w:rPr>
          <w:rFonts w:ascii="Traditional Arabic" w:hAnsi="Traditional Arabic" w:cs="Traditional Arabic"/>
          <w:sz w:val="40"/>
          <w:szCs w:val="40"/>
          <w:rtl/>
        </w:rPr>
        <w:t>طبع دار الكتب العلمية ج٥\ص٢٠٣</w:t>
      </w:r>
      <w:r w:rsidRPr="00C14F3D">
        <w:rPr>
          <w:rFonts w:ascii="Traditional Arabic" w:hAnsi="Traditional Arabic" w:cs="Traditional Arabic"/>
          <w:sz w:val="40"/>
          <w:szCs w:val="40"/>
          <w:rtl/>
          <w:lang w:bidi="ar-TN"/>
        </w:rPr>
        <w:t xml:space="preserve"> </w:t>
      </w:r>
    </w:p>
    <w:p w14:paraId="11C486BB" w14:textId="0E432390" w:rsidR="006F7852" w:rsidRPr="00192B24" w:rsidRDefault="009A4C86" w:rsidP="009A4C86">
      <w:pPr>
        <w:bidi/>
        <w:spacing w:line="240" w:lineRule="auto"/>
        <w:ind w:left="90" w:hanging="90"/>
        <w:rPr>
          <w:rFonts w:ascii="Traditional Arabic" w:hAnsi="Traditional Arabic" w:cs="Traditional Arabic"/>
          <w:b/>
          <w:bCs/>
          <w:sz w:val="40"/>
          <w:szCs w:val="40"/>
        </w:rPr>
      </w:pPr>
      <w:r w:rsidRPr="00192B24">
        <w:rPr>
          <w:rFonts w:ascii="Segoe UI Emoji" w:hAnsi="Segoe UI Emoji" w:cs="Segoe UI Emoji" w:hint="cs"/>
          <w:sz w:val="40"/>
          <w:szCs w:val="40"/>
          <w:rtl/>
          <w:lang w:bidi="ar-TN"/>
        </w:rPr>
        <w:t>👈</w:t>
      </w:r>
      <w:r w:rsidR="006F7852" w:rsidRPr="00192B24">
        <w:rPr>
          <w:rFonts w:ascii="Traditional Arabic" w:hAnsi="Traditional Arabic" w:cs="Traditional Arabic"/>
          <w:b/>
          <w:bCs/>
          <w:sz w:val="40"/>
          <w:szCs w:val="40"/>
          <w:rtl/>
          <w:lang w:bidi="ar-TN"/>
        </w:rPr>
        <w:t xml:space="preserve"> </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ويكفر بقوله يجوز أن يفعل الله فعلا لا حكمة فيه وبإثبات المكان لله تعالى فإن قال الله في السماء فإن قصد حكاية ما جاء في ظاهر الأخبار لا يكفر، وإن أراد المكان كفر، وإن لم يكن له نية كُفُر عند الأكثر وهو الأصح وعليه الفتوى</w:t>
      </w:r>
      <w:r w:rsidR="006F7852" w:rsidRPr="00192B24">
        <w:rPr>
          <w:rFonts w:ascii="Traditional Arabic" w:hAnsi="Traditional Arabic" w:cs="Traditional Arabic"/>
          <w:sz w:val="40"/>
          <w:szCs w:val="40"/>
          <w:rtl/>
        </w:rPr>
        <w:t>"</w:t>
      </w:r>
      <w:r w:rsidR="00D62269" w:rsidRPr="00192B24">
        <w:rPr>
          <w:rFonts w:ascii="Traditional Arabic" w:hAnsi="Traditional Arabic" w:cs="Traditional Arabic"/>
          <w:sz w:val="40"/>
          <w:szCs w:val="40"/>
          <w:rtl/>
        </w:rPr>
        <w:t>*</w:t>
      </w:r>
    </w:p>
    <w:p w14:paraId="5D6455C9"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719AC94E" w14:textId="299893A1" w:rsidR="009A4C86" w:rsidRPr="00C14F3D" w:rsidRDefault="006F7852" w:rsidP="00E96942">
      <w:pPr>
        <w:bidi/>
        <w:spacing w:line="240" w:lineRule="auto"/>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w:t>
      </w:r>
      <w:r w:rsidRPr="00192B24">
        <w:rPr>
          <w:rFonts w:ascii="Traditional Arabic" w:hAnsi="Traditional Arabic" w:cs="Traditional Arabic"/>
          <w:b/>
          <w:bCs/>
          <w:sz w:val="40"/>
          <w:szCs w:val="40"/>
          <w:rtl/>
          <w:lang w:bidi="ar-TN"/>
        </w:rPr>
        <w:t>كتاب تشنيف المسامع للزركشي</w:t>
      </w:r>
      <w:r w:rsidR="00E148D9" w:rsidRPr="00192B24">
        <w:rPr>
          <w:rFonts w:ascii="Traditional Arabic" w:hAnsi="Traditional Arabic" w:cs="Traditional Arabic"/>
          <w:b/>
          <w:bCs/>
          <w:sz w:val="40"/>
          <w:szCs w:val="40"/>
          <w:rtl/>
          <w:lang w:bidi="ar-TN"/>
        </w:rPr>
        <w:t xml:space="preserve">. </w:t>
      </w:r>
      <w:r w:rsidR="00E148D9" w:rsidRPr="00C14F3D">
        <w:rPr>
          <w:rFonts w:ascii="Traditional Arabic" w:hAnsi="Traditional Arabic" w:cs="Traditional Arabic"/>
          <w:sz w:val="40"/>
          <w:szCs w:val="40"/>
          <w:rtl/>
        </w:rPr>
        <w:t>طبع دار الكتب العلمية ج٢\ص٢٤٩</w:t>
      </w:r>
    </w:p>
    <w:p w14:paraId="06D88CFF" w14:textId="6D0FA48E"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006F7852" w:rsidRPr="00192B24">
        <w:rPr>
          <w:rFonts w:ascii="Traditional Arabic" w:hAnsi="Traditional Arabic" w:cs="Traditional Arabic"/>
          <w:sz w:val="40"/>
          <w:szCs w:val="40"/>
          <w:rtl/>
        </w:rPr>
        <w:t xml:space="preserve"> </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"ونقل صاحب الخصال من الحنابلة عن أحمد أنه قال: من قال إن الله جسم لا كالأجسام كفر</w:t>
      </w:r>
      <w:r w:rsidR="006F7852" w:rsidRPr="00192B24">
        <w:rPr>
          <w:rFonts w:ascii="Traditional Arabic" w:hAnsi="Traditional Arabic" w:cs="Traditional Arabic"/>
          <w:sz w:val="40"/>
          <w:szCs w:val="40"/>
          <w:rtl/>
        </w:rPr>
        <w:t>"</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 xml:space="preserve"> </w:t>
      </w:r>
      <w:r w:rsidR="006F7852" w:rsidRPr="00192B24">
        <w:rPr>
          <w:rFonts w:ascii="Traditional Arabic" w:hAnsi="Traditional Arabic" w:cs="Traditional Arabic"/>
          <w:sz w:val="40"/>
          <w:szCs w:val="40"/>
          <w:rtl/>
        </w:rPr>
        <w:t xml:space="preserve"> [</w:t>
      </w:r>
      <w:r w:rsidR="006F7852" w:rsidRPr="00192B24">
        <w:rPr>
          <w:rFonts w:ascii="Traditional Arabic" w:hAnsi="Traditional Arabic" w:cs="Traditional Arabic"/>
          <w:sz w:val="40"/>
          <w:szCs w:val="40"/>
          <w:rtl/>
          <w:lang w:bidi="ar-TN"/>
        </w:rPr>
        <w:t>صاحب الخصال هو أبو محمد البغدادي كما رواه الزركشي في تشنيف المسامع، وهو والد ابن أبي يعلى مؤلف كتاب طبقات الحنابلة]</w:t>
      </w:r>
    </w:p>
    <w:p w14:paraId="30D048AB"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2A3BA185" w14:textId="6D3BF91A" w:rsidR="009A4C86" w:rsidRPr="00C14F3D" w:rsidRDefault="006F7852" w:rsidP="00E96942">
      <w:pPr>
        <w:bidi/>
        <w:spacing w:line="240" w:lineRule="auto"/>
        <w:ind w:left="90" w:hanging="90"/>
        <w:rPr>
          <w:rFonts w:ascii="Traditional Arabic" w:hAnsi="Traditional Arabic" w:cs="Traditional Arabic"/>
          <w:sz w:val="40"/>
          <w:szCs w:val="40"/>
          <w:rtl/>
          <w:lang w:val="fr-CA"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w:t>
      </w:r>
      <w:r w:rsidRPr="00192B24">
        <w:rPr>
          <w:rFonts w:ascii="Traditional Arabic" w:hAnsi="Traditional Arabic" w:cs="Traditional Arabic"/>
          <w:b/>
          <w:bCs/>
          <w:sz w:val="40"/>
          <w:szCs w:val="40"/>
          <w:rtl/>
          <w:lang w:val="fr-CA" w:bidi="ar-TN"/>
        </w:rPr>
        <w:t>كتاب المنهج القويم لابن حجر الهيتمي</w:t>
      </w:r>
      <w:r w:rsidR="000E6B28" w:rsidRPr="00192B24">
        <w:rPr>
          <w:rFonts w:ascii="Traditional Arabic" w:hAnsi="Traditional Arabic" w:cs="Traditional Arabic"/>
          <w:b/>
          <w:bCs/>
          <w:sz w:val="40"/>
          <w:szCs w:val="40"/>
          <w:rtl/>
          <w:lang w:val="fr-CA" w:bidi="ar-TN"/>
        </w:rPr>
        <w:t xml:space="preserve">. </w:t>
      </w:r>
      <w:r w:rsidR="000E6B28" w:rsidRPr="00C14F3D">
        <w:rPr>
          <w:rFonts w:ascii="Traditional Arabic" w:hAnsi="Traditional Arabic" w:cs="Traditional Arabic"/>
          <w:sz w:val="40"/>
          <w:szCs w:val="40"/>
          <w:rtl/>
          <w:lang w:val="fr-CA" w:bidi="ar-TN"/>
        </w:rPr>
        <w:t>طبع دار المنهاج</w:t>
      </w:r>
      <w:r w:rsidRPr="00C14F3D">
        <w:rPr>
          <w:rFonts w:ascii="Traditional Arabic" w:hAnsi="Traditional Arabic" w:cs="Traditional Arabic"/>
          <w:sz w:val="40"/>
          <w:szCs w:val="40"/>
          <w:rtl/>
          <w:lang w:val="fr-CA" w:bidi="ar-TN"/>
        </w:rPr>
        <w:t xml:space="preserve"> </w:t>
      </w:r>
      <w:r w:rsidR="000E6B28" w:rsidRPr="00C14F3D">
        <w:rPr>
          <w:rFonts w:ascii="Traditional Arabic" w:hAnsi="Traditional Arabic" w:cs="Traditional Arabic"/>
          <w:sz w:val="40"/>
          <w:szCs w:val="40"/>
          <w:rtl/>
          <w:lang w:val="fr-CA" w:bidi="ar-TN"/>
        </w:rPr>
        <w:t xml:space="preserve"> ص</w:t>
      </w:r>
      <w:r w:rsidR="000E6B28" w:rsidRPr="00C14F3D">
        <w:rPr>
          <w:rFonts w:ascii="Traditional Arabic" w:hAnsi="Traditional Arabic" w:cs="Traditional Arabic"/>
          <w:sz w:val="40"/>
          <w:szCs w:val="40"/>
          <w:rtl/>
        </w:rPr>
        <w:t>٢٥</w:t>
      </w:r>
      <w:bookmarkStart w:id="26" w:name="_Hlk33150581"/>
      <w:r w:rsidR="000E6B28" w:rsidRPr="00C14F3D">
        <w:rPr>
          <w:rFonts w:ascii="Traditional Arabic" w:hAnsi="Traditional Arabic" w:cs="Traditional Arabic"/>
          <w:sz w:val="40"/>
          <w:szCs w:val="40"/>
          <w:rtl/>
        </w:rPr>
        <w:t>٤</w:t>
      </w:r>
      <w:bookmarkEnd w:id="26"/>
    </w:p>
    <w:p w14:paraId="3D386905" w14:textId="1206D9DD"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واعلم أن القَرَافيّ وغيره حكوا عن الشافعيّ ومالك وأحمد وأبي حنيفة رضي الله عنهم القول بكفر القائلين بالجهة والتجسيم، وهم حقيقون بذلك</w:t>
      </w:r>
      <w:r w:rsidR="006F7852" w:rsidRPr="00192B24">
        <w:rPr>
          <w:rFonts w:ascii="Traditional Arabic" w:hAnsi="Traditional Arabic" w:cs="Traditional Arabic"/>
          <w:sz w:val="40"/>
          <w:szCs w:val="40"/>
          <w:rtl/>
        </w:rPr>
        <w:t>"</w:t>
      </w:r>
      <w:r w:rsidR="00D62269" w:rsidRPr="00192B24">
        <w:rPr>
          <w:rFonts w:ascii="Traditional Arabic" w:hAnsi="Traditional Arabic" w:cs="Traditional Arabic"/>
          <w:sz w:val="40"/>
          <w:szCs w:val="40"/>
          <w:rtl/>
        </w:rPr>
        <w:t>*</w:t>
      </w:r>
    </w:p>
    <w:p w14:paraId="7A31E151"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0F8A30B2" w14:textId="41808317" w:rsidR="009A4C86" w:rsidRPr="00C14F3D" w:rsidRDefault="006F7852" w:rsidP="00E96942">
      <w:pPr>
        <w:bidi/>
        <w:spacing w:line="240" w:lineRule="auto"/>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lang w:bidi="ar-TN"/>
        </w:rPr>
        <w:lastRenderedPageBreak/>
        <w:t>📌</w:t>
      </w:r>
      <w:r w:rsidRPr="00192B24">
        <w:rPr>
          <w:rFonts w:ascii="Traditional Arabic" w:hAnsi="Traditional Arabic" w:cs="Traditional Arabic"/>
          <w:b/>
          <w:bCs/>
          <w:sz w:val="40"/>
          <w:szCs w:val="40"/>
          <w:rtl/>
        </w:rPr>
        <w:t xml:space="preserve">   </w:t>
      </w:r>
      <w:r w:rsidRPr="00192B24">
        <w:rPr>
          <w:rFonts w:ascii="Traditional Arabic" w:hAnsi="Traditional Arabic" w:cs="Traditional Arabic"/>
          <w:b/>
          <w:bCs/>
          <w:sz w:val="40"/>
          <w:szCs w:val="40"/>
          <w:rtl/>
          <w:lang w:val="fr-CA" w:bidi="ar-TN"/>
        </w:rPr>
        <w:t>كتاب منح الروض الأزهر لملا علي القاري</w:t>
      </w:r>
      <w:r w:rsidR="004201A5" w:rsidRPr="00192B24">
        <w:rPr>
          <w:rFonts w:ascii="Traditional Arabic" w:hAnsi="Traditional Arabic" w:cs="Traditional Arabic"/>
          <w:b/>
          <w:bCs/>
          <w:sz w:val="40"/>
          <w:szCs w:val="40"/>
          <w:rtl/>
        </w:rPr>
        <w:t xml:space="preserve">. </w:t>
      </w:r>
      <w:r w:rsidR="004201A5" w:rsidRPr="00C14F3D">
        <w:rPr>
          <w:rFonts w:ascii="Traditional Arabic" w:hAnsi="Traditional Arabic" w:cs="Traditional Arabic"/>
          <w:sz w:val="40"/>
          <w:szCs w:val="40"/>
          <w:rtl/>
        </w:rPr>
        <w:t>طبع دار ال</w:t>
      </w:r>
      <w:r w:rsidR="00053921" w:rsidRPr="00C14F3D">
        <w:rPr>
          <w:rFonts w:ascii="Traditional Arabic" w:hAnsi="Traditional Arabic" w:cs="Traditional Arabic"/>
          <w:sz w:val="40"/>
          <w:szCs w:val="40"/>
          <w:rtl/>
        </w:rPr>
        <w:t>ب</w:t>
      </w:r>
      <w:r w:rsidR="004201A5" w:rsidRPr="00C14F3D">
        <w:rPr>
          <w:rFonts w:ascii="Traditional Arabic" w:hAnsi="Traditional Arabic" w:cs="Traditional Arabic"/>
          <w:sz w:val="40"/>
          <w:szCs w:val="40"/>
          <w:rtl/>
        </w:rPr>
        <w:t>شائر ص٣٥٥</w:t>
      </w:r>
    </w:p>
    <w:p w14:paraId="3821BCDC" w14:textId="65366F54"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006F7852" w:rsidRPr="00192B24">
        <w:rPr>
          <w:rFonts w:ascii="Traditional Arabic" w:hAnsi="Traditional Arabic" w:cs="Traditional Arabic"/>
          <w:b/>
          <w:bCs/>
          <w:sz w:val="40"/>
          <w:szCs w:val="40"/>
          <w:rtl/>
          <w:lang w:bidi="ar-TN"/>
        </w:rPr>
        <w:t xml:space="preserve"> </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فمن أظلم ممن كذّب على الله أو ادّعى ادّعاء معيّنا مشتملا على إثبات المكان والهيئة والجهة من مُقابلةٍ وثبوت مسافة وأمثال تلك الحالة، فيصير كافرا لا محالة</w:t>
      </w:r>
      <w:r w:rsidR="006F7852" w:rsidRPr="00192B24">
        <w:rPr>
          <w:rFonts w:ascii="Traditional Arabic" w:hAnsi="Traditional Arabic" w:cs="Traditional Arabic"/>
          <w:sz w:val="40"/>
          <w:szCs w:val="40"/>
          <w:rtl/>
        </w:rPr>
        <w:t>"</w:t>
      </w:r>
      <w:r w:rsidR="00D62269" w:rsidRPr="00192B24">
        <w:rPr>
          <w:rFonts w:ascii="Traditional Arabic" w:hAnsi="Traditional Arabic" w:cs="Traditional Arabic"/>
          <w:sz w:val="40"/>
          <w:szCs w:val="40"/>
          <w:rtl/>
        </w:rPr>
        <w:t>*</w:t>
      </w:r>
    </w:p>
    <w:p w14:paraId="532981F0"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77AA5597" w14:textId="669DEA11" w:rsidR="009A4C86" w:rsidRPr="00192B24" w:rsidRDefault="006F7852" w:rsidP="00E96942">
      <w:pPr>
        <w:bidi/>
        <w:spacing w:line="240" w:lineRule="auto"/>
        <w:ind w:left="90" w:hanging="90"/>
        <w:rPr>
          <w:rFonts w:ascii="Traditional Arabic" w:hAnsi="Traditional Arabic" w:cs="Traditional Arabic"/>
          <w:b/>
          <w:bCs/>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w:t>
      </w:r>
      <w:r w:rsidRPr="00192B24">
        <w:rPr>
          <w:rFonts w:ascii="Traditional Arabic" w:hAnsi="Traditional Arabic" w:cs="Traditional Arabic"/>
          <w:b/>
          <w:bCs/>
          <w:sz w:val="40"/>
          <w:szCs w:val="40"/>
          <w:rtl/>
          <w:lang w:bidi="ar-TN"/>
        </w:rPr>
        <w:t>كتاب فيض القدير للمناوي</w:t>
      </w:r>
      <w:r w:rsidR="002B2D85" w:rsidRPr="00192B24">
        <w:rPr>
          <w:rFonts w:ascii="Traditional Arabic" w:hAnsi="Traditional Arabic" w:cs="Traditional Arabic"/>
          <w:b/>
          <w:bCs/>
          <w:sz w:val="40"/>
          <w:szCs w:val="40"/>
          <w:rtl/>
          <w:lang w:bidi="ar-TN"/>
        </w:rPr>
        <w:t xml:space="preserve">. </w:t>
      </w:r>
      <w:r w:rsidR="002B2D85" w:rsidRPr="00C14F3D">
        <w:rPr>
          <w:rFonts w:ascii="Traditional Arabic" w:hAnsi="Traditional Arabic" w:cs="Traditional Arabic"/>
          <w:sz w:val="40"/>
          <w:szCs w:val="40"/>
          <w:rtl/>
          <w:lang w:bidi="ar-TN"/>
        </w:rPr>
        <w:t>طبع دار المعرفة ج</w:t>
      </w:r>
      <w:r w:rsidR="002B2D85" w:rsidRPr="00C14F3D">
        <w:rPr>
          <w:rFonts w:ascii="Traditional Arabic" w:hAnsi="Traditional Arabic" w:cs="Traditional Arabic"/>
          <w:sz w:val="40"/>
          <w:szCs w:val="40"/>
          <w:rtl/>
        </w:rPr>
        <w:t>١\ص٧٢</w:t>
      </w:r>
      <w:r w:rsidRPr="00192B24">
        <w:rPr>
          <w:rFonts w:ascii="Traditional Arabic" w:hAnsi="Traditional Arabic" w:cs="Traditional Arabic"/>
          <w:b/>
          <w:bCs/>
          <w:sz w:val="40"/>
          <w:szCs w:val="40"/>
          <w:rtl/>
          <w:lang w:bidi="ar-TN"/>
        </w:rPr>
        <w:t xml:space="preserve"> </w:t>
      </w:r>
    </w:p>
    <w:p w14:paraId="015707D0" w14:textId="34BC13CE"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6F7852" w:rsidRPr="00192B24">
        <w:rPr>
          <w:rFonts w:ascii="Traditional Arabic" w:hAnsi="Traditional Arabic" w:cs="Traditional Arabic"/>
          <w:sz w:val="40"/>
          <w:szCs w:val="40"/>
          <w:rtl/>
          <w:lang w:bidi="ar-TN"/>
        </w:rPr>
        <w:t xml:space="preserve">عند الكلام على تقسيم البدعة إلى كفرية وغير كفرية قال ما نصُّه: </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أمّا من كفر بها كمنكر العلم بالجزئيّات وزاعم التجسيم أو الجهة أو السكون أو الاتّصال بالعالم أو الانفصال عنه فلا يوصف عمله بقبول ولا رد، لأنه أحقر من ذلك</w:t>
      </w:r>
      <w:r w:rsidR="006F7852" w:rsidRPr="00192B24">
        <w:rPr>
          <w:rFonts w:ascii="Traditional Arabic" w:hAnsi="Traditional Arabic" w:cs="Traditional Arabic"/>
          <w:sz w:val="40"/>
          <w:szCs w:val="40"/>
          <w:rtl/>
        </w:rPr>
        <w:t>"</w:t>
      </w:r>
      <w:r w:rsidR="00D62269" w:rsidRPr="00192B24">
        <w:rPr>
          <w:rFonts w:ascii="Traditional Arabic" w:hAnsi="Traditional Arabic" w:cs="Traditional Arabic"/>
          <w:sz w:val="40"/>
          <w:szCs w:val="40"/>
          <w:rtl/>
        </w:rPr>
        <w:t>*</w:t>
      </w:r>
    </w:p>
    <w:p w14:paraId="6D494A2E"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38E11D9B" w14:textId="7A6AC660" w:rsidR="009A4C86" w:rsidRPr="00192B24" w:rsidRDefault="006F7852" w:rsidP="00E96942">
      <w:pPr>
        <w:bidi/>
        <w:spacing w:line="240" w:lineRule="auto"/>
        <w:ind w:left="90" w:hanging="90"/>
        <w:rPr>
          <w:rFonts w:ascii="Traditional Arabic" w:hAnsi="Traditional Arabic" w:cs="Traditional Arabic"/>
          <w:b/>
          <w:bCs/>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w:t>
      </w:r>
      <w:r w:rsidRPr="00192B24">
        <w:rPr>
          <w:rFonts w:ascii="Traditional Arabic" w:hAnsi="Traditional Arabic" w:cs="Traditional Arabic"/>
          <w:b/>
          <w:bCs/>
          <w:sz w:val="40"/>
          <w:szCs w:val="40"/>
          <w:rtl/>
          <w:lang w:bidi="ar-TN"/>
        </w:rPr>
        <w:t>كتاب الفتاوى الهندية للشيخ نظام</w:t>
      </w:r>
      <w:r w:rsidR="00053921" w:rsidRPr="00192B24">
        <w:rPr>
          <w:rFonts w:ascii="Traditional Arabic" w:hAnsi="Traditional Arabic" w:cs="Traditional Arabic"/>
          <w:b/>
          <w:bCs/>
          <w:sz w:val="40"/>
          <w:szCs w:val="40"/>
          <w:rtl/>
          <w:lang w:bidi="ar-TN"/>
        </w:rPr>
        <w:t xml:space="preserve">. </w:t>
      </w:r>
      <w:r w:rsidR="00053921" w:rsidRPr="00C14F3D">
        <w:rPr>
          <w:rFonts w:ascii="Traditional Arabic" w:hAnsi="Traditional Arabic" w:cs="Traditional Arabic"/>
          <w:sz w:val="40"/>
          <w:szCs w:val="40"/>
          <w:rtl/>
        </w:rPr>
        <w:t>طبع دار الكتب العلمية ط١\ج٢\ص٢٨٢</w:t>
      </w:r>
    </w:p>
    <w:p w14:paraId="02D35969" w14:textId="66B6F9C2"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"يكفر بإثبات المكان لله"</w:t>
      </w:r>
      <w:r w:rsidR="00D62269" w:rsidRPr="00192B24">
        <w:rPr>
          <w:rFonts w:ascii="Traditional Arabic" w:hAnsi="Traditional Arabic" w:cs="Traditional Arabic"/>
          <w:sz w:val="40"/>
          <w:szCs w:val="40"/>
          <w:rtl/>
        </w:rPr>
        <w:t>*</w:t>
      </w:r>
    </w:p>
    <w:p w14:paraId="40C7512B" w14:textId="2FAFC9E9" w:rsidR="009A4C86" w:rsidRPr="00C14F3D" w:rsidRDefault="006F7852" w:rsidP="00E96942">
      <w:pPr>
        <w:bidi/>
        <w:spacing w:line="240" w:lineRule="auto"/>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المنهج الأحمد للقذومي</w:t>
      </w:r>
      <w:r w:rsidR="00BF08E4" w:rsidRPr="00192B24">
        <w:rPr>
          <w:rFonts w:ascii="Traditional Arabic" w:hAnsi="Traditional Arabic" w:cs="Traditional Arabic"/>
          <w:b/>
          <w:bCs/>
          <w:sz w:val="40"/>
          <w:szCs w:val="40"/>
          <w:rtl/>
        </w:rPr>
        <w:t xml:space="preserve">. </w:t>
      </w:r>
      <w:r w:rsidR="00BF08E4" w:rsidRPr="00C14F3D">
        <w:rPr>
          <w:rFonts w:ascii="Traditional Arabic" w:hAnsi="Traditional Arabic" w:cs="Traditional Arabic"/>
          <w:sz w:val="40"/>
          <w:szCs w:val="40"/>
          <w:rtl/>
        </w:rPr>
        <w:t>طبع دار الكتب العلمية ط١\ ص١٠٠</w:t>
      </w:r>
    </w:p>
    <w:p w14:paraId="0119B005" w14:textId="37F94E25"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"فمن اعتقد أن الله بذاته في كل مكان أو في مكان فهو كافر". ثم قال "فمن شبّهه بخلقه فقد كفر، كمن اعتقده تعالى جسما، أو قال: إنه تعالى جسم لا كالأجسام"</w:t>
      </w:r>
      <w:r w:rsidR="00D62269" w:rsidRPr="00192B24">
        <w:rPr>
          <w:rFonts w:ascii="Traditional Arabic" w:hAnsi="Traditional Arabic" w:cs="Traditional Arabic"/>
          <w:sz w:val="40"/>
          <w:szCs w:val="40"/>
          <w:rtl/>
        </w:rPr>
        <w:t>*</w:t>
      </w:r>
    </w:p>
    <w:p w14:paraId="7513E02B"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2381D633" w14:textId="424BE819" w:rsidR="009A4C86" w:rsidRPr="00192B24" w:rsidRDefault="006F7852" w:rsidP="00E96942">
      <w:pPr>
        <w:bidi/>
        <w:spacing w:line="240" w:lineRule="auto"/>
        <w:ind w:left="90" w:hanging="90"/>
        <w:rPr>
          <w:rFonts w:ascii="Traditional Arabic" w:hAnsi="Traditional Arabic" w:cs="Traditional Arabic"/>
          <w:b/>
          <w:bCs/>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bookmarkStart w:id="27" w:name="_Hlk32704977"/>
      <w:r w:rsidRPr="00192B24">
        <w:rPr>
          <w:rFonts w:ascii="Traditional Arabic" w:hAnsi="Traditional Arabic" w:cs="Traditional Arabic"/>
          <w:sz w:val="40"/>
          <w:szCs w:val="40"/>
          <w:rtl/>
        </w:rPr>
        <w:t xml:space="preserve"> </w:t>
      </w:r>
      <w:r w:rsidRPr="00192B24">
        <w:rPr>
          <w:rFonts w:ascii="Traditional Arabic" w:hAnsi="Traditional Arabic" w:cs="Traditional Arabic"/>
          <w:b/>
          <w:bCs/>
          <w:sz w:val="40"/>
          <w:szCs w:val="40"/>
          <w:rtl/>
          <w:lang w:bidi="ar-TN"/>
        </w:rPr>
        <w:t xml:space="preserve">كتاب إتحاف الكائنات لمحمود محمد خطاب السبكي </w:t>
      </w:r>
    </w:p>
    <w:p w14:paraId="12EFB5F0" w14:textId="5FD0828D" w:rsidR="006F7852" w:rsidRPr="00192B24" w:rsidRDefault="009A4C86" w:rsidP="009A4C86">
      <w:pPr>
        <w:bidi/>
        <w:spacing w:line="240" w:lineRule="auto"/>
        <w:ind w:left="90" w:hanging="90"/>
        <w:rPr>
          <w:rFonts w:ascii="Traditional Arabic" w:hAnsi="Traditional Arabic" w:cs="Traditional Arabic"/>
          <w:sz w:val="40"/>
          <w:szCs w:val="40"/>
          <w:rtl/>
          <w:lang w:bidi="ar-TN"/>
        </w:rPr>
      </w:pPr>
      <w:r w:rsidRPr="00192B24">
        <w:rPr>
          <w:rFonts w:ascii="Segoe UI Emoji" w:hAnsi="Segoe UI Emoji" w:cs="Segoe UI Emoji" w:hint="cs"/>
          <w:sz w:val="40"/>
          <w:szCs w:val="40"/>
          <w:rtl/>
          <w:lang w:bidi="ar-TN"/>
        </w:rPr>
        <w:t>👈</w:t>
      </w:r>
      <w:r w:rsidR="006F7852" w:rsidRPr="00192B24">
        <w:rPr>
          <w:rFonts w:ascii="Traditional Arabic" w:hAnsi="Traditional Arabic" w:cs="Traditional Arabic"/>
          <w:b/>
          <w:bCs/>
          <w:sz w:val="40"/>
          <w:szCs w:val="40"/>
          <w:rtl/>
        </w:rPr>
        <w:t xml:space="preserve"> </w:t>
      </w:r>
      <w:r w:rsidR="006F7852" w:rsidRPr="00192B24">
        <w:rPr>
          <w:rFonts w:ascii="Traditional Arabic" w:hAnsi="Traditional Arabic" w:cs="Traditional Arabic"/>
          <w:sz w:val="40"/>
          <w:szCs w:val="40"/>
          <w:rtl/>
        </w:rPr>
        <w:t xml:space="preserve">قال فيمن يعتقد أن الله عزّ وجلّ له جهة وأنه جالس على العرش زاعمًا أنّ هذا عقيدة السلف: </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rPr>
        <w:t xml:space="preserve">"أما بعد، فالحكم أن هذا الاعتقاد باطل ومعتقده كافر بإجماع من يُعتّدُّ به من علماء المسلمين. والدليل العقلي على ذلك قِدَمُ الله تعالى ومخالفته للحوادث [أي عدم مشابهته للمخلوقات] . والنقلي </w:t>
      </w:r>
      <w:r w:rsidR="006F7852" w:rsidRPr="00192B24">
        <w:rPr>
          <w:rFonts w:ascii="Traditional Arabic" w:hAnsi="Traditional Arabic" w:cs="Traditional Arabic"/>
          <w:sz w:val="40"/>
          <w:szCs w:val="40"/>
          <w:rtl/>
        </w:rPr>
        <w:lastRenderedPageBreak/>
        <w:t xml:space="preserve">قوله تعالى ﴿لَيْسَ كَمِثْلِهِ شَىْءٌ وَهُوَ السَّمِيعُ الْبَصِيرُ﴾ فكل من اعتقد أنه تعالى حلّ في مكان أو اتصل به أو بشيء من الحوادث كالعرش والكرسي أو السماء أو الأرض أو غير ذلك فهو كافر قطعا ويبطل جميع عمله من صلاة وصيام وحج وغير ذلك وتَبينُ منه زوجه ووجب عليه أن يتوب فورا [بتصحيح عقيدته والنطق بالشهادتين والندم على ما صدر منه والعزم على أن لا يعود إليه] وإذا مات على هذا الاعتقاد -والعياذ بالله تعالى- لا يُغَسّل ولا يُصلى عليه ولا يُدفَن في مقابر المسلمين، ومثله في ذلك كله من صدّقه في اعتقاده أعاذنا الله تعالى من شرور أنفسنا وسيئات أعمالنا. وأما حمله الناس على أن يعتقدوا هذا الاعتقاد الْمُكَفِّر وقوله لهم من لم يعتقد ذلك يكون كافرا فهو كفر وبهتان عظيم، واستدلاله على زعمه الباطل بهاتين الآيتين </w:t>
      </w:r>
      <w:r w:rsidR="006F7852" w:rsidRPr="00192B24">
        <w:rPr>
          <w:rFonts w:ascii="Traditional Arabic" w:hAnsi="Traditional Arabic" w:cs="Traditional Arabic"/>
          <w:sz w:val="40"/>
          <w:szCs w:val="40"/>
          <w:rtl/>
          <w:lang w:bidi="ar-TN"/>
        </w:rPr>
        <w:t>﴿الرَّحْمَنُ عَلَى العَرَشِ اسْتَوَى﴾</w:t>
      </w:r>
      <w:r w:rsidR="006F7852" w:rsidRPr="00192B24">
        <w:rPr>
          <w:rFonts w:ascii="Traditional Arabic" w:hAnsi="Traditional Arabic" w:cs="Traditional Arabic"/>
          <w:sz w:val="40"/>
          <w:szCs w:val="40"/>
          <w:rtl/>
        </w:rPr>
        <w:t xml:space="preserve"> و </w:t>
      </w:r>
      <w:r w:rsidR="006F7852" w:rsidRPr="00192B24">
        <w:rPr>
          <w:rFonts w:ascii="Traditional Arabic" w:hAnsi="Traditional Arabic" w:cs="Traditional Arabic"/>
          <w:sz w:val="40"/>
          <w:szCs w:val="40"/>
          <w:rtl/>
          <w:lang w:bidi="ar-TN"/>
        </w:rPr>
        <w:t>﴿ءَأَمِنتُمْ مَنْ فِي السَّمَاءِ﴾ استدلال فاسد"</w:t>
      </w:r>
      <w:r w:rsidR="00D62269"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 xml:space="preserve">. </w:t>
      </w:r>
    </w:p>
    <w:p w14:paraId="11237961" w14:textId="21B1FF2E" w:rsidR="006F7852" w:rsidRPr="00192B24" w:rsidRDefault="00D62269" w:rsidP="006F7852">
      <w:pPr>
        <w:bidi/>
        <w:spacing w:line="240" w:lineRule="auto"/>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lang w:bidi="ar-TN"/>
        </w:rPr>
        <w:t xml:space="preserve"> </w:t>
      </w:r>
      <w:r w:rsidR="006F7852" w:rsidRPr="00192B24">
        <w:rPr>
          <w:rFonts w:ascii="Traditional Arabic" w:hAnsi="Traditional Arabic" w:cs="Traditional Arabic"/>
          <w:sz w:val="40"/>
          <w:szCs w:val="40"/>
          <w:rtl/>
          <w:lang w:bidi="ar-TN"/>
        </w:rPr>
        <w:t xml:space="preserve">ثم قال:  </w:t>
      </w:r>
      <w:r w:rsidRPr="00192B24">
        <w:rPr>
          <w:rFonts w:ascii="Traditional Arabic" w:hAnsi="Traditional Arabic" w:cs="Traditional Arabic"/>
          <w:sz w:val="40"/>
          <w:szCs w:val="40"/>
          <w:rtl/>
          <w:lang w:bidi="ar-TN"/>
        </w:rPr>
        <w:t>*</w:t>
      </w:r>
      <w:r w:rsidR="006F7852" w:rsidRPr="00192B24">
        <w:rPr>
          <w:rFonts w:ascii="Traditional Arabic" w:hAnsi="Traditional Arabic" w:cs="Traditional Arabic"/>
          <w:sz w:val="40"/>
          <w:szCs w:val="40"/>
          <w:rtl/>
          <w:lang w:bidi="ar-TN"/>
        </w:rPr>
        <w:t>"</w:t>
      </w:r>
      <w:r w:rsidR="006F7852" w:rsidRPr="00192B24">
        <w:rPr>
          <w:rFonts w:ascii="Traditional Arabic" w:hAnsi="Traditional Arabic" w:cs="Traditional Arabic"/>
          <w:sz w:val="40"/>
          <w:szCs w:val="40"/>
          <w:rtl/>
        </w:rPr>
        <w:t>وعلى الجملة فهذا القائل المجازف وأمثاله قد ادّعوا ما لا يقبل الثبوت لا عقلا ولا نقلا وقد كفروا وهم يحسبون أنهم يُحسنون صُنعا، والطامة الكبرى التي نزلت بهؤلاء دعواهم أنهم سلفيون، وهم عن سبيل الحق زائغون، وعلى خيار المسلمين يعيبون، فلا حول ولا قوة إلا بالله العلي العظيم"</w:t>
      </w:r>
      <w:r w:rsidRPr="00192B24">
        <w:rPr>
          <w:rFonts w:ascii="Traditional Arabic" w:hAnsi="Traditional Arabic" w:cs="Traditional Arabic"/>
          <w:sz w:val="40"/>
          <w:szCs w:val="40"/>
          <w:rtl/>
          <w:lang w:bidi="ar-TN"/>
        </w:rPr>
        <w:t>*</w:t>
      </w:r>
      <w:r w:rsidR="006F7852" w:rsidRPr="00192B24">
        <w:rPr>
          <w:rFonts w:ascii="Traditional Arabic" w:hAnsi="Traditional Arabic" w:cs="Traditional Arabic"/>
          <w:sz w:val="40"/>
          <w:szCs w:val="40"/>
          <w:rtl/>
        </w:rPr>
        <w:t xml:space="preserve">. </w:t>
      </w:r>
    </w:p>
    <w:bookmarkEnd w:id="27"/>
    <w:p w14:paraId="00820B9D" w14:textId="77777777" w:rsidR="009A4C86" w:rsidRPr="00192B24" w:rsidRDefault="006F7852" w:rsidP="006F7852">
      <w:pPr>
        <w:bidi/>
        <w:spacing w:line="240" w:lineRule="auto"/>
        <w:ind w:left="90" w:hanging="90"/>
        <w:rPr>
          <w:rFonts w:ascii="Traditional Arabic" w:hAnsi="Traditional Arabic" w:cs="Traditional Arabic"/>
          <w:b/>
          <w:bCs/>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Pr="00192B24">
        <w:rPr>
          <w:rFonts w:ascii="Traditional Arabic" w:hAnsi="Traditional Arabic" w:cs="Traditional Arabic"/>
          <w:b/>
          <w:bCs/>
          <w:sz w:val="40"/>
          <w:szCs w:val="40"/>
          <w:rtl/>
          <w:lang w:bidi="ar-TN"/>
        </w:rPr>
        <w:t xml:space="preserve">كتاب إتحاف الكائنات لمحمود محمد خطاب السبكي </w:t>
      </w:r>
    </w:p>
    <w:p w14:paraId="18F432C4" w14:textId="7E2D13E6"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006F7852" w:rsidRPr="00192B24">
        <w:rPr>
          <w:rFonts w:ascii="Traditional Arabic" w:hAnsi="Traditional Arabic" w:cs="Traditional Arabic"/>
          <w:b/>
          <w:bCs/>
          <w:sz w:val="40"/>
          <w:szCs w:val="40"/>
          <w:rtl/>
          <w:lang w:bidi="ar-TN"/>
        </w:rPr>
        <w:t xml:space="preserve"> </w:t>
      </w:r>
      <w:bookmarkStart w:id="28" w:name="_Hlk32704986"/>
      <w:r w:rsidR="00D62269" w:rsidRPr="00192B24">
        <w:rPr>
          <w:rFonts w:ascii="Traditional Arabic" w:hAnsi="Traditional Arabic" w:cs="Traditional Arabic"/>
          <w:sz w:val="40"/>
          <w:szCs w:val="40"/>
          <w:rtl/>
          <w:lang w:bidi="ar-TN"/>
        </w:rPr>
        <w:t>*</w:t>
      </w:r>
      <w:r w:rsidR="006F7852" w:rsidRPr="00192B24">
        <w:rPr>
          <w:rFonts w:ascii="Traditional Arabic" w:hAnsi="Traditional Arabic" w:cs="Traditional Arabic"/>
          <w:b/>
          <w:bCs/>
          <w:sz w:val="40"/>
          <w:szCs w:val="40"/>
          <w:rtl/>
          <w:lang w:bidi="ar-TN"/>
        </w:rPr>
        <w:t>"</w:t>
      </w:r>
      <w:r w:rsidR="006F7852" w:rsidRPr="00192B24">
        <w:rPr>
          <w:rFonts w:ascii="Traditional Arabic" w:hAnsi="Traditional Arabic" w:cs="Traditional Arabic"/>
          <w:sz w:val="40"/>
          <w:szCs w:val="40"/>
          <w:rtl/>
          <w:lang w:bidi="ar-TN"/>
        </w:rPr>
        <w:t>وقد قال جمع من السلف والخلف: إن من اعتقد أن الله في جهة فهو كافر كما صرّح به العراقي، وبه قال أبو حنيفة ومالك والشافعي وأبو الحسن الأشعري والباقلاني، ذكره العلامة مُلّا علي قاري في شرح المشكاة</w:t>
      </w:r>
      <w:bookmarkEnd w:id="28"/>
      <w:r w:rsidR="006F7852" w:rsidRPr="00192B24">
        <w:rPr>
          <w:rFonts w:ascii="Traditional Arabic" w:hAnsi="Traditional Arabic" w:cs="Traditional Arabic"/>
          <w:sz w:val="40"/>
          <w:szCs w:val="40"/>
          <w:rtl/>
        </w:rPr>
        <w:t>"</w:t>
      </w:r>
      <w:r w:rsidR="00D62269" w:rsidRPr="00192B24">
        <w:rPr>
          <w:rFonts w:ascii="Traditional Arabic" w:hAnsi="Traditional Arabic" w:cs="Traditional Arabic"/>
          <w:sz w:val="40"/>
          <w:szCs w:val="40"/>
          <w:rtl/>
          <w:lang w:bidi="ar-TN"/>
        </w:rPr>
        <w:t>*</w:t>
      </w:r>
    </w:p>
    <w:p w14:paraId="0CD23F44"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41C48074" w14:textId="168BD0B4" w:rsidR="009A4C86" w:rsidRPr="00192B24" w:rsidRDefault="006F7852" w:rsidP="00E96942">
      <w:pPr>
        <w:bidi/>
        <w:spacing w:line="240" w:lineRule="auto"/>
        <w:ind w:left="90" w:hanging="90"/>
        <w:rPr>
          <w:rFonts w:ascii="Traditional Arabic" w:hAnsi="Traditional Arabic" w:cs="Traditional Arabic"/>
          <w:b/>
          <w:bCs/>
          <w:sz w:val="40"/>
          <w:szCs w:val="40"/>
          <w:rtl/>
          <w:lang w:bidi="ar-TN"/>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w:t>
      </w:r>
      <w:r w:rsidRPr="00192B24">
        <w:rPr>
          <w:rFonts w:ascii="Traditional Arabic" w:hAnsi="Traditional Arabic" w:cs="Traditional Arabic"/>
          <w:b/>
          <w:bCs/>
          <w:sz w:val="40"/>
          <w:szCs w:val="40"/>
          <w:rtl/>
          <w:lang w:bidi="ar-TN"/>
        </w:rPr>
        <w:t xml:space="preserve">طالع البشرى للمارغني </w:t>
      </w:r>
    </w:p>
    <w:p w14:paraId="6B4C4957" w14:textId="0E519539" w:rsidR="006F7852" w:rsidRPr="00192B24" w:rsidRDefault="009A4C86" w:rsidP="009A4C86">
      <w:pPr>
        <w:bidi/>
        <w:spacing w:line="240" w:lineRule="auto"/>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006F7852" w:rsidRPr="00192B24">
        <w:rPr>
          <w:rFonts w:ascii="Traditional Arabic" w:hAnsi="Traditional Arabic" w:cs="Traditional Arabic"/>
          <w:sz w:val="40"/>
          <w:szCs w:val="40"/>
          <w:lang w:bidi="ar-TN"/>
        </w:rPr>
        <w:t xml:space="preserve"> </w:t>
      </w:r>
      <w:r w:rsidR="006F7852" w:rsidRPr="00192B24">
        <w:rPr>
          <w:rFonts w:ascii="Traditional Arabic" w:hAnsi="Traditional Arabic" w:cs="Traditional Arabic"/>
          <w:sz w:val="40"/>
          <w:szCs w:val="40"/>
          <w:rtl/>
        </w:rPr>
        <w:t xml:space="preserve"> </w:t>
      </w:r>
      <w:r w:rsidR="00D62269" w:rsidRPr="00192B24">
        <w:rPr>
          <w:rFonts w:ascii="Traditional Arabic" w:hAnsi="Traditional Arabic" w:cs="Traditional Arabic"/>
          <w:sz w:val="40"/>
          <w:szCs w:val="40"/>
          <w:rtl/>
          <w:lang w:bidi="ar-TN"/>
        </w:rPr>
        <w:t>*</w:t>
      </w:r>
      <w:r w:rsidR="006F7852" w:rsidRPr="00192B24">
        <w:rPr>
          <w:rFonts w:ascii="Traditional Arabic" w:hAnsi="Traditional Arabic" w:cs="Traditional Arabic"/>
          <w:sz w:val="40"/>
          <w:szCs w:val="40"/>
          <w:rtl/>
        </w:rPr>
        <w:t>"وخرج بـ "الْمُطابق للواقع" الجزم الغير المطابق له، ويُسمى الاعتقاد الفاسد، كاعتقاد قِدَمِ العالم، أو تعدد الإله، أو أنّ الله تعالى جسم. وصاحب هذا الاعتقاد مُجمع على كفره"</w:t>
      </w:r>
      <w:r w:rsidR="00D62269" w:rsidRPr="00192B24">
        <w:rPr>
          <w:rFonts w:ascii="Traditional Arabic" w:hAnsi="Traditional Arabic" w:cs="Traditional Arabic"/>
          <w:sz w:val="40"/>
          <w:szCs w:val="40"/>
          <w:rtl/>
          <w:lang w:bidi="ar-TN"/>
        </w:rPr>
        <w:t>*</w:t>
      </w:r>
    </w:p>
    <w:p w14:paraId="5D531D9E"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3C08C45A" w14:textId="5259E280" w:rsidR="009A4C86" w:rsidRPr="00192B24" w:rsidRDefault="006F7852" w:rsidP="00E96942">
      <w:pPr>
        <w:bidi/>
        <w:spacing w:line="240" w:lineRule="auto"/>
        <w:ind w:left="90" w:hanging="90"/>
        <w:rPr>
          <w:rFonts w:ascii="Traditional Arabic" w:hAnsi="Traditional Arabic" w:cs="Traditional Arabic"/>
          <w:b/>
          <w:bCs/>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مقالات الكوثري</w:t>
      </w:r>
      <w:r w:rsidR="00957DCE" w:rsidRPr="00192B24">
        <w:rPr>
          <w:rFonts w:ascii="Traditional Arabic" w:hAnsi="Traditional Arabic" w:cs="Traditional Arabic"/>
          <w:b/>
          <w:bCs/>
          <w:sz w:val="40"/>
          <w:szCs w:val="40"/>
          <w:rtl/>
        </w:rPr>
        <w:t xml:space="preserve">. </w:t>
      </w:r>
      <w:r w:rsidR="00957DCE" w:rsidRPr="00C14F3D">
        <w:rPr>
          <w:rFonts w:ascii="Traditional Arabic" w:hAnsi="Traditional Arabic" w:cs="Traditional Arabic"/>
          <w:sz w:val="40"/>
          <w:szCs w:val="40"/>
          <w:rtl/>
        </w:rPr>
        <w:t>طبع المكتبة التوفيقية ص</w:t>
      </w:r>
      <w:bookmarkStart w:id="29" w:name="_Hlk32895460"/>
      <w:r w:rsidR="00957DCE" w:rsidRPr="00C14F3D">
        <w:rPr>
          <w:rFonts w:ascii="Traditional Arabic" w:hAnsi="Traditional Arabic" w:cs="Traditional Arabic"/>
          <w:sz w:val="40"/>
          <w:szCs w:val="40"/>
          <w:rtl/>
        </w:rPr>
        <w:t>٢٦٩</w:t>
      </w:r>
      <w:bookmarkEnd w:id="29"/>
      <w:r w:rsidRPr="00192B24">
        <w:rPr>
          <w:rFonts w:ascii="Traditional Arabic" w:hAnsi="Traditional Arabic" w:cs="Traditional Arabic"/>
          <w:b/>
          <w:bCs/>
          <w:sz w:val="40"/>
          <w:szCs w:val="40"/>
          <w:rtl/>
        </w:rPr>
        <w:t xml:space="preserve"> </w:t>
      </w:r>
    </w:p>
    <w:p w14:paraId="68A67B06" w14:textId="3C258A39" w:rsidR="006F7852" w:rsidRPr="00192B24" w:rsidRDefault="009A4C86" w:rsidP="009A4C86">
      <w:pPr>
        <w:bidi/>
        <w:spacing w:line="240" w:lineRule="auto"/>
        <w:ind w:left="90" w:hanging="90"/>
        <w:rPr>
          <w:rFonts w:ascii="Traditional Arabic" w:hAnsi="Traditional Arabic" w:cs="Traditional Arabic"/>
          <w:b/>
          <w:bCs/>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00D62269" w:rsidRPr="00192B24">
        <w:rPr>
          <w:rFonts w:ascii="Traditional Arabic" w:hAnsi="Traditional Arabic" w:cs="Traditional Arabic"/>
          <w:sz w:val="40"/>
          <w:szCs w:val="40"/>
          <w:rtl/>
          <w:lang w:bidi="ar-TN"/>
        </w:rPr>
        <w:t>*</w:t>
      </w:r>
      <w:r w:rsidR="006F7852"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وقال البياضي في (إشارات المرام): "قال أبو حنيفة من قال (لا أعرف ربي في السماء أم في الأرض) فهو كافر، وكذا من قال (إنه على العرش ولا أدري العرش أفي السماء أم في الأرض) ثم ذكر وجه إكفاره فقال: "لكونه قائلا باختصاص البارئ تعالى بجهة وحيّز، وكل ما هو مختص بالجهة والحيّز فإنه محتاج مُحدث [أي مخلوق] بالضرورة: وهو قول بالنقص الصريح في حقه تعالى، والقائل بالجسمية والجهة منكرٌ وجودَ موجود سوى الأشياء التي يمكن الإشارة إليها حِسًّا، فهم منكرون لذات الإله الْمُنَزَّهِ عن ذلك فلزمهم الكفر لا محالة"</w:t>
      </w:r>
      <w:r w:rsidR="00D62269" w:rsidRPr="00192B24">
        <w:rPr>
          <w:rFonts w:ascii="Traditional Arabic" w:hAnsi="Traditional Arabic" w:cs="Traditional Arabic"/>
          <w:sz w:val="40"/>
          <w:szCs w:val="40"/>
          <w:rtl/>
          <w:lang w:bidi="ar-TN"/>
        </w:rPr>
        <w:t>*</w:t>
      </w:r>
    </w:p>
    <w:p w14:paraId="2B09AF12"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4AEA6666" w14:textId="58A41D6C" w:rsidR="009A4C86" w:rsidRPr="00192B24" w:rsidRDefault="006F7852" w:rsidP="00E96942">
      <w:pPr>
        <w:bidi/>
        <w:spacing w:line="240" w:lineRule="auto"/>
        <w:ind w:left="90" w:hanging="90"/>
        <w:rPr>
          <w:rFonts w:ascii="Traditional Arabic" w:hAnsi="Traditional Arabic" w:cs="Traditional Arabic"/>
          <w:b/>
          <w:bCs/>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مقالات الكوثري</w:t>
      </w:r>
      <w:r w:rsidR="00433817" w:rsidRPr="00192B24">
        <w:rPr>
          <w:rFonts w:ascii="Traditional Arabic" w:hAnsi="Traditional Arabic" w:cs="Traditional Arabic"/>
          <w:b/>
          <w:bCs/>
          <w:sz w:val="40"/>
          <w:szCs w:val="40"/>
          <w:rtl/>
        </w:rPr>
        <w:t xml:space="preserve">. </w:t>
      </w:r>
      <w:r w:rsidR="00433817" w:rsidRPr="00C14F3D">
        <w:rPr>
          <w:rFonts w:ascii="Traditional Arabic" w:hAnsi="Traditional Arabic" w:cs="Traditional Arabic"/>
          <w:sz w:val="40"/>
          <w:szCs w:val="40"/>
          <w:rtl/>
        </w:rPr>
        <w:t>طبع المكتبة التوفيقية ص٢٧٤</w:t>
      </w:r>
    </w:p>
    <w:p w14:paraId="55CA8F16" w14:textId="03544EF8"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00D62269" w:rsidRPr="00192B24">
        <w:rPr>
          <w:rFonts w:ascii="Traditional Arabic" w:hAnsi="Traditional Arabic" w:cs="Traditional Arabic"/>
          <w:sz w:val="40"/>
          <w:szCs w:val="40"/>
          <w:rtl/>
          <w:lang w:bidi="ar-TN"/>
        </w:rPr>
        <w:t>*</w:t>
      </w:r>
      <w:r w:rsidR="006F7852"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ولا إشكال لذي لُبّ [أي عقل] في تكفير الكرّامية مجسمة خراسان في قولهم إنه تعالى جسم له حدّ [أي حجم] ونهاية من تحته وأنه مماس لعرشه وأنه محلّ الحوادث</w:t>
      </w:r>
      <w:r w:rsidR="006F7852" w:rsidRPr="00192B24">
        <w:rPr>
          <w:rFonts w:ascii="Traditional Arabic" w:hAnsi="Traditional Arabic" w:cs="Traditional Arabic"/>
          <w:sz w:val="40"/>
          <w:szCs w:val="40"/>
          <w:rtl/>
        </w:rPr>
        <w:t>"</w:t>
      </w:r>
      <w:r w:rsidR="00D62269" w:rsidRPr="00192B24">
        <w:rPr>
          <w:rFonts w:ascii="Traditional Arabic" w:hAnsi="Traditional Arabic" w:cs="Traditional Arabic"/>
          <w:sz w:val="40"/>
          <w:szCs w:val="40"/>
          <w:rtl/>
          <w:lang w:bidi="ar-TN"/>
        </w:rPr>
        <w:t>*</w:t>
      </w:r>
    </w:p>
    <w:p w14:paraId="62CAAF7F" w14:textId="77777777" w:rsidR="00C14F3D" w:rsidRDefault="00C14F3D" w:rsidP="006F7852">
      <w:pPr>
        <w:bidi/>
        <w:spacing w:line="240" w:lineRule="auto"/>
        <w:ind w:left="90" w:hanging="90"/>
        <w:rPr>
          <w:rFonts w:ascii="Segoe UI Emoji" w:hAnsi="Segoe UI Emoji" w:cs="Segoe UI Emoji"/>
          <w:sz w:val="40"/>
          <w:szCs w:val="40"/>
          <w:rtl/>
          <w:lang w:bidi="ar-TN"/>
        </w:rPr>
      </w:pPr>
    </w:p>
    <w:p w14:paraId="29B02015" w14:textId="35719E17" w:rsidR="009A4C86" w:rsidRPr="00192B24" w:rsidRDefault="006F7852" w:rsidP="00C14F3D">
      <w:pPr>
        <w:bidi/>
        <w:spacing w:line="240" w:lineRule="auto"/>
        <w:ind w:left="90" w:hanging="90"/>
        <w:rPr>
          <w:rFonts w:ascii="Traditional Arabic" w:hAnsi="Traditional Arabic" w:cs="Traditional Arabic"/>
          <w:b/>
          <w:bCs/>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مقالات الكوثري</w:t>
      </w:r>
      <w:r w:rsidR="00433817" w:rsidRPr="00192B24">
        <w:rPr>
          <w:rFonts w:ascii="Traditional Arabic" w:hAnsi="Traditional Arabic" w:cs="Traditional Arabic"/>
          <w:b/>
          <w:bCs/>
          <w:sz w:val="40"/>
          <w:szCs w:val="40"/>
          <w:rtl/>
        </w:rPr>
        <w:t xml:space="preserve">. </w:t>
      </w:r>
      <w:r w:rsidR="00433817" w:rsidRPr="00C14F3D">
        <w:rPr>
          <w:rFonts w:ascii="Traditional Arabic" w:hAnsi="Traditional Arabic" w:cs="Traditional Arabic"/>
          <w:sz w:val="40"/>
          <w:szCs w:val="40"/>
          <w:rtl/>
        </w:rPr>
        <w:t>طبع المكتبة التوفيقية ص٢٧٩</w:t>
      </w:r>
      <w:r w:rsidRPr="00192B24">
        <w:rPr>
          <w:rFonts w:ascii="Traditional Arabic" w:hAnsi="Traditional Arabic" w:cs="Traditional Arabic"/>
          <w:b/>
          <w:bCs/>
          <w:sz w:val="40"/>
          <w:szCs w:val="40"/>
          <w:rtl/>
        </w:rPr>
        <w:t xml:space="preserve"> </w:t>
      </w:r>
    </w:p>
    <w:p w14:paraId="56E02D23" w14:textId="6F9BBC4C"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t>👈</w:t>
      </w:r>
      <w:r w:rsidRPr="00192B24">
        <w:rPr>
          <w:rFonts w:ascii="Traditional Arabic" w:hAnsi="Traditional Arabic" w:cs="Traditional Arabic"/>
          <w:sz w:val="40"/>
          <w:szCs w:val="40"/>
          <w:rtl/>
        </w:rPr>
        <w:t xml:space="preserve"> </w:t>
      </w:r>
      <w:r w:rsidR="00D62269" w:rsidRPr="00192B24">
        <w:rPr>
          <w:rFonts w:ascii="Traditional Arabic" w:hAnsi="Traditional Arabic" w:cs="Traditional Arabic"/>
          <w:sz w:val="40"/>
          <w:szCs w:val="40"/>
          <w:rtl/>
          <w:lang w:bidi="ar-TN"/>
        </w:rPr>
        <w:t>*</w:t>
      </w:r>
      <w:r w:rsidR="006F7852"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وكُفْرُ من يُثبت الحركة والقعود والحدود له تعالى، مما لا يتناطح فيه كبشان ولا يتنازع فيه مسلمان</w:t>
      </w:r>
      <w:r w:rsidR="006F7852" w:rsidRPr="00192B24">
        <w:rPr>
          <w:rFonts w:ascii="Traditional Arabic" w:hAnsi="Traditional Arabic" w:cs="Traditional Arabic"/>
          <w:sz w:val="40"/>
          <w:szCs w:val="40"/>
          <w:rtl/>
        </w:rPr>
        <w:t>"</w:t>
      </w:r>
      <w:r w:rsidR="00D62269" w:rsidRPr="00192B24">
        <w:rPr>
          <w:rFonts w:ascii="Traditional Arabic" w:hAnsi="Traditional Arabic" w:cs="Traditional Arabic"/>
          <w:sz w:val="40"/>
          <w:szCs w:val="40"/>
          <w:rtl/>
          <w:lang w:bidi="ar-TN"/>
        </w:rPr>
        <w:t>*</w:t>
      </w:r>
    </w:p>
    <w:p w14:paraId="40CF587B" w14:textId="77777777" w:rsidR="00E96942" w:rsidRPr="00192B24" w:rsidRDefault="00E96942" w:rsidP="006F7852">
      <w:pPr>
        <w:bidi/>
        <w:spacing w:line="240" w:lineRule="auto"/>
        <w:ind w:left="90" w:hanging="90"/>
        <w:rPr>
          <w:rFonts w:ascii="Traditional Arabic" w:hAnsi="Traditional Arabic" w:cs="Traditional Arabic"/>
          <w:sz w:val="40"/>
          <w:szCs w:val="40"/>
          <w:rtl/>
          <w:lang w:bidi="ar-TN"/>
        </w:rPr>
      </w:pPr>
    </w:p>
    <w:p w14:paraId="038CDA23" w14:textId="2D8E2287" w:rsidR="009A4C86" w:rsidRPr="00C14F3D" w:rsidRDefault="006F7852" w:rsidP="00E96942">
      <w:pPr>
        <w:bidi/>
        <w:spacing w:line="240" w:lineRule="auto"/>
        <w:ind w:left="90" w:hanging="90"/>
        <w:rPr>
          <w:rFonts w:ascii="Traditional Arabic" w:hAnsi="Traditional Arabic" w:cs="Traditional Arabic"/>
          <w:sz w:val="40"/>
          <w:szCs w:val="40"/>
          <w:rtl/>
        </w:rPr>
      </w:pPr>
      <w:r w:rsidRPr="00192B24">
        <w:rPr>
          <w:rFonts w:ascii="Segoe UI Emoji" w:hAnsi="Segoe UI Emoji" w:cs="Segoe UI Emoji" w:hint="cs"/>
          <w:sz w:val="40"/>
          <w:szCs w:val="40"/>
          <w:rtl/>
          <w:lang w:bidi="ar-TN"/>
        </w:rPr>
        <w:t>📌</w:t>
      </w:r>
      <w:r w:rsidRPr="00192B24">
        <w:rPr>
          <w:rFonts w:ascii="Traditional Arabic" w:hAnsi="Traditional Arabic" w:cs="Traditional Arabic"/>
          <w:b/>
          <w:bCs/>
          <w:sz w:val="40"/>
          <w:szCs w:val="40"/>
          <w:rtl/>
        </w:rPr>
        <w:t xml:space="preserve">   كتاب مقالات الكوثري</w:t>
      </w:r>
      <w:r w:rsidR="00433817" w:rsidRPr="00192B24">
        <w:rPr>
          <w:rFonts w:ascii="Traditional Arabic" w:hAnsi="Traditional Arabic" w:cs="Traditional Arabic"/>
          <w:b/>
          <w:bCs/>
          <w:sz w:val="40"/>
          <w:szCs w:val="40"/>
          <w:rtl/>
        </w:rPr>
        <w:t xml:space="preserve">. </w:t>
      </w:r>
      <w:r w:rsidR="00433817" w:rsidRPr="00C14F3D">
        <w:rPr>
          <w:rFonts w:ascii="Traditional Arabic" w:hAnsi="Traditional Arabic" w:cs="Traditional Arabic"/>
          <w:sz w:val="40"/>
          <w:szCs w:val="40"/>
          <w:rtl/>
        </w:rPr>
        <w:t>طبع المكتبة التوفيقية ص٢٩٤</w:t>
      </w:r>
    </w:p>
    <w:p w14:paraId="71307200" w14:textId="6F4881B1" w:rsidR="006F7852" w:rsidRPr="00192B24" w:rsidRDefault="009A4C86" w:rsidP="009A4C86">
      <w:pPr>
        <w:bidi/>
        <w:spacing w:line="240" w:lineRule="auto"/>
        <w:ind w:left="90" w:hanging="90"/>
        <w:rPr>
          <w:rFonts w:ascii="Traditional Arabic" w:hAnsi="Traditional Arabic" w:cs="Traditional Arabic"/>
          <w:sz w:val="40"/>
          <w:szCs w:val="40"/>
        </w:rPr>
      </w:pPr>
      <w:r w:rsidRPr="00192B24">
        <w:rPr>
          <w:rFonts w:ascii="Segoe UI Emoji" w:hAnsi="Segoe UI Emoji" w:cs="Segoe UI Emoji" w:hint="cs"/>
          <w:sz w:val="40"/>
          <w:szCs w:val="40"/>
          <w:rtl/>
          <w:lang w:bidi="ar-TN"/>
        </w:rPr>
        <w:lastRenderedPageBreak/>
        <w:t>👈</w:t>
      </w:r>
      <w:r w:rsidR="006F7852" w:rsidRPr="00192B24">
        <w:rPr>
          <w:rFonts w:ascii="Traditional Arabic" w:hAnsi="Traditional Arabic" w:cs="Traditional Arabic"/>
          <w:b/>
          <w:bCs/>
          <w:sz w:val="40"/>
          <w:szCs w:val="40"/>
          <w:rtl/>
          <w:lang w:bidi="ar-TN"/>
        </w:rPr>
        <w:t xml:space="preserve"> </w:t>
      </w:r>
      <w:r w:rsidR="00D62269" w:rsidRPr="00192B24">
        <w:rPr>
          <w:rFonts w:ascii="Traditional Arabic" w:hAnsi="Traditional Arabic" w:cs="Traditional Arabic"/>
          <w:sz w:val="40"/>
          <w:szCs w:val="40"/>
          <w:rtl/>
          <w:lang w:bidi="ar-TN"/>
        </w:rPr>
        <w:t>*</w:t>
      </w:r>
      <w:r w:rsidR="006F7852" w:rsidRPr="00192B24">
        <w:rPr>
          <w:rFonts w:ascii="Traditional Arabic" w:hAnsi="Traditional Arabic" w:cs="Traditional Arabic"/>
          <w:sz w:val="40"/>
          <w:szCs w:val="40"/>
          <w:rtl/>
        </w:rPr>
        <w:t>"</w:t>
      </w:r>
      <w:r w:rsidR="006F7852" w:rsidRPr="00192B24">
        <w:rPr>
          <w:rFonts w:ascii="Traditional Arabic" w:hAnsi="Traditional Arabic" w:cs="Traditional Arabic"/>
          <w:sz w:val="40"/>
          <w:szCs w:val="40"/>
          <w:rtl/>
          <w:lang w:bidi="ar-TN"/>
        </w:rPr>
        <w:t>وليس القول بالتجسيم وما إلى ذلك بالأمر الهيّن عند أئمة أصول الدين، وقد جزم النووي في صفة الصلاة من شرح المهذب بتكفير المجسمة. ويقول عنهم ابن فرح القرطبي صاحب جامع أحكام القرآن في التذكار: والصحيح القول بتكفيرهم إذ لا فرق بينهم وبين عبّاد الأصنام والصور</w:t>
      </w:r>
      <w:r w:rsidR="006F7852" w:rsidRPr="00192B24">
        <w:rPr>
          <w:rFonts w:ascii="Traditional Arabic" w:hAnsi="Traditional Arabic" w:cs="Traditional Arabic"/>
          <w:sz w:val="40"/>
          <w:szCs w:val="40"/>
          <w:rtl/>
        </w:rPr>
        <w:t>"</w:t>
      </w:r>
      <w:r w:rsidR="00D62269" w:rsidRPr="00192B24">
        <w:rPr>
          <w:rFonts w:ascii="Traditional Arabic" w:hAnsi="Traditional Arabic" w:cs="Traditional Arabic"/>
          <w:sz w:val="40"/>
          <w:szCs w:val="40"/>
          <w:rtl/>
          <w:lang w:bidi="ar-TN"/>
        </w:rPr>
        <w:t>*</w:t>
      </w:r>
    </w:p>
    <w:p w14:paraId="294E2BC7" w14:textId="79655025" w:rsidR="006F7852" w:rsidRPr="00192B24" w:rsidRDefault="006F7852" w:rsidP="006F7852">
      <w:pPr>
        <w:bidi/>
        <w:rPr>
          <w:rFonts w:ascii="Traditional Arabic" w:hAnsi="Traditional Arabic" w:cs="Traditional Arabic"/>
          <w:sz w:val="40"/>
          <w:szCs w:val="40"/>
          <w:rtl/>
        </w:rPr>
      </w:pPr>
    </w:p>
    <w:p w14:paraId="3EC08816" w14:textId="185F7787" w:rsidR="00D64D31" w:rsidRPr="00192B24" w:rsidRDefault="00D64D31" w:rsidP="00D64D31">
      <w:pPr>
        <w:bidi/>
        <w:rPr>
          <w:rFonts w:ascii="Traditional Arabic" w:hAnsi="Traditional Arabic" w:cs="Traditional Arabic"/>
          <w:sz w:val="40"/>
          <w:szCs w:val="40"/>
          <w:rtl/>
        </w:rPr>
      </w:pPr>
      <w:r w:rsidRPr="00192B24">
        <w:rPr>
          <w:rFonts w:ascii="Traditional Arabic" w:hAnsi="Traditional Arabic" w:cs="Traditional Arabic"/>
          <w:sz w:val="40"/>
          <w:szCs w:val="40"/>
          <w:rtl/>
        </w:rPr>
        <w:t>تجدون في هذه المجموعة ماذا قال العلماء في هذه المواضيع:</w:t>
      </w:r>
    </w:p>
    <w:p w14:paraId="5012759E" w14:textId="680822CF"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xml:space="preserve">  *الله موجود بلا مكان* </w:t>
      </w:r>
      <w:r w:rsidRPr="00C14F3D">
        <w:rPr>
          <w:rFonts w:ascii="Segoe UI Emoji" w:hAnsi="Segoe UI Emoji" w:cs="Segoe UI Emoji" w:hint="cs"/>
          <w:b/>
          <w:bCs/>
          <w:sz w:val="40"/>
          <w:szCs w:val="40"/>
          <w:rtl/>
        </w:rPr>
        <w:t>📌</w:t>
      </w:r>
    </w:p>
    <w:p w14:paraId="1B2C3E10" w14:textId="22F2E352"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xml:space="preserve"> *حديث الجارية* </w:t>
      </w:r>
      <w:r w:rsidRPr="00C14F3D">
        <w:rPr>
          <w:rFonts w:ascii="Segoe UI Emoji" w:hAnsi="Segoe UI Emoji" w:cs="Segoe UI Emoji" w:hint="cs"/>
          <w:b/>
          <w:bCs/>
          <w:sz w:val="40"/>
          <w:szCs w:val="40"/>
          <w:rtl/>
        </w:rPr>
        <w:t>📌</w:t>
      </w:r>
    </w:p>
    <w:p w14:paraId="5B079418" w14:textId="02E1A096"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*﴿ءَأَمِنتُمْ مَنْ فِي السَّمَاءِ أَنْ يَخْسِفَ بِكُمُ الأرضَ﴾*</w:t>
      </w:r>
      <w:r w:rsidRPr="00C14F3D">
        <w:rPr>
          <w:rFonts w:ascii="Segoe UI Emoji" w:hAnsi="Segoe UI Emoji" w:cs="Segoe UI Emoji" w:hint="cs"/>
          <w:b/>
          <w:bCs/>
          <w:sz w:val="40"/>
          <w:szCs w:val="40"/>
          <w:rtl/>
        </w:rPr>
        <w:t>📌</w:t>
      </w:r>
    </w:p>
    <w:p w14:paraId="24DA49A0" w14:textId="44CB4CAE"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xml:space="preserve"> الاستواء </w:t>
      </w:r>
      <w:r w:rsidRPr="00C14F3D">
        <w:rPr>
          <w:rFonts w:ascii="Segoe UI Emoji" w:hAnsi="Segoe UI Emoji" w:cs="Segoe UI Emoji" w:hint="cs"/>
          <w:b/>
          <w:bCs/>
          <w:sz w:val="40"/>
          <w:szCs w:val="40"/>
          <w:rtl/>
        </w:rPr>
        <w:t>📌</w:t>
      </w:r>
    </w:p>
    <w:p w14:paraId="464979B1" w14:textId="70838824"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xml:space="preserve">قول الإمام مالك في الاستواء </w:t>
      </w:r>
      <w:r w:rsidRPr="00C14F3D">
        <w:rPr>
          <w:rFonts w:ascii="Segoe UI Emoji" w:hAnsi="Segoe UI Emoji" w:cs="Segoe UI Emoji" w:hint="cs"/>
          <w:b/>
          <w:bCs/>
          <w:sz w:val="40"/>
          <w:szCs w:val="40"/>
          <w:rtl/>
        </w:rPr>
        <w:t>📌</w:t>
      </w:r>
    </w:p>
    <w:p w14:paraId="010AC232" w14:textId="737237E0"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xml:space="preserve"> ارْحموا مَنْ في الأرض يرحمكم من في السماء </w:t>
      </w:r>
      <w:r w:rsidRPr="00C14F3D">
        <w:rPr>
          <w:rFonts w:ascii="Segoe UI Emoji" w:hAnsi="Segoe UI Emoji" w:cs="Segoe UI Emoji" w:hint="cs"/>
          <w:b/>
          <w:bCs/>
          <w:sz w:val="40"/>
          <w:szCs w:val="40"/>
          <w:rtl/>
        </w:rPr>
        <w:t>📌</w:t>
      </w:r>
    </w:p>
    <w:p w14:paraId="7FD66EAD" w14:textId="52A95664"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xml:space="preserve"> ﴿إِلَيْهِ يَصْعَدُ الْكَلِمُ الطَّيِّبُ﴾ </w:t>
      </w:r>
      <w:r w:rsidRPr="00C14F3D">
        <w:rPr>
          <w:rFonts w:ascii="Segoe UI Emoji" w:hAnsi="Segoe UI Emoji" w:cs="Segoe UI Emoji" w:hint="cs"/>
          <w:b/>
          <w:bCs/>
          <w:sz w:val="40"/>
          <w:szCs w:val="40"/>
          <w:rtl/>
        </w:rPr>
        <w:t>📌</w:t>
      </w:r>
    </w:p>
    <w:p w14:paraId="45641BA9" w14:textId="783C381F"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xml:space="preserve"> ﴿وهُوَ مَعَكُمْ أَيْنَ مَا كُنتُمْ وَالله بِمَا تَعْمَلُونَ بَصِيرٌ﴾ </w:t>
      </w:r>
      <w:r w:rsidRPr="00C14F3D">
        <w:rPr>
          <w:rFonts w:ascii="Segoe UI Emoji" w:hAnsi="Segoe UI Emoji" w:cs="Segoe UI Emoji" w:hint="cs"/>
          <w:b/>
          <w:bCs/>
          <w:sz w:val="40"/>
          <w:szCs w:val="40"/>
          <w:rtl/>
        </w:rPr>
        <w:t>📌</w:t>
      </w:r>
    </w:p>
    <w:p w14:paraId="3941E3D7" w14:textId="64BB4254"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xml:space="preserve">﴿وَجَاءَ رَبُّكَ﴾ </w:t>
      </w:r>
      <w:r w:rsidRPr="00C14F3D">
        <w:rPr>
          <w:rFonts w:ascii="Segoe UI Emoji" w:hAnsi="Segoe UI Emoji" w:cs="Segoe UI Emoji" w:hint="cs"/>
          <w:b/>
          <w:bCs/>
          <w:sz w:val="40"/>
          <w:szCs w:val="40"/>
          <w:rtl/>
        </w:rPr>
        <w:t>📌</w:t>
      </w:r>
    </w:p>
    <w:p w14:paraId="7EEC7AFC" w14:textId="7999C08D"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xml:space="preserve"> ارْحموا مَنْ في الأرض يرحمكم من في السماء </w:t>
      </w:r>
      <w:r w:rsidRPr="00C14F3D">
        <w:rPr>
          <w:rFonts w:ascii="Segoe UI Emoji" w:hAnsi="Segoe UI Emoji" w:cs="Segoe UI Emoji" w:hint="cs"/>
          <w:b/>
          <w:bCs/>
          <w:sz w:val="40"/>
          <w:szCs w:val="40"/>
          <w:rtl/>
        </w:rPr>
        <w:t>📌</w:t>
      </w:r>
    </w:p>
    <w:p w14:paraId="1A7CD5E3" w14:textId="04CCE2F8"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xml:space="preserve"> ﴿ بَلْ يَدَاهُ مَبْسُوطَتَانِ﴾ </w:t>
      </w:r>
      <w:r w:rsidRPr="00C14F3D">
        <w:rPr>
          <w:rFonts w:ascii="Segoe UI Emoji" w:hAnsi="Segoe UI Emoji" w:cs="Segoe UI Emoji" w:hint="cs"/>
          <w:b/>
          <w:bCs/>
          <w:sz w:val="40"/>
          <w:szCs w:val="40"/>
          <w:rtl/>
        </w:rPr>
        <w:t>📌</w:t>
      </w:r>
    </w:p>
    <w:p w14:paraId="432BED74" w14:textId="4F24AC6C"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xml:space="preserve"> ﴿يَدُ ٱللَّهِ فَوْقَ أَيْدِيهِمْ﴾ </w:t>
      </w:r>
      <w:r w:rsidRPr="00C14F3D">
        <w:rPr>
          <w:rFonts w:ascii="Segoe UI Emoji" w:hAnsi="Segoe UI Emoji" w:cs="Segoe UI Emoji" w:hint="cs"/>
          <w:b/>
          <w:bCs/>
          <w:sz w:val="40"/>
          <w:szCs w:val="40"/>
          <w:rtl/>
        </w:rPr>
        <w:t>📌</w:t>
      </w:r>
    </w:p>
    <w:p w14:paraId="4CF7818D" w14:textId="359AFB3C"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lastRenderedPageBreak/>
        <w:t>📌</w:t>
      </w:r>
      <w:r w:rsidRPr="00C14F3D">
        <w:rPr>
          <w:rFonts w:ascii="Traditional Arabic" w:hAnsi="Traditional Arabic" w:cs="Traditional Arabic"/>
          <w:b/>
          <w:bCs/>
          <w:sz w:val="40"/>
          <w:szCs w:val="40"/>
          <w:rtl/>
        </w:rPr>
        <w:t xml:space="preserve"> ﴿والسَّماءَ بَنَيْناها بأَييْدٍ﴾ </w:t>
      </w:r>
      <w:r w:rsidRPr="00C14F3D">
        <w:rPr>
          <w:rFonts w:ascii="Segoe UI Emoji" w:hAnsi="Segoe UI Emoji" w:cs="Segoe UI Emoji" w:hint="cs"/>
          <w:b/>
          <w:bCs/>
          <w:sz w:val="40"/>
          <w:szCs w:val="40"/>
          <w:rtl/>
        </w:rPr>
        <w:t>📌</w:t>
      </w:r>
    </w:p>
    <w:p w14:paraId="15A4EA64" w14:textId="3B780C59"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xml:space="preserve"> ﴿يَوْمَ يُكْشَفُ عَن سَاقٍ وَيُدْعَوْنَ إِلَى ٱلسُّجُودِ فَلاَ يَسْتَطِيعُونَ﴾ </w:t>
      </w:r>
      <w:r w:rsidRPr="00C14F3D">
        <w:rPr>
          <w:rFonts w:ascii="Segoe UI Emoji" w:hAnsi="Segoe UI Emoji" w:cs="Segoe UI Emoji" w:hint="cs"/>
          <w:b/>
          <w:bCs/>
          <w:sz w:val="40"/>
          <w:szCs w:val="40"/>
          <w:rtl/>
        </w:rPr>
        <w:t>📌</w:t>
      </w:r>
    </w:p>
    <w:p w14:paraId="077E81D6" w14:textId="1B0A920A"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xml:space="preserve">السماء قبلة الدعاء </w:t>
      </w:r>
      <w:r w:rsidRPr="00C14F3D">
        <w:rPr>
          <w:rFonts w:ascii="Segoe UI Emoji" w:hAnsi="Segoe UI Emoji" w:cs="Segoe UI Emoji" w:hint="cs"/>
          <w:b/>
          <w:bCs/>
          <w:sz w:val="40"/>
          <w:szCs w:val="40"/>
          <w:rtl/>
        </w:rPr>
        <w:t>📌</w:t>
      </w:r>
    </w:p>
    <w:p w14:paraId="7F9143EC" w14:textId="6BA58A07"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xml:space="preserve"> تفسير قوله تعالى ﴿وَرَافِعُكَ إِلَيَّ﴾ </w:t>
      </w:r>
      <w:r w:rsidRPr="00C14F3D">
        <w:rPr>
          <w:rFonts w:ascii="Segoe UI Emoji" w:hAnsi="Segoe UI Emoji" w:cs="Segoe UI Emoji" w:hint="cs"/>
          <w:b/>
          <w:bCs/>
          <w:sz w:val="40"/>
          <w:szCs w:val="40"/>
          <w:rtl/>
        </w:rPr>
        <w:t>📌</w:t>
      </w:r>
    </w:p>
    <w:p w14:paraId="48AD1D83" w14:textId="217921CE"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xml:space="preserve"> ﴿وَهُوَ الْعَلِيُّ﴾ </w:t>
      </w:r>
      <w:r w:rsidRPr="00C14F3D">
        <w:rPr>
          <w:rFonts w:ascii="Segoe UI Emoji" w:hAnsi="Segoe UI Emoji" w:cs="Segoe UI Emoji" w:hint="cs"/>
          <w:b/>
          <w:bCs/>
          <w:sz w:val="40"/>
          <w:szCs w:val="40"/>
          <w:rtl/>
        </w:rPr>
        <w:t>📌</w:t>
      </w:r>
    </w:p>
    <w:p w14:paraId="404FD7E6" w14:textId="3F12924F"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xml:space="preserve"> ﴿وَهُوَ الْقَاهِرُ فَوْقَ عِبَادِهِ﴾ </w:t>
      </w:r>
      <w:r w:rsidRPr="00C14F3D">
        <w:rPr>
          <w:rFonts w:ascii="Segoe UI Emoji" w:hAnsi="Segoe UI Emoji" w:cs="Segoe UI Emoji" w:hint="cs"/>
          <w:b/>
          <w:bCs/>
          <w:sz w:val="40"/>
          <w:szCs w:val="40"/>
          <w:rtl/>
        </w:rPr>
        <w:t>📌</w:t>
      </w:r>
    </w:p>
    <w:p w14:paraId="09FEFF3B" w14:textId="4683BC90"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xml:space="preserve"> ﴿يَخَافُونَ رَبَّهُم مِنْ فَوْقِهِم﴾ </w:t>
      </w:r>
      <w:r w:rsidRPr="00C14F3D">
        <w:rPr>
          <w:rFonts w:ascii="Segoe UI Emoji" w:hAnsi="Segoe UI Emoji" w:cs="Segoe UI Emoji" w:hint="cs"/>
          <w:b/>
          <w:bCs/>
          <w:sz w:val="40"/>
          <w:szCs w:val="40"/>
          <w:rtl/>
        </w:rPr>
        <w:t>📌</w:t>
      </w:r>
    </w:p>
    <w:p w14:paraId="1FC50E5E" w14:textId="26C1E5F8"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xml:space="preserve"> ﴿وَهُوَ الله فِي السَّمَوَاتِ وَفِي الأَرْضِ﴾ </w:t>
      </w:r>
      <w:r w:rsidRPr="00C14F3D">
        <w:rPr>
          <w:rFonts w:ascii="Segoe UI Emoji" w:hAnsi="Segoe UI Emoji" w:cs="Segoe UI Emoji" w:hint="cs"/>
          <w:b/>
          <w:bCs/>
          <w:sz w:val="40"/>
          <w:szCs w:val="40"/>
          <w:rtl/>
        </w:rPr>
        <w:t>📌</w:t>
      </w:r>
    </w:p>
    <w:p w14:paraId="38ACF446" w14:textId="745D1045"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xml:space="preserve"> ﴿أَوْيَأْتِي رَبُّك﴾  </w:t>
      </w:r>
      <w:r w:rsidRPr="00C14F3D">
        <w:rPr>
          <w:rFonts w:ascii="Segoe UI Emoji" w:hAnsi="Segoe UI Emoji" w:cs="Segoe UI Emoji" w:hint="cs"/>
          <w:b/>
          <w:bCs/>
          <w:sz w:val="40"/>
          <w:szCs w:val="40"/>
          <w:rtl/>
        </w:rPr>
        <w:t>📌</w:t>
      </w:r>
    </w:p>
    <w:p w14:paraId="332B7409" w14:textId="314625C5"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xml:space="preserve"> ﴿كُلُّ شَىْءٍ هَالِكٌ إِلَّا وَجْهَهُ﴾ </w:t>
      </w:r>
      <w:r w:rsidRPr="00C14F3D">
        <w:rPr>
          <w:rFonts w:ascii="Segoe UI Emoji" w:hAnsi="Segoe UI Emoji" w:cs="Segoe UI Emoji" w:hint="cs"/>
          <w:b/>
          <w:bCs/>
          <w:sz w:val="40"/>
          <w:szCs w:val="40"/>
          <w:rtl/>
        </w:rPr>
        <w:t>📌</w:t>
      </w:r>
    </w:p>
    <w:p w14:paraId="5662B8BF" w14:textId="70E5C9F4" w:rsidR="00D64D31" w:rsidRPr="00C14F3D" w:rsidRDefault="00D64D31" w:rsidP="00D64D31">
      <w:pPr>
        <w:bidi/>
        <w:rPr>
          <w:rFonts w:ascii="Traditional Arabic" w:hAnsi="Traditional Arabic" w:cs="Traditional Arabic"/>
          <w:b/>
          <w:bCs/>
          <w:sz w:val="40"/>
          <w:szCs w:val="40"/>
          <w:rtl/>
        </w:rPr>
      </w:pPr>
      <w:r w:rsidRPr="00C14F3D">
        <w:rPr>
          <w:rFonts w:ascii="Segoe UI Emoji" w:hAnsi="Segoe UI Emoji" w:cs="Segoe UI Emoji" w:hint="cs"/>
          <w:b/>
          <w:bCs/>
          <w:sz w:val="40"/>
          <w:szCs w:val="40"/>
          <w:rtl/>
        </w:rPr>
        <w:t>📌</w:t>
      </w:r>
      <w:r w:rsidRPr="00C14F3D">
        <w:rPr>
          <w:rFonts w:ascii="Traditional Arabic" w:hAnsi="Traditional Arabic" w:cs="Traditional Arabic"/>
          <w:b/>
          <w:bCs/>
          <w:sz w:val="40"/>
          <w:szCs w:val="40"/>
          <w:rtl/>
        </w:rPr>
        <w:t xml:space="preserve"> تكفير المجسم </w:t>
      </w:r>
      <w:r w:rsidRPr="00C14F3D">
        <w:rPr>
          <w:rFonts w:ascii="Segoe UI Emoji" w:hAnsi="Segoe UI Emoji" w:cs="Segoe UI Emoji" w:hint="cs"/>
          <w:b/>
          <w:bCs/>
          <w:sz w:val="40"/>
          <w:szCs w:val="40"/>
          <w:rtl/>
        </w:rPr>
        <w:t>📌</w:t>
      </w:r>
    </w:p>
    <w:p w14:paraId="530947BB" w14:textId="48ECCB99" w:rsidR="005033AD" w:rsidRPr="00C14F3D" w:rsidRDefault="005033AD" w:rsidP="005033AD">
      <w:pPr>
        <w:bidi/>
        <w:rPr>
          <w:rFonts w:ascii="Traditional Arabic" w:hAnsi="Traditional Arabic" w:cs="Traditional Arabic"/>
          <w:b/>
          <w:bCs/>
          <w:sz w:val="40"/>
          <w:szCs w:val="40"/>
          <w:rtl/>
        </w:rPr>
      </w:pPr>
    </w:p>
    <w:p w14:paraId="503D19DA" w14:textId="77777777" w:rsidR="00192B24" w:rsidRPr="00C14F3D" w:rsidRDefault="00192B24">
      <w:pPr>
        <w:bidi/>
        <w:rPr>
          <w:rFonts w:ascii="Traditional Arabic" w:hAnsi="Traditional Arabic" w:cs="Traditional Arabic"/>
          <w:b/>
          <w:bCs/>
          <w:sz w:val="40"/>
          <w:szCs w:val="40"/>
        </w:rPr>
      </w:pPr>
    </w:p>
    <w:sectPr w:rsidR="00192B24" w:rsidRPr="00C14F3D" w:rsidSect="008A4F58">
      <w:footerReference w:type="default" r:id="rId8"/>
      <w:pgSz w:w="12240" w:h="15840"/>
      <w:pgMar w:top="630" w:right="1440" w:bottom="630" w:left="63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3DED5" w14:textId="77777777" w:rsidR="00833998" w:rsidRDefault="00833998" w:rsidP="00DA760E">
      <w:pPr>
        <w:spacing w:after="0" w:line="240" w:lineRule="auto"/>
      </w:pPr>
      <w:r>
        <w:separator/>
      </w:r>
    </w:p>
  </w:endnote>
  <w:endnote w:type="continuationSeparator" w:id="0">
    <w:p w14:paraId="2CC60036" w14:textId="77777777" w:rsidR="00833998" w:rsidRDefault="00833998" w:rsidP="00DA7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2005539"/>
      <w:docPartObj>
        <w:docPartGallery w:val="Page Numbers (Bottom of Page)"/>
        <w:docPartUnique/>
      </w:docPartObj>
    </w:sdtPr>
    <w:sdtEndPr>
      <w:rPr>
        <w:noProof/>
      </w:rPr>
    </w:sdtEndPr>
    <w:sdtContent>
      <w:p w14:paraId="6003D002" w14:textId="46B83052" w:rsidR="00192B24" w:rsidRDefault="00192B24">
        <w:pPr>
          <w:pStyle w:val="Footer"/>
          <w:jc w:val="center"/>
        </w:pPr>
        <w:r>
          <w:fldChar w:fldCharType="begin"/>
        </w:r>
        <w:r>
          <w:instrText xml:space="preserve"> PAGE   \* MERGEFORMAT </w:instrText>
        </w:r>
        <w:r>
          <w:fldChar w:fldCharType="separate"/>
        </w:r>
        <w:r w:rsidR="00B106AE">
          <w:rPr>
            <w:noProof/>
          </w:rPr>
          <w:t>21</w:t>
        </w:r>
        <w:r>
          <w:rPr>
            <w:noProof/>
          </w:rPr>
          <w:fldChar w:fldCharType="end"/>
        </w:r>
      </w:p>
    </w:sdtContent>
  </w:sdt>
  <w:p w14:paraId="7210234A" w14:textId="77777777" w:rsidR="00192B24" w:rsidRDefault="00192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FE161" w14:textId="77777777" w:rsidR="00833998" w:rsidRDefault="00833998" w:rsidP="00DA760E">
      <w:pPr>
        <w:spacing w:after="0" w:line="240" w:lineRule="auto"/>
      </w:pPr>
      <w:r>
        <w:separator/>
      </w:r>
    </w:p>
  </w:footnote>
  <w:footnote w:type="continuationSeparator" w:id="0">
    <w:p w14:paraId="0931AF21" w14:textId="77777777" w:rsidR="00833998" w:rsidRDefault="00833998" w:rsidP="00DA76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A701C"/>
    <w:multiLevelType w:val="hybridMultilevel"/>
    <w:tmpl w:val="1FFE9F98"/>
    <w:lvl w:ilvl="0" w:tplc="0DAA908A">
      <w:numFmt w:val="bullet"/>
      <w:lvlText w:val="-"/>
      <w:lvlJc w:val="left"/>
      <w:pPr>
        <w:ind w:left="1068" w:hanging="360"/>
      </w:pPr>
      <w:rPr>
        <w:rFonts w:ascii="Calibri" w:eastAsia="Calibri" w:hAnsi="Calibri" w:cs="Traditional Arabic" w:hint="default"/>
        <w:b/>
        <w:bCs w:val="0"/>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15:restartNumberingAfterBreak="0">
    <w:nsid w:val="3E895CA5"/>
    <w:multiLevelType w:val="hybridMultilevel"/>
    <w:tmpl w:val="A3A8F24A"/>
    <w:lvl w:ilvl="0" w:tplc="332C9870">
      <w:start w:val="1"/>
      <w:numFmt w:val="bullet"/>
      <w:lvlText w:val="*"/>
      <w:lvlJc w:val="left"/>
      <w:pPr>
        <w:ind w:left="720" w:hanging="360"/>
      </w:pPr>
      <w:rPr>
        <w:rFonts w:ascii="Calibri" w:hAnsi="Calibri"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602701F1"/>
    <w:multiLevelType w:val="hybridMultilevel"/>
    <w:tmpl w:val="2DBCF462"/>
    <w:lvl w:ilvl="0" w:tplc="AB509DF4">
      <w:start w:val="30"/>
      <w:numFmt w:val="decimal"/>
      <w:lvlText w:val="%1"/>
      <w:lvlJc w:val="left"/>
      <w:pPr>
        <w:ind w:left="940" w:hanging="5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284964">
    <w:abstractNumId w:val="1"/>
  </w:num>
  <w:num w:numId="2" w16cid:durableId="1523322984">
    <w:abstractNumId w:val="0"/>
  </w:num>
  <w:num w:numId="3" w16cid:durableId="12767162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1D6"/>
    <w:rsid w:val="0002659A"/>
    <w:rsid w:val="000333B2"/>
    <w:rsid w:val="000369A7"/>
    <w:rsid w:val="00053921"/>
    <w:rsid w:val="000659F2"/>
    <w:rsid w:val="00070683"/>
    <w:rsid w:val="00094B71"/>
    <w:rsid w:val="000A255C"/>
    <w:rsid w:val="000C1D44"/>
    <w:rsid w:val="000C3E85"/>
    <w:rsid w:val="000D5888"/>
    <w:rsid w:val="000E2547"/>
    <w:rsid w:val="000E6B28"/>
    <w:rsid w:val="00104786"/>
    <w:rsid w:val="001127F7"/>
    <w:rsid w:val="00192B24"/>
    <w:rsid w:val="001A1518"/>
    <w:rsid w:val="001A6100"/>
    <w:rsid w:val="001E140C"/>
    <w:rsid w:val="001F0F69"/>
    <w:rsid w:val="0025406B"/>
    <w:rsid w:val="00264404"/>
    <w:rsid w:val="00271BA1"/>
    <w:rsid w:val="00273C8C"/>
    <w:rsid w:val="002944ED"/>
    <w:rsid w:val="002A6440"/>
    <w:rsid w:val="002B1390"/>
    <w:rsid w:val="002B2D85"/>
    <w:rsid w:val="002E5E07"/>
    <w:rsid w:val="002F2909"/>
    <w:rsid w:val="003061CF"/>
    <w:rsid w:val="0030679A"/>
    <w:rsid w:val="003254DA"/>
    <w:rsid w:val="00355C2A"/>
    <w:rsid w:val="0035602D"/>
    <w:rsid w:val="00365393"/>
    <w:rsid w:val="0038217A"/>
    <w:rsid w:val="00395346"/>
    <w:rsid w:val="00396A7A"/>
    <w:rsid w:val="003C1171"/>
    <w:rsid w:val="003D41C5"/>
    <w:rsid w:val="003E6F20"/>
    <w:rsid w:val="00402401"/>
    <w:rsid w:val="004158E3"/>
    <w:rsid w:val="004201A5"/>
    <w:rsid w:val="00424BD7"/>
    <w:rsid w:val="0042587D"/>
    <w:rsid w:val="00433817"/>
    <w:rsid w:val="00440D1E"/>
    <w:rsid w:val="004861D6"/>
    <w:rsid w:val="004963F5"/>
    <w:rsid w:val="004A32E3"/>
    <w:rsid w:val="004D68B5"/>
    <w:rsid w:val="004E0750"/>
    <w:rsid w:val="005033AD"/>
    <w:rsid w:val="0052216B"/>
    <w:rsid w:val="005478FC"/>
    <w:rsid w:val="00554B3D"/>
    <w:rsid w:val="00574891"/>
    <w:rsid w:val="00586FBB"/>
    <w:rsid w:val="00592E00"/>
    <w:rsid w:val="005E13E8"/>
    <w:rsid w:val="005E605D"/>
    <w:rsid w:val="005F1D2B"/>
    <w:rsid w:val="006128CA"/>
    <w:rsid w:val="00614A14"/>
    <w:rsid w:val="0063227F"/>
    <w:rsid w:val="006404DD"/>
    <w:rsid w:val="00660FDD"/>
    <w:rsid w:val="00676F51"/>
    <w:rsid w:val="006B38DB"/>
    <w:rsid w:val="006C222F"/>
    <w:rsid w:val="006C2C73"/>
    <w:rsid w:val="006D34FE"/>
    <w:rsid w:val="006E43B7"/>
    <w:rsid w:val="006F644E"/>
    <w:rsid w:val="006F7852"/>
    <w:rsid w:val="007046C1"/>
    <w:rsid w:val="0072223A"/>
    <w:rsid w:val="00740E5F"/>
    <w:rsid w:val="0074277D"/>
    <w:rsid w:val="0075262F"/>
    <w:rsid w:val="007677EB"/>
    <w:rsid w:val="007850E6"/>
    <w:rsid w:val="007B1CF6"/>
    <w:rsid w:val="007D11B9"/>
    <w:rsid w:val="007E002A"/>
    <w:rsid w:val="00821CEA"/>
    <w:rsid w:val="008274CC"/>
    <w:rsid w:val="00833998"/>
    <w:rsid w:val="00867B49"/>
    <w:rsid w:val="008A4F58"/>
    <w:rsid w:val="00902147"/>
    <w:rsid w:val="00910D51"/>
    <w:rsid w:val="009329F8"/>
    <w:rsid w:val="00937B25"/>
    <w:rsid w:val="009477E4"/>
    <w:rsid w:val="00947AB3"/>
    <w:rsid w:val="00957DCE"/>
    <w:rsid w:val="00965B83"/>
    <w:rsid w:val="0096625B"/>
    <w:rsid w:val="00973CEA"/>
    <w:rsid w:val="009A4C86"/>
    <w:rsid w:val="009F28F3"/>
    <w:rsid w:val="00A0012C"/>
    <w:rsid w:val="00A0115F"/>
    <w:rsid w:val="00A16AC2"/>
    <w:rsid w:val="00A21AB8"/>
    <w:rsid w:val="00A2539C"/>
    <w:rsid w:val="00A310C9"/>
    <w:rsid w:val="00A45390"/>
    <w:rsid w:val="00A46B27"/>
    <w:rsid w:val="00A64B68"/>
    <w:rsid w:val="00A91511"/>
    <w:rsid w:val="00A93235"/>
    <w:rsid w:val="00A94373"/>
    <w:rsid w:val="00A95F7E"/>
    <w:rsid w:val="00AA5BBF"/>
    <w:rsid w:val="00AA6A34"/>
    <w:rsid w:val="00AD6224"/>
    <w:rsid w:val="00B106AE"/>
    <w:rsid w:val="00B72647"/>
    <w:rsid w:val="00B96CF2"/>
    <w:rsid w:val="00BA22B4"/>
    <w:rsid w:val="00BA3745"/>
    <w:rsid w:val="00BA3E8E"/>
    <w:rsid w:val="00BB5E3A"/>
    <w:rsid w:val="00BB64B2"/>
    <w:rsid w:val="00BB7448"/>
    <w:rsid w:val="00BC6B41"/>
    <w:rsid w:val="00BF08E4"/>
    <w:rsid w:val="00BF6C0E"/>
    <w:rsid w:val="00C10EF6"/>
    <w:rsid w:val="00C14F3D"/>
    <w:rsid w:val="00C57D53"/>
    <w:rsid w:val="00C72FF2"/>
    <w:rsid w:val="00CA2AF4"/>
    <w:rsid w:val="00CD228C"/>
    <w:rsid w:val="00CD6C2F"/>
    <w:rsid w:val="00CE7121"/>
    <w:rsid w:val="00D06837"/>
    <w:rsid w:val="00D23324"/>
    <w:rsid w:val="00D32884"/>
    <w:rsid w:val="00D62269"/>
    <w:rsid w:val="00D64D31"/>
    <w:rsid w:val="00D722E4"/>
    <w:rsid w:val="00D72D9E"/>
    <w:rsid w:val="00D75149"/>
    <w:rsid w:val="00DA760E"/>
    <w:rsid w:val="00DD3287"/>
    <w:rsid w:val="00DE613E"/>
    <w:rsid w:val="00E00E04"/>
    <w:rsid w:val="00E014E3"/>
    <w:rsid w:val="00E148D9"/>
    <w:rsid w:val="00E14991"/>
    <w:rsid w:val="00E15153"/>
    <w:rsid w:val="00E21F51"/>
    <w:rsid w:val="00E414DA"/>
    <w:rsid w:val="00E61A20"/>
    <w:rsid w:val="00E96942"/>
    <w:rsid w:val="00EA101D"/>
    <w:rsid w:val="00EB0D34"/>
    <w:rsid w:val="00ED16D4"/>
    <w:rsid w:val="00ED2215"/>
    <w:rsid w:val="00EE064C"/>
    <w:rsid w:val="00EE677A"/>
    <w:rsid w:val="00F2636C"/>
    <w:rsid w:val="00F2762C"/>
    <w:rsid w:val="00F30EC3"/>
    <w:rsid w:val="00F3442E"/>
    <w:rsid w:val="00F439BD"/>
    <w:rsid w:val="00F50F75"/>
    <w:rsid w:val="00F85CCE"/>
    <w:rsid w:val="00F943A6"/>
    <w:rsid w:val="00FB3992"/>
    <w:rsid w:val="00FB4C82"/>
    <w:rsid w:val="00FE1663"/>
    <w:rsid w:val="00FF10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C36FA"/>
  <w15:chartTrackingRefBased/>
  <w15:docId w15:val="{8F8CBA0F-1379-482F-BF29-9520E441F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CEA"/>
    <w:pPr>
      <w:keepNext/>
      <w:keepLines/>
      <w:overflowPunct w:val="0"/>
      <w:autoSpaceDE w:val="0"/>
      <w:autoSpaceDN w:val="0"/>
      <w:adjustRightInd w:val="0"/>
      <w:spacing w:before="480" w:after="0" w:line="240" w:lineRule="auto"/>
      <w:textAlignment w:val="baseline"/>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61D6"/>
    <w:pPr>
      <w:overflowPunct w:val="0"/>
      <w:autoSpaceDE w:val="0"/>
      <w:autoSpaceDN w:val="0"/>
      <w:adjustRightInd w:val="0"/>
      <w:spacing w:after="0" w:line="240" w:lineRule="auto"/>
      <w:ind w:left="720"/>
      <w:contextualSpacing/>
      <w:textAlignment w:val="baseline"/>
    </w:pPr>
    <w:rPr>
      <w:rFonts w:ascii="MS Sans Serif" w:eastAsia="Times New Roman" w:hAnsi="MS Sans Serif" w:cs="Times New Roman"/>
      <w:sz w:val="20"/>
      <w:szCs w:val="20"/>
    </w:rPr>
  </w:style>
  <w:style w:type="character" w:customStyle="1" w:styleId="apple-converted-space">
    <w:name w:val="apple-converted-space"/>
    <w:basedOn w:val="DefaultParagraphFont"/>
    <w:rsid w:val="004861D6"/>
  </w:style>
  <w:style w:type="character" w:customStyle="1" w:styleId="red">
    <w:name w:val="red"/>
    <w:basedOn w:val="DefaultParagraphFont"/>
    <w:rsid w:val="004861D6"/>
  </w:style>
  <w:style w:type="character" w:customStyle="1" w:styleId="Heading1Char">
    <w:name w:val="Heading 1 Char"/>
    <w:basedOn w:val="DefaultParagraphFont"/>
    <w:link w:val="Heading1"/>
    <w:uiPriority w:val="9"/>
    <w:rsid w:val="00821CEA"/>
    <w:rPr>
      <w:rFonts w:asciiTheme="majorHAnsi" w:eastAsiaTheme="majorEastAsia" w:hAnsiTheme="majorHAnsi" w:cstheme="majorBidi"/>
      <w:b/>
      <w:bCs/>
      <w:color w:val="2F5496" w:themeColor="accent1" w:themeShade="BF"/>
      <w:sz w:val="28"/>
      <w:szCs w:val="28"/>
    </w:rPr>
  </w:style>
  <w:style w:type="paragraph" w:styleId="BalloonText">
    <w:name w:val="Balloon Text"/>
    <w:basedOn w:val="Normal"/>
    <w:link w:val="BalloonTextChar"/>
    <w:uiPriority w:val="99"/>
    <w:semiHidden/>
    <w:unhideWhenUsed/>
    <w:rsid w:val="006F7852"/>
    <w:pPr>
      <w:spacing w:after="0" w:line="240" w:lineRule="auto"/>
    </w:pPr>
    <w:rPr>
      <w:rFonts w:ascii="Segoe UI" w:eastAsia="Calibri" w:hAnsi="Segoe UI" w:cs="Segoe UI"/>
      <w:sz w:val="18"/>
      <w:szCs w:val="18"/>
      <w:lang w:val="fr-FR"/>
    </w:rPr>
  </w:style>
  <w:style w:type="character" w:customStyle="1" w:styleId="BalloonTextChar">
    <w:name w:val="Balloon Text Char"/>
    <w:basedOn w:val="DefaultParagraphFont"/>
    <w:link w:val="BalloonText"/>
    <w:uiPriority w:val="99"/>
    <w:semiHidden/>
    <w:rsid w:val="006F7852"/>
    <w:rPr>
      <w:rFonts w:ascii="Segoe UI" w:eastAsia="Calibri" w:hAnsi="Segoe UI" w:cs="Segoe UI"/>
      <w:sz w:val="18"/>
      <w:szCs w:val="18"/>
      <w:lang w:val="fr-FR"/>
    </w:rPr>
  </w:style>
  <w:style w:type="paragraph" w:styleId="Header">
    <w:name w:val="header"/>
    <w:basedOn w:val="Normal"/>
    <w:link w:val="HeaderChar"/>
    <w:uiPriority w:val="99"/>
    <w:unhideWhenUsed/>
    <w:rsid w:val="006F7852"/>
    <w:pPr>
      <w:tabs>
        <w:tab w:val="center" w:pos="4680"/>
        <w:tab w:val="right" w:pos="9360"/>
      </w:tabs>
      <w:spacing w:after="0" w:line="240" w:lineRule="auto"/>
    </w:pPr>
    <w:rPr>
      <w:rFonts w:ascii="Calibri" w:eastAsia="Calibri" w:hAnsi="Calibri" w:cs="Arial"/>
      <w:lang w:val="fr-FR"/>
    </w:rPr>
  </w:style>
  <w:style w:type="character" w:customStyle="1" w:styleId="HeaderChar">
    <w:name w:val="Header Char"/>
    <w:basedOn w:val="DefaultParagraphFont"/>
    <w:link w:val="Header"/>
    <w:uiPriority w:val="99"/>
    <w:rsid w:val="006F7852"/>
    <w:rPr>
      <w:rFonts w:ascii="Calibri" w:eastAsia="Calibri" w:hAnsi="Calibri" w:cs="Arial"/>
      <w:lang w:val="fr-FR"/>
    </w:rPr>
  </w:style>
  <w:style w:type="paragraph" w:styleId="Footer">
    <w:name w:val="footer"/>
    <w:basedOn w:val="Normal"/>
    <w:link w:val="FooterChar"/>
    <w:uiPriority w:val="99"/>
    <w:unhideWhenUsed/>
    <w:rsid w:val="006F7852"/>
    <w:pPr>
      <w:tabs>
        <w:tab w:val="center" w:pos="4680"/>
        <w:tab w:val="right" w:pos="9360"/>
      </w:tabs>
      <w:spacing w:after="0" w:line="240" w:lineRule="auto"/>
    </w:pPr>
    <w:rPr>
      <w:rFonts w:ascii="Calibri" w:eastAsia="Calibri" w:hAnsi="Calibri" w:cs="Arial"/>
      <w:lang w:val="fr-FR"/>
    </w:rPr>
  </w:style>
  <w:style w:type="character" w:customStyle="1" w:styleId="FooterChar">
    <w:name w:val="Footer Char"/>
    <w:basedOn w:val="DefaultParagraphFont"/>
    <w:link w:val="Footer"/>
    <w:uiPriority w:val="99"/>
    <w:rsid w:val="006F7852"/>
    <w:rPr>
      <w:rFonts w:ascii="Calibri" w:eastAsia="Calibri" w:hAnsi="Calibri" w:cs="Arial"/>
      <w:lang w:val="fr-FR"/>
    </w:rPr>
  </w:style>
  <w:style w:type="paragraph" w:styleId="Title">
    <w:name w:val="Title"/>
    <w:basedOn w:val="Normal"/>
    <w:link w:val="TitleChar"/>
    <w:qFormat/>
    <w:rsid w:val="006F7852"/>
    <w:pPr>
      <w:tabs>
        <w:tab w:val="left" w:pos="7667"/>
      </w:tabs>
      <w:overflowPunct w:val="0"/>
      <w:autoSpaceDE w:val="0"/>
      <w:autoSpaceDN w:val="0"/>
      <w:bidi/>
      <w:adjustRightInd w:val="0"/>
      <w:spacing w:after="0" w:line="240" w:lineRule="auto"/>
      <w:jc w:val="center"/>
      <w:textAlignment w:val="baseline"/>
    </w:pPr>
    <w:rPr>
      <w:rFonts w:ascii="Times New Roman" w:eastAsia="Times New Roman" w:hAnsi="Times New Roman" w:cs="Traditional Arabic"/>
      <w:color w:val="FF0000"/>
      <w:sz w:val="48"/>
      <w:szCs w:val="48"/>
    </w:rPr>
  </w:style>
  <w:style w:type="character" w:customStyle="1" w:styleId="TitleChar">
    <w:name w:val="Title Char"/>
    <w:basedOn w:val="DefaultParagraphFont"/>
    <w:link w:val="Title"/>
    <w:rsid w:val="006F7852"/>
    <w:rPr>
      <w:rFonts w:ascii="Times New Roman" w:eastAsia="Times New Roman" w:hAnsi="Times New Roman" w:cs="Traditional Arabic"/>
      <w:color w:val="FF0000"/>
      <w:sz w:val="48"/>
      <w:szCs w:val="48"/>
    </w:rPr>
  </w:style>
  <w:style w:type="character" w:styleId="Hyperlink">
    <w:name w:val="Hyperlink"/>
    <w:basedOn w:val="DefaultParagraphFont"/>
    <w:uiPriority w:val="99"/>
    <w:unhideWhenUsed/>
    <w:rsid w:val="00365393"/>
    <w:rPr>
      <w:color w:val="0563C1" w:themeColor="hyperlink"/>
      <w:u w:val="single"/>
    </w:rPr>
  </w:style>
  <w:style w:type="character" w:styleId="UnresolvedMention">
    <w:name w:val="Unresolved Mention"/>
    <w:basedOn w:val="DefaultParagraphFont"/>
    <w:uiPriority w:val="99"/>
    <w:semiHidden/>
    <w:unhideWhenUsed/>
    <w:rsid w:val="003653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344745">
      <w:bodyDiv w:val="1"/>
      <w:marLeft w:val="0"/>
      <w:marRight w:val="0"/>
      <w:marTop w:val="0"/>
      <w:marBottom w:val="0"/>
      <w:divBdr>
        <w:top w:val="none" w:sz="0" w:space="0" w:color="auto"/>
        <w:left w:val="none" w:sz="0" w:space="0" w:color="auto"/>
        <w:bottom w:val="none" w:sz="0" w:space="0" w:color="auto"/>
        <w:right w:val="none" w:sz="0" w:space="0" w:color="auto"/>
      </w:divBdr>
    </w:div>
    <w:div w:id="1957365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youtu.be/mtfJyHTU32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10539</TotalTime>
  <Pages>63</Pages>
  <Words>11548</Words>
  <Characters>65824</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Gilles</dc:creator>
  <cp:keywords/>
  <dc:description/>
  <cp:lastModifiedBy>Gilles Sadek</cp:lastModifiedBy>
  <cp:revision>95</cp:revision>
  <cp:lastPrinted>2020-04-06T10:24:00Z</cp:lastPrinted>
  <dcterms:created xsi:type="dcterms:W3CDTF">2020-02-09T02:17:00Z</dcterms:created>
  <dcterms:modified xsi:type="dcterms:W3CDTF">2023-12-16T00:42:00Z</dcterms:modified>
</cp:coreProperties>
</file>