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7B55" w:rsidRPr="00943A3A" w:rsidRDefault="00927B55" w:rsidP="00400025">
      <w:pPr>
        <w:ind w:firstLine="0"/>
        <w:rPr>
          <w:rFonts w:ascii="Traditional Arabic" w:hAnsi="Traditional Arabic" w:cs="Traditional Arabic"/>
          <w:b/>
          <w:bCs/>
          <w:sz w:val="36"/>
          <w:szCs w:val="36"/>
          <w:lang w:bidi="ar-LB"/>
        </w:rPr>
      </w:pPr>
    </w:p>
    <w:p w:rsidR="00F82660" w:rsidRPr="00927B55" w:rsidRDefault="00927B55" w:rsidP="00B336F3">
      <w:pPr>
        <w:ind w:firstLine="0"/>
        <w:jc w:val="center"/>
        <w:rPr>
          <w:rFonts w:ascii="Traditional Arabic" w:hAnsi="Traditional Arabic" w:cs="Traditional Arabic"/>
          <w:b/>
          <w:bCs/>
          <w:sz w:val="56"/>
          <w:szCs w:val="56"/>
          <w:rtl/>
          <w:lang w:val="en-CA" w:bidi="ar-LB"/>
        </w:rPr>
      </w:pPr>
      <w:r w:rsidRPr="00927B55">
        <w:rPr>
          <w:rFonts w:ascii="Traditional Arabic" w:hAnsi="Traditional Arabic" w:cs="Traditional Arabic"/>
          <w:b/>
          <w:bCs/>
          <w:sz w:val="56"/>
          <w:szCs w:val="56"/>
          <w:rtl/>
          <w:lang w:val="en-CA" w:bidi="ar-LB"/>
        </w:rPr>
        <w:t>جامع الخيرات</w:t>
      </w:r>
    </w:p>
    <w:p w:rsidR="00927B55" w:rsidRDefault="00927B55" w:rsidP="00B336F3">
      <w:pPr>
        <w:spacing w:line="240" w:lineRule="auto"/>
        <w:ind w:firstLine="0"/>
        <w:jc w:val="center"/>
        <w:rPr>
          <w:rFonts w:ascii="Traditional Arabic" w:hAnsi="Traditional Arabic" w:cs="Traditional Arabic"/>
          <w:b/>
          <w:bCs/>
          <w:sz w:val="36"/>
          <w:szCs w:val="36"/>
          <w:lang w:val="en-CA" w:bidi="ar-LB"/>
        </w:rPr>
      </w:pPr>
    </w:p>
    <w:p w:rsidR="00927B55" w:rsidRPr="00927B55" w:rsidRDefault="00927B55" w:rsidP="00B336F3">
      <w:pPr>
        <w:spacing w:line="240" w:lineRule="auto"/>
        <w:ind w:firstLine="0"/>
        <w:jc w:val="center"/>
        <w:rPr>
          <w:rFonts w:ascii="Traditional Arabic" w:hAnsi="Traditional Arabic" w:cs="Traditional Arabic"/>
          <w:b/>
          <w:bCs/>
          <w:sz w:val="36"/>
          <w:szCs w:val="36"/>
          <w:rtl/>
          <w:lang w:val="en-CA" w:bidi="ar-LB"/>
        </w:rPr>
      </w:pPr>
      <w:r w:rsidRPr="00927B55">
        <w:rPr>
          <w:rFonts w:ascii="Traditional Arabic" w:hAnsi="Traditional Arabic" w:cs="Traditional Arabic" w:hint="cs"/>
          <w:b/>
          <w:bCs/>
          <w:sz w:val="36"/>
          <w:szCs w:val="36"/>
          <w:rtl/>
          <w:lang w:val="en-CA" w:bidi="ar-LB"/>
        </w:rPr>
        <w:t>مِنْ مَجالِسِ</w:t>
      </w:r>
    </w:p>
    <w:p w:rsidR="00927B55" w:rsidRPr="00927B55" w:rsidRDefault="00927B55" w:rsidP="00B336F3">
      <w:pPr>
        <w:spacing w:line="240" w:lineRule="auto"/>
        <w:ind w:firstLine="0"/>
        <w:jc w:val="center"/>
        <w:rPr>
          <w:rFonts w:ascii="Traditional Arabic" w:hAnsi="Traditional Arabic" w:cs="Traditional Arabic"/>
          <w:b/>
          <w:bCs/>
          <w:sz w:val="36"/>
          <w:szCs w:val="36"/>
          <w:rtl/>
          <w:lang w:val="en-CA" w:bidi="ar-LB"/>
        </w:rPr>
      </w:pPr>
      <w:r w:rsidRPr="00927B55">
        <w:rPr>
          <w:rFonts w:ascii="Traditional Arabic" w:hAnsi="Traditional Arabic" w:cs="Traditional Arabic" w:hint="cs"/>
          <w:b/>
          <w:bCs/>
          <w:sz w:val="36"/>
          <w:szCs w:val="36"/>
          <w:rtl/>
          <w:lang w:val="en-CA" w:bidi="ar-LB"/>
        </w:rPr>
        <w:t>الش</w:t>
      </w:r>
      <w:r w:rsidRPr="00927B55">
        <w:rPr>
          <w:rFonts w:ascii="Traditional Arabic" w:hAnsi="Traditional Arabic" w:cs="Traditional Arabic" w:hint="eastAsia"/>
          <w:b/>
          <w:bCs/>
          <w:sz w:val="36"/>
          <w:szCs w:val="36"/>
          <w:rtl/>
          <w:lang w:val="en-CA" w:bidi="ar-LB"/>
        </w:rPr>
        <w:t>َّ</w:t>
      </w:r>
      <w:r w:rsidRPr="00927B55">
        <w:rPr>
          <w:rFonts w:ascii="Traditional Arabic" w:hAnsi="Traditional Arabic" w:cs="Traditional Arabic" w:hint="cs"/>
          <w:b/>
          <w:bCs/>
          <w:sz w:val="36"/>
          <w:szCs w:val="36"/>
          <w:rtl/>
          <w:lang w:val="en-CA" w:bidi="ar-LB"/>
        </w:rPr>
        <w:t>يخِ عبدِ اللهِ بنِ محم</w:t>
      </w:r>
      <w:r w:rsidRPr="00927B55">
        <w:rPr>
          <w:rFonts w:ascii="Traditional Arabic" w:hAnsi="Traditional Arabic" w:cs="Traditional Arabic" w:hint="eastAsia"/>
          <w:b/>
          <w:bCs/>
          <w:sz w:val="36"/>
          <w:szCs w:val="36"/>
          <w:rtl/>
          <w:lang w:val="en-CA" w:bidi="ar-LB"/>
        </w:rPr>
        <w:t>َّ</w:t>
      </w:r>
      <w:r w:rsidRPr="00927B55">
        <w:rPr>
          <w:rFonts w:ascii="Traditional Arabic" w:hAnsi="Traditional Arabic" w:cs="Traditional Arabic" w:hint="cs"/>
          <w:b/>
          <w:bCs/>
          <w:sz w:val="36"/>
          <w:szCs w:val="36"/>
          <w:rtl/>
          <w:lang w:val="en-CA" w:bidi="ar-LB"/>
        </w:rPr>
        <w:t>د بنِ يوسفَ</w:t>
      </w:r>
    </w:p>
    <w:p w:rsidR="00927B55" w:rsidRPr="00927B55" w:rsidRDefault="00927B55" w:rsidP="00B336F3">
      <w:pPr>
        <w:spacing w:line="240" w:lineRule="auto"/>
        <w:ind w:firstLine="0"/>
        <w:jc w:val="center"/>
        <w:rPr>
          <w:rFonts w:ascii="Traditional Arabic" w:hAnsi="Traditional Arabic" w:cs="Traditional Arabic"/>
          <w:b/>
          <w:bCs/>
          <w:sz w:val="36"/>
          <w:szCs w:val="36"/>
          <w:rtl/>
          <w:lang w:val="en-CA" w:bidi="ar-LB"/>
        </w:rPr>
      </w:pPr>
      <w:r w:rsidRPr="00927B55">
        <w:rPr>
          <w:rFonts w:ascii="Traditional Arabic" w:hAnsi="Traditional Arabic" w:cs="Traditional Arabic" w:hint="cs"/>
          <w:b/>
          <w:bCs/>
          <w:sz w:val="36"/>
          <w:szCs w:val="36"/>
          <w:rtl/>
          <w:lang w:val="en-CA" w:bidi="ar-LB"/>
        </w:rPr>
        <w:t>ال</w:t>
      </w:r>
      <w:r w:rsidR="00D740A5">
        <w:rPr>
          <w:rFonts w:ascii="Traditional Arabic" w:hAnsi="Traditional Arabic" w:cs="Traditional Arabic" w:hint="cs"/>
          <w:b/>
          <w:bCs/>
          <w:sz w:val="36"/>
          <w:szCs w:val="36"/>
          <w:rtl/>
          <w:lang w:val="en-CA" w:bidi="ar-LB"/>
        </w:rPr>
        <w:t>ـ</w:t>
      </w:r>
      <w:r w:rsidRPr="00927B55">
        <w:rPr>
          <w:rFonts w:ascii="Traditional Arabic" w:hAnsi="Traditional Arabic" w:cs="Traditional Arabic" w:hint="cs"/>
          <w:b/>
          <w:bCs/>
          <w:sz w:val="36"/>
          <w:szCs w:val="36"/>
          <w:rtl/>
          <w:lang w:val="en-CA" w:bidi="ar-LB"/>
        </w:rPr>
        <w:t>هَرَريّ المعروف بالحبشيّ</w:t>
      </w:r>
    </w:p>
    <w:p w:rsidR="00927B55" w:rsidRDefault="00927B55" w:rsidP="00B336F3">
      <w:pPr>
        <w:spacing w:after="1000" w:line="240" w:lineRule="auto"/>
        <w:ind w:firstLine="0"/>
        <w:jc w:val="center"/>
        <w:rPr>
          <w:rFonts w:ascii="Traditional Arabic" w:hAnsi="Traditional Arabic" w:cs="Traditional Arabic"/>
          <w:rtl/>
          <w:lang w:val="en-CA" w:bidi="ar-LB"/>
        </w:rPr>
      </w:pPr>
      <w:r w:rsidRPr="00927B55">
        <w:rPr>
          <w:rFonts w:ascii="Traditional Arabic" w:hAnsi="Traditional Arabic" w:cs="Traditional Arabic" w:hint="cs"/>
          <w:b/>
          <w:bCs/>
          <w:sz w:val="36"/>
          <w:szCs w:val="36"/>
          <w:rtl/>
          <w:lang w:val="en-CA" w:bidi="ar-LB"/>
        </w:rPr>
        <w:t>رحمه الله تعالى</w:t>
      </w:r>
    </w:p>
    <w:p w:rsidR="00927B55" w:rsidRPr="00927B55" w:rsidRDefault="00927B55" w:rsidP="00B336F3">
      <w:pPr>
        <w:ind w:firstLine="0"/>
        <w:jc w:val="center"/>
        <w:rPr>
          <w:rFonts w:ascii="Traditional Arabic" w:hAnsi="Traditional Arabic" w:cs="Traditional Arabic"/>
          <w:b/>
          <w:bCs/>
          <w:sz w:val="40"/>
          <w:szCs w:val="40"/>
          <w:rtl/>
          <w:lang w:val="en-CA" w:bidi="ar-LB"/>
        </w:rPr>
      </w:pPr>
      <w:r w:rsidRPr="00927B55">
        <w:rPr>
          <w:rFonts w:ascii="Traditional Arabic" w:hAnsi="Traditional Arabic" w:cs="Traditional Arabic" w:hint="cs"/>
          <w:b/>
          <w:bCs/>
          <w:sz w:val="40"/>
          <w:szCs w:val="40"/>
          <w:rtl/>
          <w:lang w:val="en-CA" w:bidi="ar-LB"/>
        </w:rPr>
        <w:t>الجزء الثالث</w:t>
      </w:r>
    </w:p>
    <w:p w:rsidR="00927B55" w:rsidRDefault="00927B55" w:rsidP="00927B55">
      <w:pPr>
        <w:spacing w:line="240" w:lineRule="auto"/>
        <w:jc w:val="center"/>
        <w:rPr>
          <w:rFonts w:ascii="Traditional Arabic" w:hAnsi="Traditional Arabic" w:cs="Traditional Arabic"/>
          <w:b/>
          <w:bCs/>
          <w:sz w:val="36"/>
          <w:szCs w:val="36"/>
          <w:lang w:val="en-CA" w:bidi="ar-LB"/>
        </w:rPr>
      </w:pPr>
    </w:p>
    <w:p w:rsidR="00927B55" w:rsidRPr="00927B55" w:rsidRDefault="00927B55" w:rsidP="00B336F3">
      <w:pPr>
        <w:spacing w:line="240" w:lineRule="auto"/>
        <w:ind w:firstLine="0"/>
        <w:jc w:val="center"/>
        <w:rPr>
          <w:rFonts w:ascii="Traditional Arabic" w:hAnsi="Traditional Arabic" w:cs="Traditional Arabic"/>
          <w:b/>
          <w:bCs/>
          <w:sz w:val="36"/>
          <w:szCs w:val="36"/>
          <w:rtl/>
          <w:lang w:val="en-CA" w:bidi="ar-LB"/>
        </w:rPr>
      </w:pPr>
      <w:r w:rsidRPr="00927B55">
        <w:rPr>
          <w:rFonts w:ascii="Traditional Arabic" w:hAnsi="Traditional Arabic" w:cs="Traditional Arabic" w:hint="cs"/>
          <w:b/>
          <w:bCs/>
          <w:sz w:val="36"/>
          <w:szCs w:val="36"/>
          <w:rtl/>
          <w:lang w:val="en-CA" w:bidi="ar-LB"/>
        </w:rPr>
        <w:t>لخَادِم عِلم الحَديث الشَريف</w:t>
      </w:r>
    </w:p>
    <w:p w:rsidR="00927B55" w:rsidRPr="00927B55" w:rsidRDefault="00927B55" w:rsidP="00B336F3">
      <w:pPr>
        <w:spacing w:line="240" w:lineRule="auto"/>
        <w:ind w:firstLine="0"/>
        <w:jc w:val="center"/>
        <w:rPr>
          <w:rFonts w:ascii="Traditional Arabic" w:hAnsi="Traditional Arabic" w:cs="Traditional Arabic"/>
          <w:b/>
          <w:bCs/>
          <w:sz w:val="36"/>
          <w:szCs w:val="36"/>
          <w:rtl/>
          <w:lang w:val="en-CA" w:bidi="ar-LB"/>
        </w:rPr>
      </w:pPr>
      <w:r w:rsidRPr="00927B55">
        <w:rPr>
          <w:rFonts w:ascii="Traditional Arabic" w:hAnsi="Traditional Arabic" w:cs="Traditional Arabic" w:hint="cs"/>
          <w:b/>
          <w:bCs/>
          <w:sz w:val="36"/>
          <w:szCs w:val="36"/>
          <w:rtl/>
          <w:lang w:val="en-CA" w:bidi="ar-LB"/>
        </w:rPr>
        <w:t>الشَيْخ عَبْد الله ال</w:t>
      </w:r>
      <w:r w:rsidR="00D740A5">
        <w:rPr>
          <w:rFonts w:ascii="Traditional Arabic" w:hAnsi="Traditional Arabic" w:cs="Traditional Arabic" w:hint="cs"/>
          <w:b/>
          <w:bCs/>
          <w:sz w:val="36"/>
          <w:szCs w:val="36"/>
          <w:rtl/>
          <w:lang w:val="en-CA" w:bidi="ar-LB"/>
        </w:rPr>
        <w:t>ـ</w:t>
      </w:r>
      <w:r w:rsidRPr="00927B55">
        <w:rPr>
          <w:rFonts w:ascii="Traditional Arabic" w:hAnsi="Traditional Arabic" w:cs="Traditional Arabic" w:hint="cs"/>
          <w:b/>
          <w:bCs/>
          <w:sz w:val="36"/>
          <w:szCs w:val="36"/>
          <w:rtl/>
          <w:lang w:val="en-CA" w:bidi="ar-LB"/>
        </w:rPr>
        <w:t>هَرَريّ</w:t>
      </w:r>
    </w:p>
    <w:p w:rsidR="00927B55" w:rsidRPr="00927B55" w:rsidRDefault="00927B55" w:rsidP="00B336F3">
      <w:pPr>
        <w:spacing w:after="1400" w:line="240" w:lineRule="auto"/>
        <w:ind w:firstLine="0"/>
        <w:jc w:val="center"/>
        <w:rPr>
          <w:rFonts w:ascii="Traditional Arabic" w:hAnsi="Traditional Arabic" w:cs="Traditional Arabic"/>
          <w:b/>
          <w:bCs/>
          <w:sz w:val="36"/>
          <w:szCs w:val="36"/>
          <w:rtl/>
          <w:lang w:val="en-CA" w:bidi="ar-LB"/>
        </w:rPr>
      </w:pPr>
      <w:r w:rsidRPr="00927B55">
        <w:rPr>
          <w:rFonts w:ascii="Traditional Arabic" w:hAnsi="Traditional Arabic" w:cs="Traditional Arabic" w:hint="cs"/>
          <w:b/>
          <w:bCs/>
          <w:sz w:val="36"/>
          <w:szCs w:val="36"/>
          <w:rtl/>
          <w:lang w:val="en-CA" w:bidi="ar-LB"/>
        </w:rPr>
        <w:t>المعْرُوف بالحَبَشيّ غفَر الله لهُ وَلوالدَيْه</w:t>
      </w:r>
    </w:p>
    <w:p w:rsidR="00927B55" w:rsidRDefault="00927B55" w:rsidP="00927B55">
      <w:pPr>
        <w:spacing w:line="240" w:lineRule="auto"/>
        <w:jc w:val="center"/>
        <w:rPr>
          <w:rFonts w:ascii="Traditional Arabic" w:hAnsi="Traditional Arabic" w:cs="Traditional Arabic"/>
          <w:b/>
          <w:bCs/>
          <w:sz w:val="36"/>
          <w:szCs w:val="36"/>
          <w:lang w:val="en-CA" w:bidi="ar-LB"/>
        </w:rPr>
      </w:pPr>
    </w:p>
    <w:p w:rsidR="00927B55" w:rsidRDefault="00927B55" w:rsidP="00B336F3">
      <w:pPr>
        <w:spacing w:line="240" w:lineRule="auto"/>
        <w:ind w:firstLine="0"/>
        <w:jc w:val="center"/>
        <w:rPr>
          <w:rFonts w:ascii="Traditional Arabic" w:hAnsi="Traditional Arabic" w:cs="Traditional Arabic"/>
          <w:rtl/>
          <w:lang w:val="en-CA" w:bidi="ar-LB"/>
        </w:rPr>
      </w:pPr>
      <w:r w:rsidRPr="00927B55">
        <w:rPr>
          <w:rFonts w:ascii="Traditional Arabic" w:hAnsi="Traditional Arabic" w:cs="Traditional Arabic" w:hint="cs"/>
          <w:b/>
          <w:bCs/>
          <w:sz w:val="36"/>
          <w:szCs w:val="36"/>
          <w:rtl/>
          <w:lang w:val="en-CA" w:bidi="ar-LB"/>
        </w:rPr>
        <w:t xml:space="preserve">شَركة دَار </w:t>
      </w:r>
      <w:r w:rsidR="00943A3A">
        <w:rPr>
          <w:rFonts w:ascii="Traditional Arabic" w:hAnsi="Traditional Arabic" w:cs="Traditional Arabic" w:hint="cs"/>
          <w:b/>
          <w:bCs/>
          <w:sz w:val="36"/>
          <w:szCs w:val="36"/>
          <w:rtl/>
          <w:lang w:val="en-CA" w:bidi="ar-LB"/>
        </w:rPr>
        <w:t>الـمَ</w:t>
      </w:r>
      <w:r w:rsidRPr="00927B55">
        <w:rPr>
          <w:rFonts w:ascii="Traditional Arabic" w:hAnsi="Traditional Arabic" w:cs="Traditional Arabic" w:hint="cs"/>
          <w:b/>
          <w:bCs/>
          <w:sz w:val="36"/>
          <w:szCs w:val="36"/>
          <w:rtl/>
          <w:lang w:val="en-CA" w:bidi="ar-LB"/>
        </w:rPr>
        <w:t>شاريع</w:t>
      </w:r>
    </w:p>
    <w:p w:rsidR="00B336F3" w:rsidRDefault="00B336F3">
      <w:pPr>
        <w:rPr>
          <w:rFonts w:ascii="Traditional Arabic" w:hAnsi="Traditional Arabic" w:cs="Traditional Arabic"/>
          <w:rtl/>
          <w:lang w:val="en-CA" w:bidi="ar-LB"/>
        </w:rPr>
        <w:sectPr w:rsidR="00B336F3" w:rsidSect="00D776E1">
          <w:footerReference w:type="default" r:id="rId8"/>
          <w:endnotePr>
            <w:numFmt w:val="decimal"/>
            <w:numRestart w:val="eachSect"/>
          </w:endnotePr>
          <w:pgSz w:w="11906" w:h="16838"/>
          <w:pgMar w:top="1418" w:right="1418" w:bottom="1418" w:left="1418" w:header="709" w:footer="709" w:gutter="0"/>
          <w:cols w:space="708"/>
          <w:bidi/>
          <w:rtlGutter/>
          <w:docGrid w:linePitch="381"/>
        </w:sectPr>
      </w:pPr>
    </w:p>
    <w:p w:rsidR="007D6115" w:rsidRDefault="007D6115">
      <w:pPr>
        <w:rPr>
          <w:rFonts w:ascii="Traditional Arabic" w:hAnsi="Traditional Arabic" w:cs="Traditional Arabic"/>
          <w:rtl/>
          <w:lang w:val="en-CA" w:bidi="ar-LB"/>
        </w:rPr>
      </w:pPr>
    </w:p>
    <w:p w:rsidR="00927B55" w:rsidRPr="008702C1" w:rsidRDefault="008702C1" w:rsidP="008702C1">
      <w:pPr>
        <w:spacing w:line="240" w:lineRule="auto"/>
        <w:ind w:firstLine="0"/>
        <w:jc w:val="center"/>
        <w:rPr>
          <w:rFonts w:ascii="Traditional Arabic" w:hAnsi="Traditional Arabic" w:cs="Traditional Arabic"/>
          <w:b/>
          <w:bCs/>
          <w:sz w:val="36"/>
          <w:szCs w:val="36"/>
          <w:rtl/>
          <w:lang w:val="en-CA" w:bidi="ar-LB"/>
        </w:rPr>
      </w:pPr>
      <w:r w:rsidRPr="008702C1">
        <w:rPr>
          <w:rFonts w:ascii="Traditional Arabic" w:hAnsi="Traditional Arabic" w:cs="Traditional Arabic" w:hint="cs"/>
          <w:b/>
          <w:bCs/>
          <w:sz w:val="36"/>
          <w:szCs w:val="36"/>
          <w:rtl/>
          <w:lang w:val="en-CA" w:bidi="ar-LB"/>
        </w:rPr>
        <w:t>الطبعة الأولى</w:t>
      </w:r>
    </w:p>
    <w:p w:rsidR="008702C1" w:rsidRPr="008702C1" w:rsidRDefault="008702C1" w:rsidP="008702C1">
      <w:pPr>
        <w:spacing w:line="240" w:lineRule="auto"/>
        <w:ind w:firstLine="0"/>
        <w:jc w:val="center"/>
        <w:rPr>
          <w:rFonts w:ascii="Traditional Arabic" w:hAnsi="Traditional Arabic" w:cs="Traditional Arabic"/>
          <w:b/>
          <w:bCs/>
          <w:sz w:val="36"/>
          <w:szCs w:val="36"/>
          <w:rtl/>
          <w:lang w:val="en-CA" w:bidi="ar-LB"/>
        </w:rPr>
      </w:pPr>
      <w:r w:rsidRPr="008702C1">
        <w:rPr>
          <w:rFonts w:ascii="Traditional Arabic" w:hAnsi="Traditional Arabic" w:cs="Traditional Arabic" w:hint="cs"/>
          <w:b/>
          <w:bCs/>
          <w:sz w:val="36"/>
          <w:szCs w:val="36"/>
          <w:rtl/>
          <w:lang w:val="en-CA" w:bidi="ar-LB"/>
        </w:rPr>
        <w:t>1443هـ - 2022ر</w:t>
      </w:r>
    </w:p>
    <w:p w:rsidR="008702C1" w:rsidRDefault="008702C1" w:rsidP="008702C1">
      <w:pPr>
        <w:ind w:firstLine="0"/>
        <w:rPr>
          <w:rFonts w:ascii="Traditional Arabic" w:hAnsi="Traditional Arabic" w:cs="Traditional Arabic"/>
          <w:rtl/>
          <w:lang w:val="en-CA" w:bidi="ar-LB"/>
        </w:rPr>
      </w:pPr>
    </w:p>
    <w:p w:rsidR="008702C1" w:rsidRPr="008702C1" w:rsidRDefault="008702C1" w:rsidP="008702C1">
      <w:pPr>
        <w:ind w:firstLine="0"/>
        <w:jc w:val="center"/>
        <w:rPr>
          <w:rFonts w:ascii="Traditional Arabic" w:hAnsi="Traditional Arabic" w:cs="Traditional Arabic"/>
          <w:b/>
          <w:bCs/>
          <w:sz w:val="36"/>
          <w:szCs w:val="36"/>
          <w:rtl/>
          <w:lang w:val="en-CA" w:bidi="ar-LB"/>
        </w:rPr>
      </w:pPr>
      <w:r w:rsidRPr="008702C1">
        <w:rPr>
          <w:rFonts w:ascii="Traditional Arabic" w:hAnsi="Traditional Arabic" w:cs="Traditional Arabic" w:hint="cs"/>
          <w:b/>
          <w:bCs/>
          <w:sz w:val="36"/>
          <w:szCs w:val="36"/>
          <w:rtl/>
          <w:lang w:val="en-CA" w:bidi="ar-LB"/>
        </w:rPr>
        <w:t>شَركة دَار المشاريع</w:t>
      </w:r>
    </w:p>
    <w:p w:rsidR="008702C1" w:rsidRPr="008702C1" w:rsidRDefault="008702C1" w:rsidP="008702C1">
      <w:pPr>
        <w:spacing w:after="1000"/>
        <w:ind w:firstLine="0"/>
        <w:jc w:val="center"/>
        <w:rPr>
          <w:rFonts w:ascii="Traditional Arabic" w:hAnsi="Traditional Arabic" w:cs="Traditional Arabic"/>
          <w:b/>
          <w:bCs/>
          <w:sz w:val="36"/>
          <w:szCs w:val="36"/>
          <w:rtl/>
          <w:lang w:val="en-CA" w:bidi="ar-LB"/>
        </w:rPr>
      </w:pPr>
      <w:r w:rsidRPr="008702C1">
        <w:rPr>
          <w:rFonts w:ascii="Traditional Arabic" w:hAnsi="Traditional Arabic" w:cs="Traditional Arabic" w:hint="cs"/>
          <w:b/>
          <w:bCs/>
          <w:sz w:val="36"/>
          <w:szCs w:val="36"/>
          <w:rtl/>
          <w:lang w:val="en-CA" w:bidi="ar-LB"/>
        </w:rPr>
        <w:t xml:space="preserve">بيروت </w:t>
      </w:r>
      <w:r w:rsidRPr="008702C1">
        <w:rPr>
          <w:rFonts w:ascii="Traditional Arabic" w:hAnsi="Traditional Arabic" w:cs="Traditional Arabic"/>
          <w:b/>
          <w:bCs/>
          <w:sz w:val="36"/>
          <w:szCs w:val="36"/>
          <w:rtl/>
          <w:lang w:val="en-CA" w:bidi="ar-LB"/>
        </w:rPr>
        <w:t>–</w:t>
      </w:r>
      <w:r w:rsidRPr="008702C1">
        <w:rPr>
          <w:rFonts w:ascii="Traditional Arabic" w:hAnsi="Traditional Arabic" w:cs="Traditional Arabic" w:hint="cs"/>
          <w:b/>
          <w:bCs/>
          <w:sz w:val="36"/>
          <w:szCs w:val="36"/>
          <w:rtl/>
          <w:lang w:val="en-CA" w:bidi="ar-LB"/>
        </w:rPr>
        <w:t xml:space="preserve"> لبنان</w:t>
      </w:r>
    </w:p>
    <w:p w:rsidR="008702C1" w:rsidRPr="008702C1" w:rsidRDefault="008702C1" w:rsidP="008702C1">
      <w:pPr>
        <w:spacing w:line="240" w:lineRule="auto"/>
        <w:ind w:firstLine="0"/>
        <w:jc w:val="center"/>
        <w:rPr>
          <w:rFonts w:ascii="Traditional Arabic" w:hAnsi="Traditional Arabic" w:cs="Traditional Arabic"/>
          <w:sz w:val="32"/>
          <w:szCs w:val="32"/>
          <w:rtl/>
          <w:lang w:val="en-CA" w:bidi="ar-LB"/>
        </w:rPr>
      </w:pPr>
      <w:r w:rsidRPr="008702C1">
        <w:rPr>
          <w:rFonts w:ascii="Traditional Arabic" w:hAnsi="Traditional Arabic" w:cs="Traditional Arabic" w:hint="cs"/>
          <w:sz w:val="32"/>
          <w:szCs w:val="32"/>
          <w:rtl/>
          <w:lang w:val="en-CA" w:bidi="ar-LB"/>
        </w:rPr>
        <w:t>العنوان: المزرعة، بربور، شارع ابن خلدون،</w:t>
      </w:r>
    </w:p>
    <w:p w:rsidR="008702C1" w:rsidRPr="008702C1" w:rsidRDefault="008702C1" w:rsidP="008702C1">
      <w:pPr>
        <w:spacing w:line="240" w:lineRule="auto"/>
        <w:ind w:firstLine="0"/>
        <w:jc w:val="center"/>
        <w:rPr>
          <w:rFonts w:ascii="Traditional Arabic" w:hAnsi="Traditional Arabic" w:cs="Traditional Arabic"/>
          <w:sz w:val="32"/>
          <w:szCs w:val="32"/>
          <w:rtl/>
          <w:lang w:val="en-CA" w:bidi="ar-LB"/>
        </w:rPr>
      </w:pPr>
      <w:r w:rsidRPr="008702C1">
        <w:rPr>
          <w:rFonts w:ascii="Traditional Arabic" w:hAnsi="Traditional Arabic" w:cs="Traditional Arabic" w:hint="cs"/>
          <w:sz w:val="32"/>
          <w:szCs w:val="32"/>
          <w:rtl/>
          <w:lang w:val="en-CA" w:bidi="ar-LB"/>
        </w:rPr>
        <w:t>بناية الإخلاص</w:t>
      </w:r>
    </w:p>
    <w:p w:rsidR="008702C1" w:rsidRPr="008702C1" w:rsidRDefault="008702C1" w:rsidP="008702C1">
      <w:pPr>
        <w:spacing w:line="240" w:lineRule="auto"/>
        <w:ind w:firstLine="0"/>
        <w:jc w:val="center"/>
        <w:rPr>
          <w:rFonts w:ascii="Traditional Arabic" w:hAnsi="Traditional Arabic" w:cs="Traditional Arabic"/>
          <w:sz w:val="32"/>
          <w:szCs w:val="32"/>
          <w:rtl/>
          <w:lang w:val="en-CA" w:bidi="ar-LB"/>
        </w:rPr>
      </w:pPr>
      <w:r w:rsidRPr="008702C1">
        <w:rPr>
          <w:rFonts w:ascii="Traditional Arabic" w:hAnsi="Traditional Arabic" w:cs="Traditional Arabic" w:hint="cs"/>
          <w:sz w:val="32"/>
          <w:szCs w:val="32"/>
          <w:rtl/>
          <w:lang w:val="en-CA" w:bidi="ar-LB"/>
        </w:rPr>
        <w:t>تلفون وفاكس 311 304 (1 961)00</w:t>
      </w:r>
    </w:p>
    <w:p w:rsidR="008702C1" w:rsidRDefault="008702C1" w:rsidP="008702C1">
      <w:pPr>
        <w:spacing w:line="240" w:lineRule="auto"/>
        <w:ind w:firstLine="0"/>
        <w:jc w:val="center"/>
        <w:rPr>
          <w:rFonts w:ascii="Traditional Arabic" w:hAnsi="Traditional Arabic" w:cs="Traditional Arabic"/>
          <w:rtl/>
          <w:lang w:val="en-CA" w:bidi="ar-LB"/>
        </w:rPr>
      </w:pPr>
      <w:r w:rsidRPr="008702C1">
        <w:rPr>
          <w:rFonts w:ascii="Traditional Arabic" w:hAnsi="Traditional Arabic" w:cs="Traditional Arabic" w:hint="cs"/>
          <w:sz w:val="32"/>
          <w:szCs w:val="32"/>
          <w:rtl/>
          <w:lang w:val="en-CA" w:bidi="ar-LB"/>
        </w:rPr>
        <w:t xml:space="preserve">صندوق بريد: 1405283 بيروت </w:t>
      </w:r>
      <w:r w:rsidRPr="008702C1">
        <w:rPr>
          <w:rFonts w:ascii="Traditional Arabic" w:hAnsi="Traditional Arabic" w:cs="Traditional Arabic"/>
          <w:sz w:val="32"/>
          <w:szCs w:val="32"/>
          <w:rtl/>
          <w:lang w:val="en-CA" w:bidi="ar-LB"/>
        </w:rPr>
        <w:t>–</w:t>
      </w:r>
      <w:r w:rsidRPr="008702C1">
        <w:rPr>
          <w:rFonts w:ascii="Traditional Arabic" w:hAnsi="Traditional Arabic" w:cs="Traditional Arabic" w:hint="cs"/>
          <w:sz w:val="32"/>
          <w:szCs w:val="32"/>
          <w:rtl/>
          <w:lang w:val="en-CA" w:bidi="ar-LB"/>
        </w:rPr>
        <w:t xml:space="preserve"> لبنان</w:t>
      </w:r>
    </w:p>
    <w:p w:rsidR="00B336F3" w:rsidRDefault="00B336F3">
      <w:pPr>
        <w:rPr>
          <w:rFonts w:ascii="Traditional Arabic" w:hAnsi="Traditional Arabic" w:cs="Traditional Arabic"/>
          <w:rtl/>
          <w:lang w:val="en-CA" w:bidi="ar-LB"/>
        </w:rPr>
        <w:sectPr w:rsidR="00B336F3" w:rsidSect="00D776E1">
          <w:headerReference w:type="default" r:id="rId9"/>
          <w:footerReference w:type="default" r:id="rId10"/>
          <w:endnotePr>
            <w:numFmt w:val="decimal"/>
            <w:numRestart w:val="eachSect"/>
          </w:endnotePr>
          <w:pgSz w:w="11906" w:h="16838"/>
          <w:pgMar w:top="1418" w:right="1418" w:bottom="1418" w:left="1418" w:header="709" w:footer="709" w:gutter="0"/>
          <w:cols w:space="708"/>
          <w:bidi/>
          <w:rtlGutter/>
          <w:docGrid w:linePitch="381"/>
        </w:sectPr>
      </w:pPr>
    </w:p>
    <w:p w:rsidR="008702C1" w:rsidRDefault="008702C1">
      <w:pPr>
        <w:rPr>
          <w:rFonts w:ascii="Traditional Arabic" w:hAnsi="Traditional Arabic" w:cs="Traditional Arabic"/>
          <w:rtl/>
          <w:lang w:val="en-CA" w:bidi="ar-LB"/>
        </w:rPr>
      </w:pPr>
    </w:p>
    <w:p w:rsidR="008702C1" w:rsidRDefault="008702C1" w:rsidP="00FF17E2">
      <w:pPr>
        <w:pStyle w:val="10"/>
        <w:rPr>
          <w:rtl/>
          <w:lang w:val="en-CA" w:bidi="ar-LB"/>
        </w:rPr>
      </w:pPr>
      <w:bookmarkStart w:id="0" w:name="_Toc98336047"/>
      <w:r>
        <w:rPr>
          <w:rFonts w:hint="cs"/>
          <w:rtl/>
          <w:lang w:val="en-CA" w:bidi="ar-LB"/>
        </w:rPr>
        <w:t>نبذة مختصرة</w:t>
      </w:r>
      <w:r>
        <w:rPr>
          <w:rtl/>
          <w:lang w:val="en-CA" w:bidi="ar-LB"/>
        </w:rPr>
        <w:br/>
      </w:r>
      <w:r>
        <w:rPr>
          <w:rFonts w:hint="cs"/>
          <w:rtl/>
          <w:lang w:val="en-CA" w:bidi="ar-LB"/>
        </w:rPr>
        <w:t>في ترجمة شيخنا الهرري</w:t>
      </w:r>
      <w:bookmarkEnd w:id="0"/>
    </w:p>
    <w:p w:rsidR="008702C1" w:rsidRPr="008702C1" w:rsidRDefault="008702C1" w:rsidP="008702C1">
      <w:pPr>
        <w:pStyle w:val="a5"/>
        <w:numPr>
          <w:ilvl w:val="0"/>
          <w:numId w:val="1"/>
        </w:numPr>
        <w:ind w:left="714" w:hanging="357"/>
        <w:rPr>
          <w:rFonts w:ascii="Traditional Arabic" w:hAnsi="Traditional Arabic" w:cs="Traditional Arabic"/>
          <w:b/>
          <w:bCs/>
          <w:sz w:val="32"/>
          <w:szCs w:val="32"/>
          <w:lang w:val="en-CA" w:bidi="ar-LB"/>
        </w:rPr>
      </w:pPr>
      <w:r w:rsidRPr="008702C1">
        <w:rPr>
          <w:rFonts w:ascii="Traditional Arabic" w:hAnsi="Traditional Arabic" w:cs="Traditional Arabic" w:hint="cs"/>
          <w:b/>
          <w:bCs/>
          <w:sz w:val="32"/>
          <w:szCs w:val="32"/>
          <w:rtl/>
          <w:lang w:val="en-CA" w:bidi="ar-LB"/>
        </w:rPr>
        <w:t>اسمه وكنيته وشهرته:</w:t>
      </w:r>
    </w:p>
    <w:p w:rsidR="00B336F3" w:rsidRDefault="008702C1" w:rsidP="008702C1">
      <w:pPr>
        <w:rPr>
          <w:rFonts w:ascii="Traditional Arabic" w:hAnsi="Traditional Arabic" w:cs="Traditional Arabic"/>
          <w:rtl/>
          <w:lang w:val="en-CA" w:bidi="ar-LB"/>
        </w:rPr>
      </w:pPr>
      <w:r>
        <w:rPr>
          <w:rFonts w:ascii="Traditional Arabic" w:hAnsi="Traditional Arabic" w:cs="Traditional Arabic" w:hint="cs"/>
          <w:rtl/>
          <w:lang w:val="en-CA" w:bidi="ar-LB"/>
        </w:rPr>
        <w:t>هو العالِم الجليل قدوة المحقّقين وعمدة المدقّقين صدر العلماء العاملين الإمام المحدّث التقي الزاهد والفاضل العابد صاحب المواهب الجليلة الشيخ أبو عبد الر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حمـ</w:t>
      </w:r>
      <w:r>
        <w:rPr>
          <w:rFonts w:ascii="Traditional Arabic" w:hAnsi="Traditional Arabic" w:cs="Traditional Arabic"/>
          <w:rtl/>
          <w:lang w:val="en-CA" w:bidi="ar-LB"/>
        </w:rPr>
        <w:t>ٰ</w:t>
      </w:r>
      <w:r>
        <w:rPr>
          <w:rFonts w:ascii="Traditional Arabic" w:hAnsi="Traditional Arabic" w:cs="Traditional Arabic" w:hint="cs"/>
          <w:rtl/>
          <w:lang w:val="en-CA" w:bidi="ar-LB"/>
        </w:rPr>
        <w:t>ن عبد الله بن محم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 بن يوسف بن عبد الله بن جامع 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يبي</w:t>
      </w:r>
      <w:r w:rsidRPr="008702C1">
        <w:rPr>
          <w:rFonts w:ascii="Traditional Arabic" w:hAnsi="Traditional Arabic" w:cs="Traditional Arabic"/>
          <w:vertAlign w:val="superscript"/>
          <w:lang w:val="en-CA" w:bidi="ar-LB"/>
        </w:rPr>
        <w:t>(</w:t>
      </w:r>
      <w:r w:rsidR="00B336F3" w:rsidRPr="008702C1">
        <w:rPr>
          <w:rStyle w:val="ab"/>
          <w:rFonts w:ascii="Traditional Arabic" w:hAnsi="Traditional Arabic" w:cs="Traditional Arabic"/>
          <w:lang w:val="en-CA" w:bidi="ar-LB"/>
        </w:rPr>
        <w:endnoteReference w:id="1"/>
      </w:r>
      <w:r w:rsidR="00B336F3" w:rsidRPr="008702C1">
        <w:rPr>
          <w:rFonts w:ascii="Traditional Arabic" w:hAnsi="Traditional Arabic" w:cs="Traditional Arabic"/>
          <w:vertAlign w:val="superscript"/>
          <w:lang w:val="en-CA" w:bidi="ar-LB"/>
        </w:rPr>
        <w:t>)</w:t>
      </w:r>
      <w:r w:rsidR="00B336F3">
        <w:rPr>
          <w:rFonts w:ascii="Traditional Arabic" w:hAnsi="Traditional Arabic" w:cs="Traditional Arabic" w:hint="cs"/>
          <w:vertAlign w:val="superscript"/>
          <w:rtl/>
          <w:lang w:val="en-CA" w:bidi="ar-LB"/>
        </w:rPr>
        <w:t xml:space="preserve"> </w:t>
      </w:r>
      <w:r w:rsidR="00B336F3">
        <w:rPr>
          <w:rFonts w:ascii="Traditional Arabic" w:hAnsi="Traditional Arabic" w:cs="Traditional Arabic" w:hint="cs"/>
          <w:rtl/>
          <w:lang w:val="en-CA" w:bidi="ar-LB"/>
        </w:rPr>
        <w:t>العبدري</w:t>
      </w:r>
      <w:r w:rsidR="00B336F3" w:rsidRPr="0026494E">
        <w:rPr>
          <w:rFonts w:ascii="Traditional Arabic" w:hAnsi="Traditional Arabic" w:cs="Traditional Arabic"/>
          <w:vertAlign w:val="superscript"/>
          <w:lang w:val="en-CA" w:bidi="ar-LB"/>
        </w:rPr>
        <w:t>(</w:t>
      </w:r>
      <w:r w:rsidR="00B336F3" w:rsidRPr="0026494E">
        <w:rPr>
          <w:rStyle w:val="ab"/>
          <w:rFonts w:ascii="Traditional Arabic" w:hAnsi="Traditional Arabic" w:cs="Traditional Arabic"/>
          <w:lang w:val="en-CA" w:bidi="ar-LB"/>
        </w:rPr>
        <w:endnoteReference w:id="2"/>
      </w:r>
      <w:r w:rsidR="00B336F3" w:rsidRPr="0026494E">
        <w:rPr>
          <w:rFonts w:ascii="Traditional Arabic" w:hAnsi="Traditional Arabic" w:cs="Traditional Arabic"/>
          <w:vertAlign w:val="superscript"/>
          <w:lang w:val="en-CA" w:bidi="ar-LB"/>
        </w:rPr>
        <w:t>)</w:t>
      </w:r>
      <w:r w:rsidR="00B336F3">
        <w:rPr>
          <w:rFonts w:ascii="Traditional Arabic" w:hAnsi="Traditional Arabic" w:cs="Traditional Arabic" w:hint="cs"/>
          <w:rtl/>
          <w:lang w:val="en-CA" w:bidi="ar-LB"/>
        </w:rPr>
        <w:t xml:space="preserve"> القرشي نسبًا الهرري</w:t>
      </w:r>
      <w:r w:rsidR="00B336F3" w:rsidRPr="0026494E">
        <w:rPr>
          <w:rFonts w:ascii="Traditional Arabic" w:hAnsi="Traditional Arabic" w:cs="Traditional Arabic"/>
          <w:vertAlign w:val="superscript"/>
          <w:lang w:val="en-CA" w:bidi="ar-LB"/>
        </w:rPr>
        <w:t>(</w:t>
      </w:r>
      <w:r w:rsidR="00B336F3" w:rsidRPr="0026494E">
        <w:rPr>
          <w:rStyle w:val="ab"/>
          <w:rFonts w:ascii="Traditional Arabic" w:hAnsi="Traditional Arabic" w:cs="Traditional Arabic"/>
          <w:lang w:val="en-CA" w:bidi="ar-LB"/>
        </w:rPr>
        <w:endnoteReference w:id="3"/>
      </w:r>
      <w:r w:rsidR="00B336F3" w:rsidRPr="0026494E">
        <w:rPr>
          <w:rFonts w:ascii="Traditional Arabic" w:hAnsi="Traditional Arabic" w:cs="Traditional Arabic"/>
          <w:vertAlign w:val="superscript"/>
          <w:lang w:val="en-CA" w:bidi="ar-LB"/>
        </w:rPr>
        <w:t>)</w:t>
      </w:r>
      <w:r w:rsidR="00B336F3">
        <w:rPr>
          <w:rFonts w:ascii="Traditional Arabic" w:hAnsi="Traditional Arabic" w:cs="Traditional Arabic" w:hint="cs"/>
          <w:rtl/>
          <w:lang w:val="en-CA" w:bidi="ar-LB"/>
        </w:rPr>
        <w:t xml:space="preserve"> موطنًا المعروف بالحبشي.</w:t>
      </w:r>
    </w:p>
    <w:p w:rsidR="00B336F3" w:rsidRPr="0026494E" w:rsidRDefault="00B336F3" w:rsidP="00EC0630">
      <w:pPr>
        <w:pStyle w:val="a5"/>
        <w:numPr>
          <w:ilvl w:val="0"/>
          <w:numId w:val="1"/>
        </w:numPr>
        <w:spacing w:before="400"/>
        <w:ind w:left="714" w:hanging="357"/>
        <w:contextualSpacing w:val="0"/>
        <w:rPr>
          <w:rFonts w:ascii="Traditional Arabic" w:hAnsi="Traditional Arabic" w:cs="Traditional Arabic"/>
          <w:b/>
          <w:bCs/>
          <w:lang w:val="en-CA" w:bidi="ar-LB"/>
        </w:rPr>
      </w:pPr>
      <w:r w:rsidRPr="0026494E">
        <w:rPr>
          <w:rFonts w:ascii="Traditional Arabic" w:hAnsi="Traditional Arabic" w:cs="Traditional Arabic" w:hint="cs"/>
          <w:b/>
          <w:bCs/>
          <w:rtl/>
          <w:lang w:val="en-CA" w:bidi="ar-LB"/>
        </w:rPr>
        <w:t>مولده ونشأته:</w:t>
      </w:r>
    </w:p>
    <w:p w:rsidR="00B336F3" w:rsidRDefault="00B336F3" w:rsidP="0026494E">
      <w:pPr>
        <w:rPr>
          <w:rFonts w:ascii="Traditional Arabic" w:hAnsi="Traditional Arabic" w:cs="Traditional Arabic"/>
          <w:rtl/>
          <w:lang w:val="en-CA" w:bidi="ar-LB"/>
        </w:rPr>
      </w:pPr>
      <w:r>
        <w:rPr>
          <w:rFonts w:ascii="Traditional Arabic" w:hAnsi="Traditional Arabic" w:cs="Traditional Arabic" w:hint="cs"/>
          <w:rtl/>
          <w:lang w:val="en-CA" w:bidi="ar-LB"/>
        </w:rPr>
        <w:t>وُلِدَ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مدينة هرر حوالي سنة 1330هـ - 1912ر، ونشأ</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بيتٍ متواضع </w:t>
      </w:r>
      <w:r w:rsidR="00466328">
        <w:rPr>
          <w:rFonts w:ascii="Traditional Arabic" w:hAnsi="Traditional Arabic" w:cs="Traditional Arabic"/>
          <w:rtl/>
          <w:lang w:bidi="ar-LB"/>
        </w:rPr>
        <w:t>محبًا للعلم</w:t>
      </w:r>
      <w:r>
        <w:rPr>
          <w:rFonts w:ascii="Traditional Arabic" w:hAnsi="Traditional Arabic" w:cs="Traditional Arabic"/>
          <w:rtl/>
          <w:lang w:bidi="ar-LB"/>
        </w:rPr>
        <w:t xml:space="preserve"> </w:t>
      </w:r>
      <w:r>
        <w:rPr>
          <w:rFonts w:ascii="Traditional Arabic" w:hAnsi="Traditional Arabic" w:cs="Traditional Arabic" w:hint="cs"/>
          <w:rtl/>
          <w:lang w:val="en-CA" w:bidi="ar-LB"/>
        </w:rPr>
        <w:t>ولأهله فحفظ القرءان الكريم استظهارًا وترتيلًا وإتقانًا وهو قريب العاشرة من عمره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أحد كتاتيب باب السلامة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هرر، وأقرأه والده كتاب </w:t>
      </w:r>
      <w:r w:rsidRPr="0026494E">
        <w:rPr>
          <w:rFonts w:ascii="Traditional Arabic" w:hAnsi="Traditional Arabic" w:cs="Traditional Arabic"/>
          <w:rtl/>
          <w:lang w:val="en-CA" w:bidi="ar-LB"/>
        </w:rPr>
        <w:t>«</w:t>
      </w:r>
      <w:r>
        <w:rPr>
          <w:rFonts w:ascii="Traditional Arabic" w:hAnsi="Traditional Arabic" w:cs="Traditional Arabic" w:hint="cs"/>
          <w:rtl/>
          <w:lang w:val="en-CA" w:bidi="ar-LB"/>
        </w:rPr>
        <w:t>المقدمة الحضرمية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فقه السادة الشافعية</w:t>
      </w:r>
      <w:r w:rsidRPr="0026494E">
        <w:rPr>
          <w:rFonts w:ascii="Traditional Arabic" w:hAnsi="Traditional Arabic" w:cs="Traditional Arabic"/>
          <w:rtl/>
          <w:lang w:val="en-CA" w:bidi="ar-LB"/>
        </w:rPr>
        <w:t>»</w:t>
      </w:r>
      <w:r w:rsidR="00593471">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t xml:space="preserve">وكتاب </w:t>
      </w:r>
      <w:r w:rsidRPr="0026494E">
        <w:rPr>
          <w:rFonts w:ascii="Traditional Arabic" w:hAnsi="Traditional Arabic" w:cs="Traditional Arabic"/>
          <w:rtl/>
          <w:lang w:val="en-CA" w:bidi="ar-LB"/>
        </w:rPr>
        <w:t>«</w:t>
      </w:r>
      <w:r>
        <w:rPr>
          <w:rFonts w:ascii="Traditional Arabic" w:hAnsi="Traditional Arabic" w:cs="Traditional Arabic" w:hint="cs"/>
          <w:rtl/>
          <w:lang w:val="en-CA" w:bidi="ar-LB"/>
        </w:rPr>
        <w:t>المختصر الصغير فيما لا بد لكل مسلم من معرفته</w:t>
      </w:r>
      <w:r w:rsidRPr="0026494E">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وهو كتاب مشهور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بلاده وكلاهما للشيخ عبد الله </w:t>
      </w:r>
      <w:proofErr w:type="spellStart"/>
      <w:r w:rsidR="00965A47">
        <w:rPr>
          <w:rFonts w:ascii="Traditional Arabic" w:hAnsi="Traditional Arabic" w:cs="Traditional Arabic"/>
          <w:rtl/>
          <w:lang w:bidi="ar-LB"/>
        </w:rPr>
        <w:t>با</w:t>
      </w:r>
      <w:r>
        <w:rPr>
          <w:rFonts w:ascii="Traditional Arabic" w:hAnsi="Traditional Arabic" w:cs="Traditional Arabic" w:hint="cs"/>
          <w:rtl/>
          <w:lang w:val="en-CA" w:bidi="ar-LB"/>
        </w:rPr>
        <w:t>فضل</w:t>
      </w:r>
      <w:proofErr w:type="spellEnd"/>
      <w:r>
        <w:rPr>
          <w:rFonts w:ascii="Traditional Arabic" w:hAnsi="Traditional Arabic" w:cs="Traditional Arabic" w:hint="cs"/>
          <w:rtl/>
          <w:lang w:val="en-CA" w:bidi="ar-LB"/>
        </w:rPr>
        <w:t xml:space="preserve"> الحضرمي الشافعي، ثم حُببَ إليه العلم فأخذ عن بعض علماء بلده وما جاورها، وعكف على الاغتراف من بحور العلم فحفظ عددًا من المتون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مختلف العلوم الشرعية.</w:t>
      </w:r>
    </w:p>
    <w:p w:rsidR="00B336F3" w:rsidRPr="0026494E" w:rsidRDefault="00B336F3" w:rsidP="00EC0630">
      <w:pPr>
        <w:pStyle w:val="a5"/>
        <w:numPr>
          <w:ilvl w:val="0"/>
          <w:numId w:val="1"/>
        </w:numPr>
        <w:spacing w:before="400"/>
        <w:ind w:left="714" w:hanging="357"/>
        <w:contextualSpacing w:val="0"/>
        <w:rPr>
          <w:rFonts w:ascii="Traditional Arabic" w:hAnsi="Traditional Arabic" w:cs="Traditional Arabic"/>
          <w:rtl/>
          <w:lang w:val="en-CA" w:bidi="ar-LB"/>
        </w:rPr>
      </w:pPr>
      <w:r w:rsidRPr="0026494E">
        <w:rPr>
          <w:rFonts w:ascii="Traditional Arabic" w:hAnsi="Traditional Arabic" w:cs="Traditional Arabic" w:hint="cs"/>
          <w:rtl/>
          <w:lang w:val="en-CA" w:bidi="ar-LB"/>
        </w:rPr>
        <w:t xml:space="preserve"> </w:t>
      </w:r>
      <w:r w:rsidRPr="0026494E">
        <w:rPr>
          <w:rFonts w:ascii="Traditional Arabic" w:hAnsi="Traditional Arabic" w:cs="Traditional Arabic" w:hint="cs"/>
          <w:b/>
          <w:bCs/>
          <w:sz w:val="32"/>
          <w:szCs w:val="32"/>
          <w:rtl/>
          <w:lang w:val="en-CA" w:bidi="ar-LB"/>
        </w:rPr>
        <w:t>رحلاته</w:t>
      </w:r>
      <w:r w:rsidRPr="0026494E">
        <w:rPr>
          <w:rFonts w:ascii="Traditional Arabic" w:hAnsi="Traditional Arabic" w:cs="Traditional Arabic" w:hint="cs"/>
          <w:rtl/>
          <w:lang w:val="en-CA" w:bidi="ar-LB"/>
        </w:rPr>
        <w:t>:</w:t>
      </w:r>
    </w:p>
    <w:p w:rsidR="00B336F3" w:rsidRDefault="00B336F3" w:rsidP="00CC37C8">
      <w:pPr>
        <w:rPr>
          <w:rFonts w:ascii="Traditional Arabic" w:hAnsi="Traditional Arabic" w:cs="Traditional Arabic"/>
          <w:rtl/>
          <w:lang w:val="en-CA" w:bidi="ar-LB"/>
        </w:rPr>
      </w:pPr>
      <w:r>
        <w:rPr>
          <w:rFonts w:ascii="Traditional Arabic" w:hAnsi="Traditional Arabic" w:cs="Traditional Arabic" w:hint="cs"/>
          <w:rtl/>
          <w:lang w:val="en-CA" w:bidi="ar-LB"/>
        </w:rPr>
        <w:t>لم يكتفِ بعلماء بلدته وما جاورها؛ بل جال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أنحاء الحبشة ودخل أطراف الصومال مثل هر</w:t>
      </w:r>
      <w:r>
        <w:rPr>
          <w:rFonts w:ascii="Traditional Arabic" w:hAnsi="Traditional Arabic" w:cs="Traditional Arabic"/>
          <w:rtl/>
          <w:lang w:val="en-CA" w:bidi="ar-LB"/>
        </w:rPr>
        <w:t>ﮔ</w:t>
      </w:r>
      <w:r>
        <w:rPr>
          <w:rFonts w:ascii="Traditional Arabic" w:hAnsi="Traditional Arabic" w:cs="Traditional Arabic" w:hint="cs"/>
          <w:rtl/>
          <w:lang w:val="en-CA" w:bidi="ar-LB"/>
        </w:rPr>
        <w:t>ـيسا لطلب العِلم وسماعه من أهله وله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ذلك رحلات </w:t>
      </w:r>
      <w:r w:rsidRPr="00614777">
        <w:rPr>
          <w:rFonts w:ascii="Traditional Arabic" w:hAnsi="Traditional Arabic" w:cs="Traditional Arabic"/>
          <w:rtl/>
          <w:lang w:val="en-CA" w:bidi="ar-LB"/>
        </w:rPr>
        <w:t>عديدة لاقى فيها المشاق والمصاعب، غير أنه كان لا يأبه بها</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 xml:space="preserve"> بل كلما سمع بعال</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م شد</w:t>
      </w:r>
      <w:r>
        <w:rPr>
          <w:rFonts w:ascii="Traditional Arabic" w:hAnsi="Traditional Arabic" w:cs="Traditional Arabic"/>
          <w:rtl/>
          <w:lang w:val="en-CA" w:bidi="ar-LB"/>
        </w:rPr>
        <w:t>َّ</w:t>
      </w:r>
      <w:r w:rsidRPr="00614777">
        <w:rPr>
          <w:rFonts w:ascii="Traditional Arabic" w:hAnsi="Traditional Arabic" w:cs="Traditional Arabic"/>
          <w:rtl/>
          <w:lang w:val="en-CA" w:bidi="ar-LB"/>
        </w:rPr>
        <w:t xml:space="preserve"> رحاله إليه ليستفيد منه، وهذه عادة السلف الصالح، وساعده ذكاؤه وحافظته العجيبة على التعم</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ق</w:t>
      </w:r>
      <w:r w:rsidR="00021BEC">
        <w:rPr>
          <w:rFonts w:ascii="Traditional Arabic" w:hAnsi="Traditional Arabic" w:cs="Traditional Arabic"/>
          <w:rtl/>
          <w:lang w:val="en-CA" w:bidi="ar-LB"/>
        </w:rPr>
        <w:t xml:space="preserve"> فِي </w:t>
      </w:r>
      <w:r w:rsidRPr="00614777">
        <w:rPr>
          <w:rFonts w:ascii="Traditional Arabic" w:hAnsi="Traditional Arabic" w:cs="Traditional Arabic"/>
          <w:rtl/>
          <w:lang w:val="en-CA" w:bidi="ar-LB"/>
        </w:rPr>
        <w:t>الفقه الشافعي وأصوله ومعرفة وجوه الخلاف فيه، وكذا الشأن</w:t>
      </w:r>
      <w:r w:rsidR="00021BEC">
        <w:rPr>
          <w:rFonts w:ascii="Traditional Arabic" w:hAnsi="Traditional Arabic" w:cs="Traditional Arabic"/>
          <w:rtl/>
          <w:lang w:val="en-CA" w:bidi="ar-LB"/>
        </w:rPr>
        <w:t xml:space="preserve"> فِي </w:t>
      </w:r>
      <w:r w:rsidRPr="00614777">
        <w:rPr>
          <w:rFonts w:ascii="Traditional Arabic" w:hAnsi="Traditional Arabic" w:cs="Traditional Arabic"/>
          <w:rtl/>
          <w:lang w:val="en-CA" w:bidi="ar-LB"/>
        </w:rPr>
        <w:t>الفقه المالكي والحنفي والحنبلي</w:t>
      </w:r>
      <w:r>
        <w:rPr>
          <w:rFonts w:ascii="Traditional Arabic" w:hAnsi="Traditional Arabic" w:cs="Traditional Arabic" w:hint="cs"/>
          <w:rtl/>
          <w:lang w:val="en-CA" w:bidi="ar-LB"/>
        </w:rPr>
        <w:t xml:space="preserve">، ثم أَوْلى علم الحديث اهتمامه رواية ودِراية فحفظ الكتب الستة وغيرها </w:t>
      </w:r>
      <w:r>
        <w:rPr>
          <w:rFonts w:ascii="Traditional Arabic" w:hAnsi="Traditional Arabic" w:cs="Traditional Arabic" w:hint="cs"/>
          <w:rtl/>
          <w:lang w:val="en-CA" w:bidi="ar-LB"/>
        </w:rPr>
        <w:lastRenderedPageBreak/>
        <w:t>بأسانيدها وأجيز بالفتوى ورواية الحديث وهو دون الثامنة عشرة حتى صار يُشار إليه بالأيدي والبنان ويُقصد وتشدُّ الرحال إليه من أقطار الحبشة والصومال حتى صار على الحقيقة مفتيًا لبلده هرر وما جاورها.</w:t>
      </w:r>
    </w:p>
    <w:p w:rsidR="00B336F3" w:rsidRPr="00614777" w:rsidRDefault="00B336F3" w:rsidP="00CE4865">
      <w:pPr>
        <w:rPr>
          <w:rFonts w:ascii="Traditional Arabic" w:hAnsi="Traditional Arabic" w:cs="Traditional Arabic"/>
          <w:rtl/>
          <w:lang w:val="en-CA" w:bidi="ar-LB"/>
        </w:rPr>
      </w:pPr>
      <w:r>
        <w:rPr>
          <w:rFonts w:ascii="Traditional Arabic" w:hAnsi="Traditional Arabic" w:cs="Traditional Arabic" w:hint="cs"/>
          <w:rtl/>
          <w:lang w:val="en-CA" w:bidi="ar-LB"/>
        </w:rPr>
        <w:t>ثم خرج من بلده إلى مكة بعد أن كثر تقتيل العلماء مرات عديدة ءاخرها سنة 1371هـ - 1951 فتعرّف إلى عدد من علمائها كالشيخ العالِم السيّد علوي المالكي والشيخ السيد أمين الكتبي والشيخ محمد ياسين الفاداني والشيخ حسن مشاط وغيرهم وربطته بهم صداقة وطيدة،</w:t>
      </w:r>
      <w:r w:rsidR="00593471">
        <w:rPr>
          <w:rFonts w:ascii="Traditional Arabic" w:hAnsi="Traditional Arabic" w:cs="Traditional Arabic" w:hint="cs"/>
          <w:rtl/>
          <w:lang w:val="en-CA" w:bidi="ar-LB"/>
        </w:rPr>
        <w:t xml:space="preserve"> </w:t>
      </w:r>
      <w:r w:rsidRPr="00614777">
        <w:rPr>
          <w:rFonts w:ascii="Traditional Arabic" w:hAnsi="Traditional Arabic" w:cs="Traditional Arabic"/>
          <w:rtl/>
          <w:lang w:val="en-CA" w:bidi="ar-LB"/>
        </w:rPr>
        <w:t>وحضر على الشيخ محم</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د العربي التب</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ان، واتصل بالشيخ عبد الغفور النقشبندي فأخذ منه الطريقة النقشبندية</w:t>
      </w:r>
      <w:r w:rsidR="00021BEC">
        <w:rPr>
          <w:rFonts w:ascii="Traditional Arabic" w:hAnsi="Traditional Arabic" w:cs="Traditional Arabic" w:hint="cs"/>
          <w:rtl/>
          <w:lang w:val="en-CA" w:bidi="ar-LB"/>
        </w:rPr>
        <w:t xml:space="preserve"> كما سيأتي</w:t>
      </w:r>
      <w:r w:rsidRPr="00614777">
        <w:rPr>
          <w:rFonts w:ascii="Traditional Arabic" w:hAnsi="Traditional Arabic" w:cs="Traditional Arabic"/>
          <w:rtl/>
          <w:lang w:val="en-CA" w:bidi="ar-LB"/>
        </w:rPr>
        <w:t>.</w:t>
      </w:r>
    </w:p>
    <w:p w:rsidR="00B336F3" w:rsidRPr="00614777" w:rsidRDefault="00B336F3" w:rsidP="00CE4865">
      <w:pPr>
        <w:rPr>
          <w:rFonts w:ascii="Traditional Arabic" w:hAnsi="Traditional Arabic" w:cs="Traditional Arabic"/>
          <w:rtl/>
          <w:lang w:val="en-CA" w:bidi="ar-LB"/>
        </w:rPr>
      </w:pPr>
      <w:r w:rsidRPr="00614777">
        <w:rPr>
          <w:rFonts w:ascii="Traditional Arabic" w:hAnsi="Traditional Arabic" w:cs="Traditional Arabic"/>
          <w:rtl/>
          <w:lang w:val="en-CA" w:bidi="ar-LB"/>
        </w:rPr>
        <w:t>ورحل بعدها إلى المدينة المنو</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 xml:space="preserve">رة واتصل </w:t>
      </w:r>
      <w:r>
        <w:rPr>
          <w:rFonts w:ascii="Traditional Arabic" w:hAnsi="Traditional Arabic" w:cs="Traditional Arabic" w:hint="cs"/>
          <w:rtl/>
          <w:lang w:val="en-CA" w:bidi="ar-LB"/>
        </w:rPr>
        <w:t xml:space="preserve">بعدد من </w:t>
      </w:r>
      <w:r w:rsidRPr="00614777">
        <w:rPr>
          <w:rFonts w:ascii="Traditional Arabic" w:hAnsi="Traditional Arabic" w:cs="Traditional Arabic"/>
          <w:rtl/>
          <w:lang w:val="en-CA" w:bidi="ar-LB"/>
        </w:rPr>
        <w:t>علمائها</w:t>
      </w:r>
      <w:r>
        <w:rPr>
          <w:rFonts w:ascii="Traditional Arabic" w:hAnsi="Traditional Arabic" w:cs="Traditional Arabic" w:hint="cs"/>
          <w:rtl/>
          <w:lang w:val="en-CA" w:bidi="ar-LB"/>
        </w:rPr>
        <w:t xml:space="preserve"> منهم: الشيخ المحدث </w:t>
      </w:r>
      <w:r w:rsidRPr="00614777">
        <w:rPr>
          <w:rFonts w:ascii="Traditional Arabic" w:hAnsi="Traditional Arabic" w:cs="Traditional Arabic"/>
          <w:rtl/>
          <w:lang w:val="en-CA" w:bidi="ar-LB"/>
        </w:rPr>
        <w:t>محم</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 xml:space="preserve">د بن علي الصديقي البكري </w:t>
      </w:r>
      <w:r>
        <w:rPr>
          <w:rFonts w:ascii="Traditional Arabic" w:hAnsi="Traditional Arabic" w:cs="Traditional Arabic" w:hint="cs"/>
          <w:rtl/>
          <w:lang w:val="en-CA" w:bidi="ar-LB"/>
        </w:rPr>
        <w:t xml:space="preserve">الهندي الأصل ثم المدني </w:t>
      </w:r>
      <w:r w:rsidRPr="00614777">
        <w:rPr>
          <w:rFonts w:ascii="Traditional Arabic" w:hAnsi="Traditional Arabic" w:cs="Traditional Arabic"/>
          <w:rtl/>
          <w:lang w:val="en-CA" w:bidi="ar-LB"/>
        </w:rPr>
        <w:t>الحنفي</w:t>
      </w:r>
      <w:r>
        <w:rPr>
          <w:rFonts w:ascii="Traditional Arabic" w:hAnsi="Traditional Arabic" w:cs="Traditional Arabic" w:hint="cs"/>
          <w:rtl/>
          <w:lang w:val="en-CA" w:bidi="ar-LB"/>
        </w:rPr>
        <w:t xml:space="preserve"> وأجازه، واجتمع بالشيخ المحدث إبراهيم الخُتَني تلميذ المحدث عبد القادر شلبي الطرابلسي ثم المدني والشيخ المحدث محمد زكريا الكاندهلوي الهندي ثم المدني والشيخ المحدث محمد يوسف البنُّوري، وحصلت بينهم صداقة ومودة، ثم لازم مكتبة عارف حكمت والمكتبة المحمودية مطالعًا منقبًا بين الأسفار الخطي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مغترفًا من مناهلها فبقي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المدينة مجاورًا مدة من الزمن.</w:t>
      </w:r>
    </w:p>
    <w:p w:rsidR="00B336F3" w:rsidRDefault="00B336F3" w:rsidP="00CE4865">
      <w:pPr>
        <w:rPr>
          <w:rFonts w:ascii="Traditional Arabic" w:hAnsi="Traditional Arabic" w:cs="Traditional Arabic"/>
          <w:rtl/>
          <w:lang w:val="en-CA" w:bidi="ar-LB"/>
        </w:rPr>
      </w:pPr>
      <w:r>
        <w:rPr>
          <w:rFonts w:ascii="Traditional Arabic" w:hAnsi="Traditional Arabic" w:cs="Traditional Arabic"/>
          <w:rtl/>
          <w:lang w:val="en-CA" w:bidi="ar-LB"/>
        </w:rPr>
        <w:t>ثم رحل إلى بيت المقدس</w:t>
      </w:r>
      <w:r w:rsidR="00021BEC">
        <w:rPr>
          <w:rFonts w:ascii="Traditional Arabic" w:hAnsi="Traditional Arabic" w:cs="Traditional Arabic"/>
          <w:rtl/>
          <w:lang w:val="en-CA" w:bidi="ar-LB"/>
        </w:rPr>
        <w:t xml:space="preserve"> فِي </w:t>
      </w:r>
      <w:r>
        <w:rPr>
          <w:rFonts w:ascii="Traditional Arabic" w:hAnsi="Traditional Arabic" w:cs="Traditional Arabic"/>
          <w:rtl/>
          <w:lang w:val="en-CA" w:bidi="ar-LB"/>
        </w:rPr>
        <w:t xml:space="preserve">أواخر </w:t>
      </w:r>
      <w:r>
        <w:rPr>
          <w:rFonts w:ascii="Traditional Arabic" w:hAnsi="Traditional Arabic" w:cs="Traditional Arabic" w:hint="cs"/>
          <w:rtl/>
          <w:lang w:val="en-CA" w:bidi="ar-LB"/>
        </w:rPr>
        <w:t>سنة 1371هـ - 1952ر مشيًا على الأقدام ومنه إلى الخليل ثم توج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إلى دمشق،</w:t>
      </w:r>
      <w:r w:rsidRPr="00614777">
        <w:rPr>
          <w:rFonts w:ascii="Traditional Arabic" w:hAnsi="Traditional Arabic" w:cs="Traditional Arabic"/>
          <w:rtl/>
          <w:lang w:val="en-CA" w:bidi="ar-LB"/>
        </w:rPr>
        <w:t xml:space="preserve"> فاستقبله أهلها بالترحاب، لا</w:t>
      </w:r>
      <w:r>
        <w:rPr>
          <w:rFonts w:ascii="Traditional Arabic" w:hAnsi="Traditional Arabic" w:cs="Traditional Arabic" w:hint="cs"/>
          <w:rtl/>
          <w:lang w:val="en-CA" w:bidi="ar-LB"/>
        </w:rPr>
        <w:t xml:space="preserve"> </w:t>
      </w:r>
      <w:r w:rsidRPr="00614777">
        <w:rPr>
          <w:rFonts w:ascii="Traditional Arabic" w:hAnsi="Traditional Arabic" w:cs="Traditional Arabic"/>
          <w:rtl/>
          <w:lang w:val="en-CA" w:bidi="ar-LB"/>
        </w:rPr>
        <w:t>سيما بعد وفاة محد</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 xml:space="preserve">ثها الشيخ بدر الدين الحسني رحمه الله، </w:t>
      </w:r>
      <w:r>
        <w:rPr>
          <w:rFonts w:ascii="Traditional Arabic" w:hAnsi="Traditional Arabic" w:cs="Traditional Arabic" w:hint="cs"/>
          <w:rtl/>
          <w:lang w:val="en-CA" w:bidi="ar-LB"/>
        </w:rPr>
        <w:t>ثم سكن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جامع القطاط</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محلة القيمرية وأخذ صيته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الانتشار فتردّد عليه مشايخ الشام وطلبتها وتعر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 على علمائها واستفادوا منه وشهدوا له بالفضل وأقرُّوا بعلمه واشتهر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الديار الشامية بـ</w:t>
      </w:r>
      <w:r w:rsidRPr="00CE4865">
        <w:rPr>
          <w:rFonts w:ascii="Traditional Arabic" w:hAnsi="Traditional Arabic" w:cs="Traditional Arabic"/>
          <w:rtl/>
          <w:lang w:val="en-CA" w:bidi="ar-LB"/>
        </w:rPr>
        <w:t>«خليفة الشيخ بدر الدين الحسني»</w:t>
      </w:r>
      <w:r>
        <w:rPr>
          <w:rFonts w:ascii="Traditional Arabic" w:hAnsi="Traditional Arabic" w:cs="Traditional Arabic" w:hint="cs"/>
          <w:rtl/>
          <w:lang w:val="en-CA" w:bidi="ar-LB"/>
        </w:rPr>
        <w:t xml:space="preserve"> وبـ</w:t>
      </w:r>
      <w:r w:rsidRPr="00CE4865">
        <w:rPr>
          <w:rFonts w:ascii="Traditional Arabic" w:hAnsi="Traditional Arabic" w:cs="Traditional Arabic"/>
          <w:rtl/>
          <w:lang w:val="en-CA" w:bidi="ar-LB"/>
        </w:rPr>
        <w:t>«</w:t>
      </w:r>
      <w:r>
        <w:rPr>
          <w:rFonts w:ascii="Traditional Arabic" w:hAnsi="Traditional Arabic" w:cs="Traditional Arabic" w:hint="cs"/>
          <w:rtl/>
          <w:lang w:val="en-CA" w:bidi="ar-LB"/>
        </w:rPr>
        <w:t>مُحَدّث الديار الشاميّة</w:t>
      </w:r>
      <w:r w:rsidRPr="00CE4865">
        <w:rPr>
          <w:rFonts w:ascii="Traditional Arabic" w:hAnsi="Traditional Arabic" w:cs="Traditional Arabic"/>
          <w:rtl/>
          <w:lang w:val="en-CA" w:bidi="ar-LB"/>
        </w:rPr>
        <w:t>»</w:t>
      </w:r>
      <w:r>
        <w:rPr>
          <w:rFonts w:ascii="Traditional Arabic" w:hAnsi="Traditional Arabic" w:cs="Traditional Arabic" w:hint="cs"/>
          <w:rtl/>
          <w:lang w:val="en-CA" w:bidi="ar-LB"/>
        </w:rPr>
        <w:t>، ثم تنقل</w:t>
      </w:r>
      <w:r w:rsidR="00021BEC">
        <w:rPr>
          <w:rFonts w:ascii="Traditional Arabic" w:hAnsi="Traditional Arabic" w:cs="Traditional Arabic"/>
          <w:rtl/>
          <w:lang w:val="en-CA" w:bidi="ar-LB"/>
        </w:rPr>
        <w:t xml:space="preserve"> فِي </w:t>
      </w:r>
      <w:r w:rsidRPr="00614777">
        <w:rPr>
          <w:rFonts w:ascii="Traditional Arabic" w:hAnsi="Traditional Arabic" w:cs="Traditional Arabic"/>
          <w:rtl/>
          <w:lang w:val="en-CA" w:bidi="ar-LB"/>
        </w:rPr>
        <w:t>بلاد الشام بين دمشق وبيروت وحمص وحماة وحلب وغيرها من المدن</w:t>
      </w:r>
      <w:r>
        <w:rPr>
          <w:rFonts w:ascii="Traditional Arabic" w:hAnsi="Traditional Arabic" w:cs="Traditional Arabic" w:hint="cs"/>
          <w:rtl/>
          <w:lang w:val="en-CA" w:bidi="ar-LB"/>
        </w:rPr>
        <w:t xml:space="preserve"> السورية واللبنانية إلى أن استقر ءاخرًا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بيروت.</w:t>
      </w:r>
    </w:p>
    <w:p w:rsidR="00B336F3" w:rsidRDefault="00B336F3" w:rsidP="00021BEC">
      <w:pPr>
        <w:pStyle w:val="a5"/>
        <w:numPr>
          <w:ilvl w:val="0"/>
          <w:numId w:val="1"/>
        </w:numPr>
        <w:spacing w:before="400"/>
        <w:ind w:left="714" w:hanging="357"/>
        <w:contextualSpacing w:val="0"/>
        <w:rPr>
          <w:rFonts w:ascii="Traditional Arabic" w:hAnsi="Traditional Arabic" w:cs="Traditional Arabic"/>
          <w:b/>
          <w:bCs/>
          <w:sz w:val="32"/>
          <w:szCs w:val="32"/>
          <w:lang w:val="en-CA" w:bidi="ar-LB"/>
        </w:rPr>
      </w:pPr>
      <w:r w:rsidRPr="00CE4865">
        <w:rPr>
          <w:rFonts w:ascii="Traditional Arabic" w:hAnsi="Traditional Arabic" w:cs="Traditional Arabic" w:hint="cs"/>
          <w:b/>
          <w:bCs/>
          <w:sz w:val="32"/>
          <w:szCs w:val="32"/>
          <w:rtl/>
          <w:lang w:val="en-CA" w:bidi="ar-LB"/>
        </w:rPr>
        <w:t>مشايخه:</w:t>
      </w:r>
    </w:p>
    <w:p w:rsidR="00B336F3" w:rsidRPr="00CE4865" w:rsidRDefault="00B336F3" w:rsidP="00CE4865">
      <w:pPr>
        <w:pStyle w:val="a5"/>
        <w:numPr>
          <w:ilvl w:val="0"/>
          <w:numId w:val="3"/>
        </w:numPr>
        <w:rPr>
          <w:rFonts w:ascii="Traditional Arabic" w:hAnsi="Traditional Arabic" w:cs="Traditional Arabic"/>
          <w:b/>
          <w:bCs/>
          <w:sz w:val="32"/>
          <w:szCs w:val="32"/>
          <w:lang w:val="en-CA" w:bidi="ar-LB"/>
        </w:rPr>
      </w:pPr>
      <w:r w:rsidRPr="00CE4865">
        <w:rPr>
          <w:rFonts w:ascii="Traditional Arabic" w:hAnsi="Traditional Arabic" w:cs="Traditional Arabic" w:hint="cs"/>
          <w:b/>
          <w:bCs/>
          <w:sz w:val="32"/>
          <w:szCs w:val="32"/>
          <w:rtl/>
          <w:lang w:val="en-CA" w:bidi="ar-LB"/>
        </w:rPr>
        <w:t>هرر وضواحيها:</w:t>
      </w:r>
    </w:p>
    <w:p w:rsidR="00B336F3" w:rsidRDefault="00B336F3" w:rsidP="00CE4865">
      <w:pPr>
        <w:rPr>
          <w:rFonts w:ascii="Traditional Arabic" w:hAnsi="Traditional Arabic" w:cs="Traditional Arabic"/>
          <w:rtl/>
          <w:lang w:val="en-CA" w:bidi="ar-LB"/>
        </w:rPr>
      </w:pPr>
      <w:r>
        <w:rPr>
          <w:rFonts w:ascii="Traditional Arabic" w:hAnsi="Traditional Arabic" w:cs="Traditional Arabic" w:hint="cs"/>
          <w:rtl/>
          <w:lang w:val="en-CA" w:bidi="ar-LB"/>
        </w:rPr>
        <w:t>أخذ عن والده محمد بن يوسف كما تقد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وعن كبير</w:t>
      </w:r>
      <w:r w:rsidRPr="00BB3989">
        <w:rPr>
          <w:rFonts w:ascii="Traditional Arabic" w:hAnsi="Traditional Arabic" w:cs="Traditional Arabic"/>
          <w:vertAlign w:val="superscript"/>
          <w:lang w:val="en-CA" w:bidi="ar-LB"/>
        </w:rPr>
        <w:t>(</w:t>
      </w:r>
      <w:r w:rsidRPr="00BB3989">
        <w:rPr>
          <w:rStyle w:val="ab"/>
          <w:rFonts w:ascii="Traditional Arabic" w:hAnsi="Traditional Arabic" w:cs="Traditional Arabic"/>
          <w:lang w:val="en-CA" w:bidi="ar-LB"/>
        </w:rPr>
        <w:endnoteReference w:id="4"/>
      </w:r>
      <w:r w:rsidRPr="00BB3989">
        <w:rPr>
          <w:rFonts w:ascii="Traditional Arabic" w:hAnsi="Traditional Arabic" w:cs="Traditional Arabic"/>
          <w:vertAlign w:val="superscript"/>
          <w:lang w:val="en-CA" w:bidi="ar-LB"/>
        </w:rPr>
        <w:t>)</w:t>
      </w:r>
      <w:r>
        <w:rPr>
          <w:rFonts w:ascii="Traditional Arabic" w:hAnsi="Traditional Arabic" w:cs="Traditional Arabic" w:hint="cs"/>
          <w:rtl/>
          <w:lang w:val="en-CA" w:bidi="ar-LB"/>
        </w:rPr>
        <w:t xml:space="preserve"> علي شريف علم التوحيد، وقرأ عليه القرءان الكريم تجويدًا وترتيلًا وحفظه وهو دون العاشرة، وعن العالم النحرير الشيخ الولي محمد ابن عبد السلام الهرري الفقه الشافعي والنحو، وقرأ على الشيخ محمد بن عمر جاع الهرري علم التوحيد والفقه والشافعي والنحو، وقرأ على الشيخ إبراهيم بن أبي الغيث الهرري كتاب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عمدة السالك </w:t>
      </w:r>
      <w:r>
        <w:rPr>
          <w:rFonts w:ascii="Traditional Arabic" w:hAnsi="Traditional Arabic" w:cs="Traditional Arabic" w:hint="cs"/>
          <w:rtl/>
          <w:lang w:val="en-CA" w:bidi="ar-LB"/>
        </w:rPr>
        <w:lastRenderedPageBreak/>
        <w:t>وعدة الناسك</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لأحمد بن النقيب الشافعي، وعلى الشيخ الصالح أحمد الضرير الملقب بالبصير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قريته كرُو كتاب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الفواكه الجنية على متممة الآجرومية</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للفاكهي وشرح التصريف العزي للتفتازاني وألفية ابن مالك و</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الجوهر المكنون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الثلاثة متون</w:t>
      </w:r>
      <w:r w:rsidRPr="00BB3989">
        <w:rPr>
          <w:rFonts w:ascii="Traditional Arabic" w:hAnsi="Traditional Arabic" w:cs="Traditional Arabic"/>
          <w:rtl/>
          <w:lang w:val="en-CA" w:bidi="ar-LB"/>
        </w:rPr>
        <w:t>»</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البلاغة للأخضري، وكتاب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تلخيص المفتاح</w:t>
      </w:r>
      <w:r w:rsidRPr="00BB3989">
        <w:rPr>
          <w:rFonts w:ascii="Traditional Arabic" w:hAnsi="Traditional Arabic" w:cs="Traditional Arabic"/>
          <w:rtl/>
          <w:lang w:val="en-CA" w:bidi="ar-LB"/>
        </w:rPr>
        <w:t>»</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البلاغة للقزويني.</w:t>
      </w:r>
    </w:p>
    <w:p w:rsidR="00B336F3" w:rsidRPr="00BB3989" w:rsidRDefault="00B336F3" w:rsidP="00BB3989">
      <w:pPr>
        <w:pStyle w:val="a5"/>
        <w:numPr>
          <w:ilvl w:val="0"/>
          <w:numId w:val="3"/>
        </w:numPr>
        <w:rPr>
          <w:rFonts w:ascii="Traditional Arabic" w:hAnsi="Traditional Arabic" w:cs="Traditional Arabic"/>
          <w:b/>
          <w:bCs/>
          <w:lang w:val="en-CA" w:bidi="ar-LB"/>
        </w:rPr>
      </w:pPr>
      <w:r w:rsidRPr="00BB3989">
        <w:rPr>
          <w:rFonts w:ascii="Traditional Arabic" w:hAnsi="Traditional Arabic" w:cs="Traditional Arabic" w:hint="cs"/>
          <w:b/>
          <w:bCs/>
          <w:rtl/>
          <w:lang w:val="en-CA" w:bidi="ar-LB"/>
        </w:rPr>
        <w:t>خارج هرر:</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ارتحل إلى غرب الحبشة فقرأ</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على الشيخ بشرى </w:t>
      </w:r>
      <w:r>
        <w:rPr>
          <w:rFonts w:ascii="Traditional Arabic" w:hAnsi="Traditional Arabic" w:cs="Traditional Arabic"/>
          <w:rtl/>
          <w:lang w:val="en-CA" w:bidi="ar-LB"/>
        </w:rPr>
        <w:t>ﮔ</w:t>
      </w:r>
      <w:r>
        <w:rPr>
          <w:rFonts w:ascii="Traditional Arabic" w:hAnsi="Traditional Arabic" w:cs="Traditional Arabic" w:hint="cs"/>
          <w:rtl/>
          <w:lang w:val="en-CA" w:bidi="ar-LB"/>
        </w:rPr>
        <w:t>ـورا</w:t>
      </w:r>
      <w:r>
        <w:rPr>
          <w:rFonts w:ascii="Traditional Arabic" w:hAnsi="Traditional Arabic" w:cs="Traditional Arabic"/>
          <w:rtl/>
          <w:lang w:val="en-CA" w:bidi="ar-LB"/>
        </w:rPr>
        <w:t>ﮔ</w:t>
      </w:r>
      <w:r>
        <w:rPr>
          <w:rFonts w:ascii="Traditional Arabic" w:hAnsi="Traditional Arabic" w:cs="Traditional Arabic" w:hint="cs"/>
          <w:rtl/>
          <w:lang w:val="en-CA" w:bidi="ar-LB"/>
        </w:rPr>
        <w:t>ـي علم العروض والقوافي، والشيخ عبد الرحمـ</w:t>
      </w:r>
      <w:r>
        <w:rPr>
          <w:rFonts w:ascii="Traditional Arabic" w:hAnsi="Traditional Arabic" w:cs="Traditional Arabic"/>
          <w:rtl/>
          <w:lang w:val="en-CA" w:bidi="ar-LB"/>
        </w:rPr>
        <w:t>ٰ</w:t>
      </w:r>
      <w:r>
        <w:rPr>
          <w:rFonts w:ascii="Traditional Arabic" w:hAnsi="Traditional Arabic" w:cs="Traditional Arabic" w:hint="cs"/>
          <w:rtl/>
          <w:lang w:val="en-CA" w:bidi="ar-LB"/>
        </w:rPr>
        <w:t>ن بن عبد الله الحبشي المعروف بالمصري جميع صحيح مسلم وسنن النسائي و</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تدريب الراوي شرح تقريب النووي</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للحافظ السيوطي وبعضًا من صحيح ابن حبّان والسنن الكبرى للبيهقي ومسند الإمام أحمد وسمع منه المسلسل بالأولية وغيره ثم أجازه بسائر مروياته.</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وقرأ</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ناحية جِم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على الشيخ يونس </w:t>
      </w:r>
      <w:r>
        <w:rPr>
          <w:rFonts w:ascii="Traditional Arabic" w:hAnsi="Traditional Arabic" w:cs="Traditional Arabic"/>
          <w:rtl/>
          <w:lang w:val="en-CA" w:bidi="ar-LB"/>
        </w:rPr>
        <w:t>ﮔ</w:t>
      </w:r>
      <w:r>
        <w:rPr>
          <w:rFonts w:ascii="Traditional Arabic" w:hAnsi="Traditional Arabic" w:cs="Traditional Arabic" w:hint="cs"/>
          <w:rtl/>
          <w:lang w:val="en-CA" w:bidi="ar-LB"/>
        </w:rPr>
        <w:t>ـورا</w:t>
      </w:r>
      <w:r>
        <w:rPr>
          <w:rFonts w:ascii="Traditional Arabic" w:hAnsi="Traditional Arabic" w:cs="Traditional Arabic"/>
          <w:rtl/>
          <w:lang w:val="en-CA" w:bidi="ar-LB"/>
        </w:rPr>
        <w:t>ﮔ</w:t>
      </w:r>
      <w:r>
        <w:rPr>
          <w:rFonts w:ascii="Traditional Arabic" w:hAnsi="Traditional Arabic" w:cs="Traditional Arabic" w:hint="cs"/>
          <w:rtl/>
          <w:lang w:val="en-CA" w:bidi="ar-LB"/>
        </w:rPr>
        <w:t xml:space="preserve">ـي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فتح الوهاب بشرح منهج الطلاب</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للشيخ زكريا الأنصاري.</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وأخذ عن الشيخ العلامة النحوي اللغوي محمد شريف الجِمي الشهير بشيخ شِيرو</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ناحية جِم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قرية شِيرو شرح ملحة الإعراب وشرح ألفية ابن مالك لابن عقيل وشرح شافية ابن الحاجب</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الصرف للأستراباذي وكتاب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فتح الجواد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شرح الإرشاد لابن المقري</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لابن حجر الهيتمي وحضر عليه أيضًا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التفسير.</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وقرأ على الشيخ أحمد د</w:t>
      </w:r>
      <w:r>
        <w:rPr>
          <w:rFonts w:ascii="Traditional Arabic" w:hAnsi="Traditional Arabic" w:cs="Traditional Arabic"/>
          <w:rtl/>
          <w:lang w:val="en-CA" w:bidi="ar-LB"/>
        </w:rPr>
        <w:t>ﮔ</w:t>
      </w:r>
      <w:r>
        <w:rPr>
          <w:rFonts w:ascii="Traditional Arabic" w:hAnsi="Traditional Arabic" w:cs="Traditional Arabic" w:hint="cs"/>
          <w:rtl/>
          <w:lang w:val="en-CA" w:bidi="ar-LB"/>
        </w:rPr>
        <w:t>ـو</w:t>
      </w:r>
      <w:r w:rsidR="00021BEC">
        <w:rPr>
          <w:rFonts w:ascii="Traditional Arabic" w:hAnsi="Traditional Arabic" w:cs="Traditional Arabic" w:hint="cs"/>
          <w:rtl/>
          <w:lang w:val="en-CA" w:bidi="ar-LB"/>
        </w:rPr>
        <w:t xml:space="preserve"> فِي </w:t>
      </w:r>
      <w:r>
        <w:rPr>
          <w:rFonts w:ascii="Traditional Arabic" w:hAnsi="Traditional Arabic" w:cs="Traditional Arabic"/>
          <w:rtl/>
          <w:lang w:val="en-CA" w:bidi="ar-LB"/>
        </w:rPr>
        <w:t>ﭼ</w:t>
      </w:r>
      <w:r>
        <w:rPr>
          <w:rFonts w:ascii="Traditional Arabic" w:hAnsi="Traditional Arabic" w:cs="Traditional Arabic" w:hint="cs"/>
          <w:rtl/>
          <w:lang w:val="en-CA" w:bidi="ar-LB"/>
        </w:rPr>
        <w:t>ـزين ناحية جِم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جمع الجوامع</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أصول الفقه</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للسبكي بشرح المحلي، وأدرك الشيخ </w:t>
      </w:r>
      <w:r w:rsidR="00E7401E">
        <w:rPr>
          <w:rFonts w:ascii="Traditional Arabic" w:hAnsi="Traditional Arabic" w:cs="Traditional Arabic" w:hint="cs"/>
          <w:rtl/>
          <w:lang w:val="en-CA" w:bidi="ar-LB"/>
        </w:rPr>
        <w:t>إبراهيم</w:t>
      </w:r>
      <w:r>
        <w:rPr>
          <w:rFonts w:ascii="Traditional Arabic" w:hAnsi="Traditional Arabic" w:cs="Traditional Arabic" w:hint="cs"/>
          <w:rtl/>
          <w:lang w:val="en-CA" w:bidi="ar-LB"/>
        </w:rPr>
        <w:t xml:space="preserve"> </w:t>
      </w:r>
      <w:proofErr w:type="spellStart"/>
      <w:r>
        <w:rPr>
          <w:rFonts w:ascii="Traditional Arabic" w:hAnsi="Traditional Arabic" w:cs="Traditional Arabic" w:hint="cs"/>
          <w:rtl/>
          <w:lang w:val="en-CA" w:bidi="ar-LB"/>
        </w:rPr>
        <w:t>القَتْبَاري</w:t>
      </w:r>
      <w:proofErr w:type="spellEnd"/>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ءاخر عمره لما سكن جِم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ه وقرأ عليه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تحفة الطلاب بشرح متن تحرير تنقيح اللباب</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للشيخ زكريا الأنصاري.</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واجتمع بالشيخ الفقيه الأديب الصوفي الزاهد عمر بن علي البَلْبِل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يتي، الغَلَمْسي فقرأ عليه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علم الميقات والفلك.</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ثم ارتحل إلى شمالي الحبشة مشيًا على الأقدام فدخل راي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وهي تبعد عن هرر نحو ألف كيلومتر فقرأ على مفتي الحبشة الشيخ محمد سراج الجبرتي سنن أبي داود وابن ماجه وشرح نخبة الفكر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مصطلح أهل الأثر للحافظ ابن حجر العسقلاني وسمع منه المسلسل بالأولية وغيره ثم أجازه بسائر مروياته، ودخل قرية كَد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 مرتين فقرأ على الشيخ الصالح المقرئ المحدث أبي هدية الحاج كبير أحمد بن عبد الرحمـ</w:t>
      </w:r>
      <w:r>
        <w:rPr>
          <w:rFonts w:ascii="Traditional Arabic" w:hAnsi="Traditional Arabic" w:cs="Traditional Arabic"/>
          <w:rtl/>
          <w:lang w:val="en-CA" w:bidi="ar-LB"/>
        </w:rPr>
        <w:t>ٰ</w:t>
      </w:r>
      <w:r>
        <w:rPr>
          <w:rFonts w:ascii="Traditional Arabic" w:hAnsi="Traditional Arabic" w:cs="Traditional Arabic" w:hint="cs"/>
          <w:rtl/>
          <w:lang w:val="en-CA" w:bidi="ar-LB"/>
        </w:rPr>
        <w:t>ن إدريس الد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اوي الكدّي الحسني شيخ القراء</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المسجد الحرام بمكة </w:t>
      </w:r>
      <w:r>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وكان يسميه أحمد عبد المطلب </w:t>
      </w:r>
      <w:r>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صحيح البخاري وسنن الترمذي وأجازه وقرأ عليه نصف القرءان من طريق الشاطبية، ثم دخل أديس أبابا فقرا على الشيخ داود الجبرتي الهاشمي المقرئ شرح الجزرية لزكريا الأنصاري وقرأ عليه القرءان بقراءتي نافع المدني وأبي عمرو البصري وبرواية حفص عن عاصم، وقرأ عليه كتاب </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الدرة المضية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القراءات الثلاث المتممة للعشر</w:t>
      </w:r>
      <w:r w:rsidRPr="00BB398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لابن الجزري.</w:t>
      </w:r>
    </w:p>
    <w:p w:rsidR="00B336F3" w:rsidRPr="00BB3989" w:rsidRDefault="00B336F3" w:rsidP="00BB3989">
      <w:pPr>
        <w:pStyle w:val="a5"/>
        <w:numPr>
          <w:ilvl w:val="0"/>
          <w:numId w:val="3"/>
        </w:numPr>
        <w:rPr>
          <w:rFonts w:ascii="Traditional Arabic" w:hAnsi="Traditional Arabic" w:cs="Traditional Arabic"/>
          <w:lang w:val="en-CA" w:bidi="ar-LB"/>
        </w:rPr>
      </w:pPr>
      <w:r>
        <w:rPr>
          <w:rFonts w:ascii="Traditional Arabic" w:hAnsi="Traditional Arabic" w:cs="Traditional Arabic" w:hint="cs"/>
          <w:b/>
          <w:bCs/>
          <w:rtl/>
          <w:lang w:val="en-CA" w:bidi="ar-LB"/>
        </w:rPr>
        <w:lastRenderedPageBreak/>
        <w:t>خارج الحبشة:</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اجتمع</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المدينة بالشيخ محمد علي أعظم حسين الصديقي البكري الهندي الأصل ثم المدني الحنفي فسمع منه المسلسل بالأولية وغيره من المسلسلات وقرأ عليه </w:t>
      </w:r>
      <w:r w:rsidRPr="00FB33FC">
        <w:rPr>
          <w:rFonts w:ascii="Traditional Arabic" w:hAnsi="Traditional Arabic" w:cs="Traditional Arabic"/>
          <w:rtl/>
          <w:lang w:val="en-CA" w:bidi="ar-LB"/>
        </w:rPr>
        <w:t>«</w:t>
      </w:r>
      <w:r>
        <w:rPr>
          <w:rFonts w:ascii="Traditional Arabic" w:hAnsi="Traditional Arabic" w:cs="Traditional Arabic" w:hint="cs"/>
          <w:rtl/>
          <w:lang w:val="en-CA" w:bidi="ar-LB"/>
        </w:rPr>
        <w:t>الأربعون العجلونية</w:t>
      </w:r>
      <w:r w:rsidRPr="00FB33FC">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وأجازه، وحضر على الشيخ محمد العربي التب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ان المكي المالكي بعض الدروس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التفسير والحديث</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المسجد الحرام عند باب الزيارة. وأجازه المسند الأصولي علم الدين أبو الفيض محمد ياسين الفاداني المكي بسائر مروياته.</w:t>
      </w:r>
    </w:p>
    <w:p w:rsidR="00B336F3" w:rsidRDefault="00B336F3" w:rsidP="00BB3989">
      <w:pPr>
        <w:rPr>
          <w:rFonts w:ascii="Traditional Arabic" w:hAnsi="Traditional Arabic" w:cs="Traditional Arabic"/>
          <w:rtl/>
          <w:lang w:val="en-CA" w:bidi="ar-LB"/>
        </w:rPr>
      </w:pPr>
      <w:r>
        <w:rPr>
          <w:rFonts w:ascii="Traditional Arabic" w:hAnsi="Traditional Arabic" w:cs="Traditional Arabic" w:hint="cs"/>
          <w:rtl/>
          <w:lang w:val="en-CA" w:bidi="ar-LB"/>
        </w:rPr>
        <w:t>ثم دخل دمشق فقرأ على الشيخ المقرئ محمود فايز الديرعطاني نزيل دمشق وجامع القراءات العشر أقل من ختمة برواية حفص على وجه قصر المنفصل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المدرسة الكاملية بدمشق، وأجازه الشيخ محمد الباقر بن محمد بن عبد الكبير الكَت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اني نزيل دمشق وقتها بسائر مروياته، وقرأ على الشيخ محمد العربي العزوزي الفاسي نزيل بيروت الموطأ وسمع من لفظه الأربعين العجلونية وبعضًا من مسند أحمد والمسلسل بالأولية وأجازه، وتردد على الشيخ محمد توفيق الهِبري البيروتي وسمع من لفظه بعضًا من الأربعين العجلونية وأجازه بها.</w:t>
      </w:r>
    </w:p>
    <w:p w:rsidR="00B336F3" w:rsidRPr="00FB33FC" w:rsidRDefault="00B336F3" w:rsidP="00021BEC">
      <w:pPr>
        <w:pStyle w:val="a5"/>
        <w:numPr>
          <w:ilvl w:val="0"/>
          <w:numId w:val="1"/>
        </w:numPr>
        <w:spacing w:before="400"/>
        <w:ind w:left="714" w:hanging="357"/>
        <w:contextualSpacing w:val="0"/>
        <w:rPr>
          <w:rFonts w:ascii="Traditional Arabic" w:hAnsi="Traditional Arabic" w:cs="Traditional Arabic"/>
          <w:b/>
          <w:bCs/>
          <w:sz w:val="32"/>
          <w:szCs w:val="32"/>
          <w:lang w:val="en-CA" w:bidi="ar-LB"/>
        </w:rPr>
      </w:pPr>
      <w:r w:rsidRPr="00FB33FC">
        <w:rPr>
          <w:rFonts w:ascii="Traditional Arabic" w:hAnsi="Traditional Arabic" w:cs="Traditional Arabic" w:hint="cs"/>
          <w:b/>
          <w:bCs/>
          <w:sz w:val="32"/>
          <w:szCs w:val="32"/>
          <w:rtl/>
          <w:lang w:val="en-CA" w:bidi="ar-LB"/>
        </w:rPr>
        <w:t>تدريسه:</w:t>
      </w:r>
    </w:p>
    <w:p w:rsidR="00B336F3" w:rsidRDefault="00B336F3" w:rsidP="00FB33FC">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شرع  يُلقي الدروس مبكرًا على الطلاب الذين ربما كانوا </w:t>
      </w:r>
      <w:r w:rsidR="00BE5AB2">
        <w:rPr>
          <w:rFonts w:ascii="Traditional Arabic" w:hAnsi="Traditional Arabic" w:cs="Traditional Arabic"/>
          <w:rtl/>
          <w:lang w:bidi="ar-LB"/>
        </w:rPr>
        <w:t>أكبر</w:t>
      </w:r>
      <w:r>
        <w:rPr>
          <w:rFonts w:ascii="Traditional Arabic" w:hAnsi="Traditional Arabic" w:cs="Traditional Arabic" w:hint="cs"/>
          <w:rtl/>
          <w:lang w:val="en-CA" w:bidi="ar-LB"/>
        </w:rPr>
        <w:t xml:space="preserve"> منه سنًّا فجمع بين التعلُّم والتعليم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ءان واحد، وانفرد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أرجاء الحبشة والصومال بتفوّقه على أقرانه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معرفة تراجم رجال الحديث وطبقاتهم وحفظ المتون والتبحّر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علوم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واللغة والتفسير والفرائض وغير ذلك، حتى إنه لم يترك علمًا من العلوم الإسلامية المعروفة إلا درسه وله فيه باعٌ، وربما تكلّم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علم فيظن سامعُه </w:t>
      </w:r>
      <w:r w:rsidR="004A0FFE">
        <w:rPr>
          <w:rFonts w:ascii="Traditional Arabic" w:hAnsi="Traditional Arabic" w:cs="Traditional Arabic"/>
          <w:rtl/>
          <w:lang w:bidi="ar-LB"/>
        </w:rPr>
        <w:t>أ</w:t>
      </w:r>
      <w:r>
        <w:rPr>
          <w:rFonts w:ascii="Traditional Arabic" w:hAnsi="Traditional Arabic" w:cs="Traditional Arabic"/>
          <w:rtl/>
          <w:lang w:bidi="ar-LB"/>
        </w:rPr>
        <w:t>ن</w:t>
      </w:r>
      <w:r>
        <w:rPr>
          <w:rFonts w:ascii="Traditional Arabic" w:hAnsi="Traditional Arabic" w:cs="Traditional Arabic" w:hint="cs"/>
          <w:rtl/>
          <w:lang w:val="en-CA" w:bidi="ar-LB"/>
        </w:rPr>
        <w:t>ه اقتصر عليه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الإحكام وكذا سائر العلوم على أنه إذا حُدّث بما يعرف أنصت إنصات المستفيد، فهو كما قال الشاعر: [الكامل]:</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B336F3" w:rsidRPr="00A343E2" w:rsidTr="002A4B39">
        <w:trPr>
          <w:jc w:val="center"/>
        </w:trPr>
        <w:tc>
          <w:tcPr>
            <w:tcW w:w="5232" w:type="dxa"/>
            <w:gridSpan w:val="2"/>
          </w:tcPr>
          <w:p w:rsidR="00B336F3" w:rsidRPr="00FB33FC" w:rsidRDefault="00B336F3" w:rsidP="002A4B39">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وتراهُ يُصغي للحديثِ بِسَمْعهِ</w:t>
            </w:r>
            <w:r>
              <w:rPr>
                <w:rFonts w:ascii="Traditional Arabic" w:hAnsi="Traditional Arabic" w:cs="Traditional Arabic"/>
                <w:sz w:val="28"/>
                <w:szCs w:val="28"/>
                <w:rtl/>
              </w:rPr>
              <w:br/>
            </w:r>
          </w:p>
        </w:tc>
        <w:tc>
          <w:tcPr>
            <w:tcW w:w="3828" w:type="dxa"/>
          </w:tcPr>
          <w:p w:rsidR="00B336F3" w:rsidRPr="00A343E2" w:rsidRDefault="00B336F3" w:rsidP="002A4B39">
            <w:pPr>
              <w:jc w:val="lowKashida"/>
              <w:rPr>
                <w:rFonts w:ascii="Traditional Arabic" w:hAnsi="Traditional Arabic" w:cs="Traditional Arabic"/>
                <w:sz w:val="28"/>
                <w:szCs w:val="28"/>
                <w:rtl/>
              </w:rPr>
            </w:pPr>
          </w:p>
        </w:tc>
      </w:tr>
      <w:tr w:rsidR="00B336F3" w:rsidRPr="00A343E2" w:rsidTr="002A4B39">
        <w:trPr>
          <w:jc w:val="center"/>
        </w:trPr>
        <w:tc>
          <w:tcPr>
            <w:tcW w:w="3673" w:type="dxa"/>
          </w:tcPr>
          <w:p w:rsidR="00B336F3" w:rsidRPr="00A343E2" w:rsidRDefault="00B336F3" w:rsidP="002A4B39">
            <w:pPr>
              <w:jc w:val="lowKashida"/>
              <w:rPr>
                <w:rFonts w:ascii="Traditional Arabic" w:hAnsi="Traditional Arabic" w:cs="Traditional Arabic"/>
                <w:sz w:val="28"/>
                <w:szCs w:val="28"/>
                <w:rtl/>
              </w:rPr>
            </w:pPr>
          </w:p>
        </w:tc>
        <w:tc>
          <w:tcPr>
            <w:tcW w:w="5387" w:type="dxa"/>
            <w:gridSpan w:val="2"/>
          </w:tcPr>
          <w:p w:rsidR="00B336F3" w:rsidRPr="00FB33FC" w:rsidRDefault="00B336F3" w:rsidP="002A4B39">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وبقَلبِهِ ولعلهُ أدرَى بهِ</w:t>
            </w:r>
            <w:r>
              <w:rPr>
                <w:rFonts w:ascii="Traditional Arabic" w:hAnsi="Traditional Arabic" w:cs="Traditional Arabic"/>
                <w:sz w:val="28"/>
                <w:szCs w:val="28"/>
                <w:rtl/>
              </w:rPr>
              <w:br/>
            </w:r>
          </w:p>
        </w:tc>
      </w:tr>
    </w:tbl>
    <w:p w:rsidR="00B336F3" w:rsidRDefault="00B336F3" w:rsidP="00021BEC">
      <w:pPr>
        <w:spacing w:before="400"/>
        <w:ind w:firstLine="0"/>
        <w:rPr>
          <w:rFonts w:ascii="Traditional Arabic" w:hAnsi="Traditional Arabic" w:cs="Traditional Arabic"/>
          <w:rtl/>
          <w:lang w:val="en-CA" w:bidi="ar-LB"/>
        </w:rPr>
      </w:pPr>
      <w:r w:rsidRPr="00FB33FC">
        <w:rPr>
          <w:rFonts w:ascii="Traditional Arabic" w:hAnsi="Traditional Arabic" w:cs="Traditional Arabic" w:hint="cs"/>
          <w:b/>
          <w:bCs/>
          <w:rtl/>
          <w:lang w:val="en-CA" w:bidi="ar-LB"/>
        </w:rPr>
        <w:t>الثناء عليه</w:t>
      </w:r>
      <w:r>
        <w:rPr>
          <w:rFonts w:ascii="Traditional Arabic" w:hAnsi="Traditional Arabic" w:cs="Traditional Arabic" w:hint="cs"/>
          <w:rtl/>
          <w:lang w:val="en-CA" w:bidi="ar-LB"/>
        </w:rPr>
        <w:t>:</w:t>
      </w:r>
    </w:p>
    <w:p w:rsidR="00B336F3" w:rsidRDefault="00B336F3" w:rsidP="00FB33FC">
      <w:pPr>
        <w:rPr>
          <w:rFonts w:ascii="Traditional Arabic" w:hAnsi="Traditional Arabic" w:cs="Traditional Arabic"/>
          <w:rtl/>
          <w:lang w:val="en-CA" w:bidi="ar-LB"/>
        </w:rPr>
      </w:pPr>
      <w:r>
        <w:rPr>
          <w:rFonts w:ascii="Traditional Arabic" w:hAnsi="Traditional Arabic" w:cs="Traditional Arabic" w:hint="cs"/>
          <w:rtl/>
          <w:lang w:val="en-CA" w:bidi="ar-LB"/>
        </w:rPr>
        <w:t>أثنى عليه العديد من علماء وفقهاء الشام منهم: الشيخ علاء الدين وأخوه عز</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الدين الخزنوي الشافعيان النقشبنديان من الجزيرة شمالي سوريا، والشيخ عبد الرز</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اق الحلبي إمام ومدير المسجد الأموي بدمشق، والشيخ أبو سليمان سهيل الز</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بيبي، والشيخ مُل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ا </w:t>
      </w:r>
      <w:r>
        <w:rPr>
          <w:rFonts w:ascii="Traditional Arabic" w:hAnsi="Traditional Arabic" w:cs="Traditional Arabic" w:hint="cs"/>
          <w:rtl/>
          <w:lang w:val="en-CA" w:bidi="ar-LB"/>
        </w:rPr>
        <w:lastRenderedPageBreak/>
        <w:t>رمضان البوطي، والشيخ أبو اليُسر عابدين مفتي سوريا، والشيخ عبد الكريم الرفاعي، والشيخ سعيد طَنَاطِرَة الدمشقي، والشيخ أحمد الحُصَري شيخ معرّة النعمان ومدير معهدها الشرعي، والشيخ عبد الله سراج الحلبي، والشيخ محمد مراد الحلبي، والشيخ عبد العزيز عيون السود شيخ قر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اء حمص، والشيخ عبد السلام أبو السعود الحمصي، والشيخ فايز الد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يرعطاني نزيل دمشق وجامع القراءات السبع فيها، والشيخ عبد الوهاب دبس وزيت الدمشقي والدكتور </w:t>
      </w:r>
      <w:r w:rsidR="005079F0">
        <w:rPr>
          <w:rFonts w:ascii="Traditional Arabic" w:hAnsi="Traditional Arabic" w:cs="Traditional Arabic"/>
          <w:rtl/>
          <w:lang w:bidi="ar-LB"/>
        </w:rPr>
        <w:t>أ</w:t>
      </w:r>
      <w:r>
        <w:rPr>
          <w:rFonts w:ascii="Traditional Arabic" w:hAnsi="Traditional Arabic" w:cs="Traditional Arabic" w:hint="cs"/>
          <w:rtl/>
          <w:lang w:val="en-CA" w:bidi="ar-LB"/>
        </w:rPr>
        <w:t>حمد الحلواني شيخ القر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اء</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سوريا، والشيخ أحمد الحارون الدمشقي الولي الصالح، والشيخ طاهر الكيالي الحمصي، والشيخ صلاح كِيوَان الدمشقي، والشيخ عباس، والشيخ حمدي الجويجاتي الدمشقيان ومفتي محافظة إدلب الشيخ محمد ثابت الكيالي ومفتي الرقة الشيخ محمد السيد أحمد، والشيخ هاشم المجذوب الدمشقي، والشيخ الفرضي أبو عمر القصيباني العاتكي الدمشقي الشافعي والشيخ نوح </w:t>
      </w:r>
      <w:r w:rsidR="003B1A70">
        <w:rPr>
          <w:rFonts w:ascii="Traditional Arabic" w:hAnsi="Traditional Arabic" w:cs="Traditional Arabic" w:hint="cs"/>
          <w:rtl/>
          <w:lang w:val="en-CA" w:bidi="ar-LB"/>
        </w:rPr>
        <w:t>القضاة</w:t>
      </w:r>
      <w:r>
        <w:rPr>
          <w:rFonts w:ascii="Traditional Arabic" w:hAnsi="Traditional Arabic" w:cs="Traditional Arabic" w:hint="cs"/>
          <w:rtl/>
          <w:lang w:val="en-CA" w:bidi="ar-LB"/>
        </w:rPr>
        <w:t xml:space="preserve"> من الأردن وغيرهم خلق كثير.</w:t>
      </w:r>
    </w:p>
    <w:p w:rsidR="00B336F3" w:rsidRDefault="00B336F3" w:rsidP="00FB33FC">
      <w:pPr>
        <w:rPr>
          <w:rFonts w:ascii="Traditional Arabic" w:hAnsi="Traditional Arabic" w:cs="Traditional Arabic"/>
          <w:rtl/>
          <w:lang w:val="en-CA" w:bidi="ar-LB"/>
        </w:rPr>
      </w:pPr>
      <w:r>
        <w:rPr>
          <w:rFonts w:ascii="Traditional Arabic" w:hAnsi="Traditional Arabic" w:cs="Traditional Arabic" w:hint="cs"/>
          <w:rtl/>
          <w:lang w:val="en-CA" w:bidi="ar-LB"/>
        </w:rPr>
        <w:t>وكذلك أثنى عليه الشيخ عثمان سراج الدين سليل الشيخ علاء الدين شيخ النقشبندية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وقته وقد حصلت بينهما مراسلات علمية وأخوية، والشيخ عبد الكريم محمد البَي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اري المدرّس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جامع الكيلانية ببغداد والشيخ محمد زاهد الإسلامبولي، والشيخ محمود أفندي الحنفي من مشاهير مشايخ الأتراك العاملين الآن بتلك الديار والشيخان عبد الله وعبد العزيز الغماري محدّثا الديار المغربية والشيخ محمد ياسين الفاداني المكي شيخ الحديث والإسناد بدار العلوم الدينية بمكة المكرمة، والشيخ محمود طاش مفتي إزمير، والشيخ المحدث حبيب الرحمـ</w:t>
      </w:r>
      <w:r>
        <w:rPr>
          <w:rFonts w:ascii="Traditional Arabic" w:hAnsi="Traditional Arabic" w:cs="Traditional Arabic"/>
          <w:rtl/>
          <w:lang w:val="en-CA" w:bidi="ar-LB"/>
        </w:rPr>
        <w:t>ٰ</w:t>
      </w:r>
      <w:r>
        <w:rPr>
          <w:rFonts w:ascii="Traditional Arabic" w:hAnsi="Traditional Arabic" w:cs="Traditional Arabic" w:hint="cs"/>
          <w:rtl/>
          <w:lang w:val="en-CA" w:bidi="ar-LB"/>
        </w:rPr>
        <w:t>ن الأعظمي، والشيخ محمد زكريا الكاندهلوي الهنديان والمحدث إبراهيم الخُتني وغيرهم خلق كثير.</w:t>
      </w:r>
    </w:p>
    <w:p w:rsidR="00B336F3" w:rsidRDefault="00B336F3" w:rsidP="0042536B">
      <w:pPr>
        <w:rPr>
          <w:rFonts w:ascii="Traditional Arabic" w:hAnsi="Traditional Arabic" w:cs="Traditional Arabic"/>
          <w:rtl/>
          <w:lang w:val="en-CA" w:bidi="ar-LB"/>
        </w:rPr>
      </w:pPr>
      <w:r>
        <w:rPr>
          <w:rFonts w:ascii="Traditional Arabic" w:hAnsi="Traditional Arabic" w:cs="Traditional Arabic" w:hint="cs"/>
          <w:rtl/>
          <w:lang w:val="en-CA" w:bidi="ar-LB"/>
        </w:rPr>
        <w:t>أخذ الإجازة بالطريقة الرفاعيّة من الشيخ محمد علي الحريري الدمشقي، والخلافة من الشيخ عبد الر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حمـ</w:t>
      </w:r>
      <w:r>
        <w:rPr>
          <w:rFonts w:ascii="Traditional Arabic" w:hAnsi="Traditional Arabic" w:cs="Traditional Arabic"/>
          <w:rtl/>
          <w:lang w:val="en-CA" w:bidi="ar-LB"/>
        </w:rPr>
        <w:t>ٰ</w:t>
      </w:r>
      <w:r>
        <w:rPr>
          <w:rFonts w:ascii="Traditional Arabic" w:hAnsi="Traditional Arabic" w:cs="Traditional Arabic" w:hint="cs"/>
          <w:rtl/>
          <w:lang w:val="en-CA" w:bidi="ar-LB"/>
        </w:rPr>
        <w:t>ن السبسبي الحموي والشيخ طاهر الكيالي الحمصي، والإجازة بالطريقة القادريّة من الشيخ الطيب الدمشقي والشيخ الزاهد عمر بنعلي البَلْبِليتي، والخلافة من الشيخ أحمد البدوي السوداني الـمُكاشفي، والشيخ أحمد العِربيني، والشيخ الـمُعم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علي مرتضى الدِّيروي الباكستاني، وأخذ الطريقة الشاذلية من الشيخ أحمد البصير، والنقشبندية من الشيخ عبد الغفور العباسي المدني النقشبندي والخلافة فيها من الشيخ الـمُعم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علي مرتضى الديروي الباكست</w:t>
      </w:r>
      <w:r w:rsidR="002072CA">
        <w:rPr>
          <w:rFonts w:ascii="Traditional Arabic" w:hAnsi="Traditional Arabic" w:cs="Traditional Arabic"/>
          <w:rtl/>
          <w:lang w:bidi="ar-LB"/>
        </w:rPr>
        <w:t>ا</w:t>
      </w:r>
      <w:r>
        <w:rPr>
          <w:rFonts w:ascii="Traditional Arabic" w:hAnsi="Traditional Arabic" w:cs="Traditional Arabic" w:hint="cs"/>
          <w:rtl/>
          <w:lang w:val="en-CA" w:bidi="ar-LB"/>
        </w:rPr>
        <w:t>ني رحمهم الله تعالى، كما أخذ الخلافة بالطريقة الـ</w:t>
      </w:r>
      <w:r>
        <w:rPr>
          <w:rFonts w:ascii="Traditional Arabic" w:hAnsi="Traditional Arabic" w:cs="Traditional Arabic"/>
          <w:rtl/>
          <w:lang w:val="en-CA" w:bidi="ar-LB"/>
        </w:rPr>
        <w:t>ﭽ</w:t>
      </w:r>
      <w:r>
        <w:rPr>
          <w:rFonts w:ascii="Traditional Arabic" w:hAnsi="Traditional Arabic" w:cs="Traditional Arabic" w:hint="cs"/>
          <w:rtl/>
          <w:lang w:val="en-CA" w:bidi="ar-LB"/>
        </w:rPr>
        <w:t>ـشتية والسهروردية من الأخير.</w:t>
      </w:r>
    </w:p>
    <w:p w:rsidR="00B336F3" w:rsidRPr="0042536B" w:rsidRDefault="00B336F3" w:rsidP="00021BEC">
      <w:pPr>
        <w:pStyle w:val="a5"/>
        <w:numPr>
          <w:ilvl w:val="0"/>
          <w:numId w:val="1"/>
        </w:numPr>
        <w:spacing w:before="400"/>
        <w:ind w:left="714" w:hanging="357"/>
        <w:contextualSpacing w:val="0"/>
        <w:rPr>
          <w:rFonts w:ascii="Traditional Arabic" w:hAnsi="Traditional Arabic" w:cs="Traditional Arabic"/>
          <w:rtl/>
          <w:lang w:val="en-CA" w:bidi="ar-LB"/>
        </w:rPr>
      </w:pPr>
      <w:r w:rsidRPr="0042536B">
        <w:rPr>
          <w:rFonts w:ascii="Traditional Arabic" w:hAnsi="Traditional Arabic" w:cs="Traditional Arabic" w:hint="cs"/>
          <w:b/>
          <w:bCs/>
          <w:sz w:val="32"/>
          <w:szCs w:val="32"/>
          <w:rtl/>
          <w:lang w:val="en-CA" w:bidi="ar-LB"/>
        </w:rPr>
        <w:t>دخوله بيروت</w:t>
      </w:r>
      <w:r>
        <w:rPr>
          <w:rFonts w:ascii="Traditional Arabic" w:hAnsi="Traditional Arabic" w:cs="Traditional Arabic" w:hint="cs"/>
          <w:b/>
          <w:bCs/>
          <w:rtl/>
          <w:lang w:val="en-CA" w:bidi="ar-LB"/>
        </w:rPr>
        <w:t>:</w:t>
      </w:r>
    </w:p>
    <w:p w:rsidR="00B336F3" w:rsidRDefault="00B336F3" w:rsidP="003B4F7F">
      <w:pPr>
        <w:rPr>
          <w:rFonts w:ascii="Traditional Arabic" w:hAnsi="Traditional Arabic" w:cs="Traditional Arabic"/>
          <w:rtl/>
          <w:lang w:val="en-CA" w:bidi="ar-LB"/>
        </w:rPr>
      </w:pPr>
      <w:r>
        <w:rPr>
          <w:rFonts w:ascii="Traditional Arabic" w:hAnsi="Traditional Arabic" w:cs="Traditional Arabic" w:hint="cs"/>
          <w:rtl/>
          <w:lang w:val="en-CA" w:bidi="ar-LB"/>
        </w:rPr>
        <w:t>دخل</w:t>
      </w:r>
      <w:r w:rsidRPr="00614777">
        <w:rPr>
          <w:rFonts w:ascii="Traditional Arabic" w:hAnsi="Traditional Arabic" w:cs="Traditional Arabic"/>
          <w:rtl/>
          <w:lang w:val="en-CA" w:bidi="ar-LB"/>
        </w:rPr>
        <w:t xml:space="preserve"> </w:t>
      </w:r>
      <w:r>
        <w:rPr>
          <w:rFonts w:ascii="Traditional Arabic" w:hAnsi="Traditional Arabic" w:cs="Traditional Arabic" w:hint="cs"/>
          <w:rtl/>
          <w:lang w:val="en-CA" w:bidi="ar-LB"/>
        </w:rPr>
        <w:t xml:space="preserve">أول مرة </w:t>
      </w:r>
      <w:r w:rsidRPr="00614777">
        <w:rPr>
          <w:rFonts w:ascii="Traditional Arabic" w:hAnsi="Traditional Arabic" w:cs="Traditional Arabic"/>
          <w:rtl/>
          <w:lang w:val="en-CA" w:bidi="ar-LB"/>
        </w:rPr>
        <w:t xml:space="preserve">بيروت </w:t>
      </w:r>
      <w:r>
        <w:rPr>
          <w:rFonts w:ascii="Traditional Arabic" w:hAnsi="Traditional Arabic" w:cs="Traditional Arabic" w:hint="cs"/>
          <w:rtl/>
          <w:lang w:val="en-CA" w:bidi="ar-LB"/>
        </w:rPr>
        <w:t>حوالي سنة</w:t>
      </w:r>
      <w:r w:rsidRPr="00614777">
        <w:rPr>
          <w:rFonts w:ascii="Traditional Arabic" w:hAnsi="Traditional Arabic" w:cs="Traditional Arabic"/>
          <w:rtl/>
          <w:lang w:val="en-CA" w:bidi="ar-LB"/>
        </w:rPr>
        <w:t xml:space="preserve"> 137</w:t>
      </w:r>
      <w:r>
        <w:rPr>
          <w:rFonts w:ascii="Traditional Arabic" w:hAnsi="Traditional Arabic" w:cs="Traditional Arabic" w:hint="cs"/>
          <w:rtl/>
          <w:lang w:val="en-CA" w:bidi="ar-LB"/>
        </w:rPr>
        <w:t>2</w:t>
      </w:r>
      <w:r w:rsidRPr="00614777">
        <w:rPr>
          <w:rFonts w:ascii="Traditional Arabic" w:hAnsi="Traditional Arabic" w:cs="Traditional Arabic"/>
          <w:rtl/>
          <w:lang w:val="en-CA" w:bidi="ar-LB"/>
        </w:rPr>
        <w:t xml:space="preserve"> هـ – 195</w:t>
      </w:r>
      <w:r>
        <w:rPr>
          <w:rFonts w:ascii="Traditional Arabic" w:hAnsi="Traditional Arabic" w:cs="Traditional Arabic" w:hint="cs"/>
          <w:rtl/>
          <w:lang w:val="en-CA" w:bidi="ar-LB"/>
        </w:rPr>
        <w:t>2</w:t>
      </w:r>
      <w:r w:rsidRPr="00614777">
        <w:rPr>
          <w:rFonts w:ascii="Traditional Arabic" w:hAnsi="Traditional Arabic" w:cs="Traditional Arabic"/>
          <w:rtl/>
          <w:lang w:val="en-CA" w:bidi="ar-LB"/>
        </w:rPr>
        <w:t>ر، فاستضافه كبار مشايخها أمثال الشيخ القاضي محي</w:t>
      </w:r>
      <w:r>
        <w:rPr>
          <w:rFonts w:ascii="Traditional Arabic" w:hAnsi="Traditional Arabic" w:cs="Traditional Arabic" w:hint="cs"/>
          <w:rtl/>
          <w:lang w:val="en-CA" w:bidi="ar-LB"/>
        </w:rPr>
        <w:t>ي</w:t>
      </w:r>
      <w:r>
        <w:rPr>
          <w:rFonts w:ascii="Traditional Arabic" w:hAnsi="Traditional Arabic" w:cs="Traditional Arabic"/>
          <w:rtl/>
          <w:lang w:val="en-CA" w:bidi="ar-LB"/>
        </w:rPr>
        <w:t xml:space="preserve"> الدين العجوز</w:t>
      </w:r>
      <w:r w:rsidRPr="00614777">
        <w:rPr>
          <w:rFonts w:ascii="Traditional Arabic" w:hAnsi="Traditional Arabic" w:cs="Traditional Arabic"/>
          <w:rtl/>
          <w:lang w:val="en-CA" w:bidi="ar-LB"/>
        </w:rPr>
        <w:t>، والشي</w:t>
      </w:r>
      <w:r>
        <w:rPr>
          <w:rFonts w:ascii="Traditional Arabic" w:hAnsi="Traditional Arabic" w:cs="Traditional Arabic"/>
          <w:rtl/>
          <w:lang w:val="en-CA" w:bidi="ar-LB"/>
        </w:rPr>
        <w:t>خ المستشار محمد الشريف</w:t>
      </w:r>
      <w:r w:rsidRPr="00614777">
        <w:rPr>
          <w:rFonts w:ascii="Traditional Arabic" w:hAnsi="Traditional Arabic" w:cs="Traditional Arabic"/>
          <w:rtl/>
          <w:lang w:val="en-CA" w:bidi="ar-LB"/>
        </w:rPr>
        <w:t xml:space="preserve">، </w:t>
      </w:r>
      <w:r>
        <w:rPr>
          <w:rFonts w:ascii="Traditional Arabic" w:hAnsi="Traditional Arabic" w:cs="Traditional Arabic" w:hint="cs"/>
          <w:rtl/>
          <w:lang w:val="en-CA" w:bidi="ar-LB"/>
        </w:rPr>
        <w:t>واجتمع</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بيته بمفتي عكار الشيخ بهاء الدين الكيلاني وسأل الشيخ</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علم الحديث </w:t>
      </w:r>
      <w:r w:rsidR="008F2454">
        <w:rPr>
          <w:rFonts w:ascii="Traditional Arabic" w:hAnsi="Traditional Arabic" w:cs="Traditional Arabic"/>
          <w:rtl/>
          <w:lang w:bidi="ar-LB"/>
        </w:rPr>
        <w:t>واستفاد</w:t>
      </w:r>
      <w:r>
        <w:rPr>
          <w:rFonts w:ascii="Traditional Arabic" w:hAnsi="Traditional Arabic" w:cs="Traditional Arabic" w:hint="cs"/>
          <w:rtl/>
          <w:lang w:val="en-CA" w:bidi="ar-LB"/>
        </w:rPr>
        <w:t xml:space="preserve"> منه، واجتمع أيض</w:t>
      </w:r>
      <w:r w:rsidR="003B4F7F">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ا بالشيخ عبد الوهاب البثوتَاري إمام جامع البسطا الفوقا والشيخ أحمد إسكندراني إمام ومؤذن جامع برج </w:t>
      </w:r>
      <w:r>
        <w:rPr>
          <w:rFonts w:ascii="Traditional Arabic" w:hAnsi="Traditional Arabic" w:cs="Traditional Arabic" w:hint="cs"/>
          <w:rtl/>
          <w:lang w:val="en-CA" w:bidi="ar-LB"/>
        </w:rPr>
        <w:lastRenderedPageBreak/>
        <w:t>أبي حيدر، وبالشيخ توفيق الهِبري</w:t>
      </w:r>
      <w:r w:rsidRPr="00614777">
        <w:rPr>
          <w:rFonts w:ascii="Traditional Arabic" w:hAnsi="Traditional Arabic" w:cs="Traditional Arabic"/>
          <w:rtl/>
          <w:lang w:val="en-CA" w:bidi="ar-LB"/>
        </w:rPr>
        <w:t xml:space="preserve"> وعنده كان يجتمع بأعيان بيروت، وبالشيخ عبد الرحم</w:t>
      </w:r>
      <w:r>
        <w:rPr>
          <w:rFonts w:ascii="Traditional Arabic" w:hAnsi="Traditional Arabic" w:cs="Traditional Arabic" w:hint="cs"/>
          <w:rtl/>
          <w:lang w:val="en-CA" w:bidi="ar-LB"/>
        </w:rPr>
        <w:t>ـ</w:t>
      </w:r>
      <w:r>
        <w:rPr>
          <w:rFonts w:ascii="Traditional Arabic" w:hAnsi="Traditional Arabic" w:cs="Traditional Arabic"/>
          <w:rtl/>
          <w:lang w:val="en-CA" w:bidi="ar-LB"/>
        </w:rPr>
        <w:t>ٰن المجذوب</w:t>
      </w:r>
      <w:r w:rsidRPr="00614777">
        <w:rPr>
          <w:rFonts w:ascii="Traditional Arabic" w:hAnsi="Traditional Arabic" w:cs="Traditional Arabic"/>
          <w:rtl/>
          <w:lang w:val="en-CA" w:bidi="ar-LB"/>
        </w:rPr>
        <w:t>، واستفادوا منه، وبالشيخ مختار العلايلي رحمه الله أمين الفتوى السابق الذي أقر</w:t>
      </w:r>
      <w:r>
        <w:rPr>
          <w:rFonts w:ascii="Traditional Arabic" w:hAnsi="Traditional Arabic" w:cs="Traditional Arabic"/>
          <w:rtl/>
          <w:lang w:val="en-CA" w:bidi="ar-LB"/>
        </w:rPr>
        <w:t>َّ</w:t>
      </w:r>
      <w:r w:rsidRPr="00614777">
        <w:rPr>
          <w:rFonts w:ascii="Traditional Arabic" w:hAnsi="Traditional Arabic" w:cs="Traditional Arabic"/>
          <w:rtl/>
          <w:lang w:val="en-CA" w:bidi="ar-LB"/>
        </w:rPr>
        <w:t xml:space="preserve"> بفضله وسعة علمه وهي</w:t>
      </w:r>
      <w:r>
        <w:rPr>
          <w:rFonts w:ascii="Traditional Arabic" w:hAnsi="Traditional Arabic" w:cs="Traditional Arabic"/>
          <w:rtl/>
          <w:lang w:val="en-CA" w:bidi="ar-LB"/>
        </w:rPr>
        <w:t>َّ</w:t>
      </w:r>
      <w:r w:rsidRPr="00614777">
        <w:rPr>
          <w:rFonts w:ascii="Traditional Arabic" w:hAnsi="Traditional Arabic" w:cs="Traditional Arabic"/>
          <w:rtl/>
          <w:lang w:val="en-CA" w:bidi="ar-LB"/>
        </w:rPr>
        <w:t>أ له الإقامة على كفالة دار الفتوى</w:t>
      </w:r>
      <w:r w:rsidR="00021BEC">
        <w:rPr>
          <w:rFonts w:ascii="Traditional Arabic" w:hAnsi="Traditional Arabic" w:cs="Traditional Arabic"/>
          <w:rtl/>
          <w:lang w:val="en-CA" w:bidi="ar-LB"/>
        </w:rPr>
        <w:t xml:space="preserve"> فِي </w:t>
      </w:r>
      <w:r w:rsidRPr="00614777">
        <w:rPr>
          <w:rFonts w:ascii="Traditional Arabic" w:hAnsi="Traditional Arabic" w:cs="Traditional Arabic"/>
          <w:rtl/>
          <w:lang w:val="en-CA" w:bidi="ar-LB"/>
        </w:rPr>
        <w:t>بيروت ليتنق</w:t>
      </w:r>
      <w:r>
        <w:rPr>
          <w:rFonts w:ascii="Traditional Arabic" w:hAnsi="Traditional Arabic" w:cs="Traditional Arabic" w:hint="cs"/>
          <w:rtl/>
          <w:lang w:val="en-CA" w:bidi="ar-LB"/>
        </w:rPr>
        <w:t>ّ</w:t>
      </w:r>
      <w:r w:rsidRPr="00614777">
        <w:rPr>
          <w:rFonts w:ascii="Traditional Arabic" w:hAnsi="Traditional Arabic" w:cs="Traditional Arabic"/>
          <w:rtl/>
          <w:lang w:val="en-CA" w:bidi="ar-LB"/>
        </w:rPr>
        <w:t>ل بين مساجدها مقيم</w:t>
      </w:r>
      <w:r w:rsidR="003B4F7F">
        <w:rPr>
          <w:rFonts w:ascii="Traditional Arabic" w:hAnsi="Traditional Arabic" w:cs="Traditional Arabic" w:hint="cs"/>
          <w:rtl/>
          <w:lang w:val="en-CA" w:bidi="ar-LB"/>
        </w:rPr>
        <w:t>ً</w:t>
      </w:r>
      <w:r w:rsidRPr="00614777">
        <w:rPr>
          <w:rFonts w:ascii="Traditional Arabic" w:hAnsi="Traditional Arabic" w:cs="Traditional Arabic"/>
          <w:rtl/>
          <w:lang w:val="en-CA" w:bidi="ar-LB"/>
        </w:rPr>
        <w:t>ا الحلقات العلمي</w:t>
      </w:r>
      <w:r>
        <w:rPr>
          <w:rFonts w:ascii="Traditional Arabic" w:hAnsi="Traditional Arabic" w:cs="Traditional Arabic"/>
          <w:rtl/>
          <w:lang w:val="en-CA" w:bidi="ar-LB"/>
        </w:rPr>
        <w:t>َّ</w:t>
      </w:r>
      <w:r w:rsidRPr="00614777">
        <w:rPr>
          <w:rFonts w:ascii="Traditional Arabic" w:hAnsi="Traditional Arabic" w:cs="Traditional Arabic"/>
          <w:rtl/>
          <w:lang w:val="en-CA" w:bidi="ar-LB"/>
        </w:rPr>
        <w:t>ة وذلك بإذن خط</w:t>
      </w:r>
      <w:r>
        <w:rPr>
          <w:rFonts w:ascii="Traditional Arabic" w:hAnsi="Traditional Arabic" w:cs="Traditional Arabic"/>
          <w:rtl/>
          <w:lang w:val="en-CA" w:bidi="ar-LB"/>
        </w:rPr>
        <w:t>َّ</w:t>
      </w:r>
      <w:r w:rsidRPr="00614777">
        <w:rPr>
          <w:rFonts w:ascii="Traditional Arabic" w:hAnsi="Traditional Arabic" w:cs="Traditional Arabic"/>
          <w:rtl/>
          <w:lang w:val="en-CA" w:bidi="ar-LB"/>
        </w:rPr>
        <w:t>ي منه</w:t>
      </w:r>
      <w:r>
        <w:rPr>
          <w:rFonts w:ascii="Traditional Arabic" w:hAnsi="Traditional Arabic" w:cs="Traditional Arabic" w:hint="cs"/>
          <w:rtl/>
          <w:lang w:val="en-CA" w:bidi="ar-LB"/>
        </w:rPr>
        <w:t>.</w:t>
      </w:r>
    </w:p>
    <w:p w:rsidR="00B336F3" w:rsidRPr="00614777" w:rsidRDefault="00B336F3" w:rsidP="00403525">
      <w:pPr>
        <w:rPr>
          <w:rFonts w:ascii="Traditional Arabic" w:hAnsi="Traditional Arabic" w:cs="Traditional Arabic"/>
          <w:rtl/>
          <w:lang w:val="en-CA" w:bidi="ar-LB"/>
        </w:rPr>
      </w:pPr>
      <w:r w:rsidRPr="00614777">
        <w:rPr>
          <w:rFonts w:ascii="Traditional Arabic" w:hAnsi="Traditional Arabic" w:cs="Traditional Arabic"/>
          <w:rtl/>
          <w:lang w:val="en-CA" w:bidi="ar-LB"/>
        </w:rPr>
        <w:t>وفي سنة 1389هـ -1969ر وبطلب من مدير الأزهر</w:t>
      </w:r>
      <w:r w:rsidR="00021BEC">
        <w:rPr>
          <w:rFonts w:ascii="Traditional Arabic" w:hAnsi="Traditional Arabic" w:cs="Traditional Arabic"/>
          <w:rtl/>
          <w:lang w:val="en-CA" w:bidi="ar-LB"/>
        </w:rPr>
        <w:t xml:space="preserve"> فِي </w:t>
      </w:r>
      <w:r w:rsidRPr="00614777">
        <w:rPr>
          <w:rFonts w:ascii="Traditional Arabic" w:hAnsi="Traditional Arabic" w:cs="Traditional Arabic"/>
          <w:rtl/>
          <w:lang w:val="en-CA" w:bidi="ar-LB"/>
        </w:rPr>
        <w:t xml:space="preserve">لبنان </w:t>
      </w:r>
      <w:r>
        <w:rPr>
          <w:rFonts w:ascii="Traditional Arabic" w:hAnsi="Traditional Arabic" w:cs="Traditional Arabic" w:hint="cs"/>
          <w:rtl/>
          <w:lang w:val="en-CA" w:bidi="ar-LB"/>
        </w:rPr>
        <w:t>ءانذاك ألقى م</w:t>
      </w:r>
      <w:r w:rsidRPr="00614777">
        <w:rPr>
          <w:rFonts w:ascii="Traditional Arabic" w:hAnsi="Traditional Arabic" w:cs="Traditional Arabic"/>
          <w:rtl/>
          <w:lang w:val="en-CA" w:bidi="ar-LB"/>
        </w:rPr>
        <w:t>حاضر</w:t>
      </w:r>
      <w:r>
        <w:rPr>
          <w:rFonts w:ascii="Traditional Arabic" w:hAnsi="Traditional Arabic" w:cs="Traditional Arabic" w:hint="cs"/>
          <w:rtl/>
          <w:lang w:val="en-CA" w:bidi="ar-LB"/>
        </w:rPr>
        <w:t>ة</w:t>
      </w:r>
      <w:r w:rsidR="00021BEC">
        <w:rPr>
          <w:rFonts w:ascii="Traditional Arabic" w:hAnsi="Traditional Arabic" w:cs="Traditional Arabic"/>
          <w:rtl/>
          <w:lang w:val="en-CA" w:bidi="ar-LB"/>
        </w:rPr>
        <w:t xml:space="preserve"> فِي </w:t>
      </w:r>
      <w:r w:rsidRPr="00614777">
        <w:rPr>
          <w:rFonts w:ascii="Traditional Arabic" w:hAnsi="Traditional Arabic" w:cs="Traditional Arabic"/>
          <w:rtl/>
          <w:lang w:val="en-CA" w:bidi="ar-LB"/>
        </w:rPr>
        <w:t>التوحيد</w:t>
      </w:r>
      <w:r w:rsidR="00021BEC">
        <w:rPr>
          <w:rFonts w:ascii="Traditional Arabic" w:hAnsi="Traditional Arabic" w:cs="Traditional Arabic"/>
          <w:rtl/>
          <w:lang w:val="en-CA" w:bidi="ar-LB"/>
        </w:rPr>
        <w:t xml:space="preserve"> فِي </w:t>
      </w:r>
      <w:r w:rsidRPr="00614777">
        <w:rPr>
          <w:rFonts w:ascii="Traditional Arabic" w:hAnsi="Traditional Arabic" w:cs="Traditional Arabic"/>
          <w:rtl/>
          <w:lang w:val="en-CA" w:bidi="ar-LB"/>
        </w:rPr>
        <w:t>طل</w:t>
      </w:r>
      <w:r>
        <w:rPr>
          <w:rFonts w:ascii="Traditional Arabic" w:hAnsi="Traditional Arabic" w:cs="Traditional Arabic"/>
          <w:rtl/>
          <w:lang w:val="en-CA" w:bidi="ar-LB"/>
        </w:rPr>
        <w:t>َّ</w:t>
      </w:r>
      <w:r w:rsidRPr="00614777">
        <w:rPr>
          <w:rFonts w:ascii="Traditional Arabic" w:hAnsi="Traditional Arabic" w:cs="Traditional Arabic"/>
          <w:rtl/>
          <w:lang w:val="en-CA" w:bidi="ar-LB"/>
        </w:rPr>
        <w:t>اب الأزهر.</w:t>
      </w:r>
    </w:p>
    <w:p w:rsidR="00B336F3" w:rsidRPr="00403525" w:rsidRDefault="00B336F3" w:rsidP="00021BEC">
      <w:pPr>
        <w:pStyle w:val="a5"/>
        <w:numPr>
          <w:ilvl w:val="0"/>
          <w:numId w:val="1"/>
        </w:numPr>
        <w:spacing w:before="400"/>
        <w:ind w:left="714" w:hanging="357"/>
        <w:contextualSpacing w:val="0"/>
        <w:rPr>
          <w:rFonts w:ascii="Traditional Arabic" w:hAnsi="Traditional Arabic" w:cs="Traditional Arabic"/>
          <w:b/>
          <w:bCs/>
          <w:sz w:val="32"/>
          <w:szCs w:val="32"/>
          <w:lang w:val="en-CA" w:bidi="ar-LB"/>
        </w:rPr>
      </w:pPr>
      <w:r w:rsidRPr="00403525">
        <w:rPr>
          <w:rFonts w:ascii="Traditional Arabic" w:hAnsi="Traditional Arabic" w:cs="Traditional Arabic" w:hint="cs"/>
          <w:b/>
          <w:bCs/>
          <w:sz w:val="32"/>
          <w:szCs w:val="32"/>
          <w:rtl/>
          <w:lang w:val="en-CA" w:bidi="ar-LB"/>
        </w:rPr>
        <w:t>تصانيفه وءاثاره:</w:t>
      </w:r>
    </w:p>
    <w:p w:rsidR="00B336F3" w:rsidRPr="00403525" w:rsidRDefault="00B336F3" w:rsidP="00403525">
      <w:pPr>
        <w:rPr>
          <w:rFonts w:ascii="Traditional Arabic" w:hAnsi="Traditional Arabic" w:cs="Traditional Arabic"/>
          <w:rtl/>
          <w:lang w:val="en-CA" w:bidi="ar-LB"/>
        </w:rPr>
      </w:pPr>
      <w:r>
        <w:rPr>
          <w:rFonts w:ascii="Traditional Arabic" w:hAnsi="Traditional Arabic" w:cs="Traditional Arabic" w:hint="cs"/>
          <w:rtl/>
          <w:lang w:val="en-CA" w:bidi="ar-LB"/>
        </w:rPr>
        <w:t>شغله إصلاح عقائد الناس ومحاربة أهل الإلحاد وقمع فتن أهل البدع والأهواء عن التفرّغ للتأليف والتصنيف، ورغم ذلك أعد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ءاثارًا ومؤلفات قيّمة كثيرة نذكر منها:</w:t>
      </w:r>
    </w:p>
    <w:p w:rsidR="00B336F3" w:rsidRPr="00403525" w:rsidRDefault="00B336F3" w:rsidP="00021BEC">
      <w:pPr>
        <w:pStyle w:val="a5"/>
        <w:numPr>
          <w:ilvl w:val="0"/>
          <w:numId w:val="4"/>
        </w:numPr>
        <w:spacing w:before="400"/>
        <w:ind w:left="567" w:hanging="567"/>
        <w:contextualSpacing w:val="0"/>
        <w:jc w:val="center"/>
        <w:rPr>
          <w:rFonts w:ascii="Traditional Arabic" w:hAnsi="Traditional Arabic" w:cs="Traditional Arabic"/>
          <w:b/>
          <w:bCs/>
          <w:sz w:val="32"/>
          <w:szCs w:val="32"/>
          <w:lang w:val="en-CA" w:bidi="ar-LB"/>
        </w:rPr>
      </w:pPr>
      <w:r w:rsidRPr="00403525">
        <w:rPr>
          <w:rFonts w:ascii="Traditional Arabic" w:hAnsi="Traditional Arabic" w:cs="Traditional Arabic" w:hint="cs"/>
          <w:b/>
          <w:bCs/>
          <w:sz w:val="32"/>
          <w:szCs w:val="32"/>
          <w:rtl/>
          <w:lang w:val="en-CA" w:bidi="ar-LB"/>
        </w:rPr>
        <w:t>القرءان وعلومه</w:t>
      </w:r>
    </w:p>
    <w:p w:rsidR="00B336F3" w:rsidRDefault="00B336F3" w:rsidP="00403525">
      <w:pPr>
        <w:pStyle w:val="a5"/>
        <w:numPr>
          <w:ilvl w:val="0"/>
          <w:numId w:val="5"/>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كتاب الدُّرّ النضيد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أحكام التجويد.</w:t>
      </w:r>
    </w:p>
    <w:p w:rsidR="00B336F3" w:rsidRPr="00403525" w:rsidRDefault="00B336F3" w:rsidP="00021BEC">
      <w:pPr>
        <w:pStyle w:val="a5"/>
        <w:numPr>
          <w:ilvl w:val="0"/>
          <w:numId w:val="5"/>
        </w:numPr>
        <w:spacing w:before="400"/>
        <w:ind w:left="0" w:firstLine="0"/>
        <w:contextualSpacing w:val="0"/>
        <w:jc w:val="center"/>
        <w:rPr>
          <w:rFonts w:ascii="Traditional Arabic" w:hAnsi="Traditional Arabic" w:cs="Traditional Arabic"/>
          <w:b/>
          <w:bCs/>
          <w:sz w:val="32"/>
          <w:szCs w:val="32"/>
          <w:lang w:val="en-CA" w:bidi="ar-LB"/>
        </w:rPr>
      </w:pPr>
      <w:r w:rsidRPr="00403525">
        <w:rPr>
          <w:rFonts w:ascii="Traditional Arabic" w:hAnsi="Traditional Arabic" w:cs="Traditional Arabic" w:hint="cs"/>
          <w:b/>
          <w:bCs/>
          <w:sz w:val="32"/>
          <w:szCs w:val="32"/>
          <w:rtl/>
          <w:lang w:val="en-CA" w:bidi="ar-LB"/>
        </w:rPr>
        <w:t>علم التوحيد</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نصيحة الطلاب، وهي منظومة رجزية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الاعتقاد مع ذكر بعض الفوائد العلمية والنصائح تقع</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مائتي بيتًا تقريبًا</w:t>
      </w:r>
      <w:r w:rsidRPr="00403525">
        <w:rPr>
          <w:rFonts w:ascii="Traditional Arabic" w:hAnsi="Traditional Arabic" w:cs="Traditional Arabic"/>
          <w:vertAlign w:val="superscript"/>
          <w:lang w:val="en-CA" w:bidi="ar-LB"/>
        </w:rPr>
        <w:t>(</w:t>
      </w:r>
      <w:r w:rsidRPr="00403525">
        <w:rPr>
          <w:rStyle w:val="ab"/>
          <w:rFonts w:ascii="Traditional Arabic" w:hAnsi="Traditional Arabic" w:cs="Traditional Arabic"/>
          <w:lang w:val="en-CA" w:bidi="ar-LB"/>
        </w:rPr>
        <w:endnoteReference w:id="5"/>
      </w:r>
      <w:r w:rsidRPr="00403525">
        <w:rPr>
          <w:rFonts w:ascii="Traditional Arabic" w:hAnsi="Traditional Arabic" w:cs="Traditional Arabic"/>
          <w:vertAlign w:val="superscript"/>
          <w:lang w:val="en-CA" w:bidi="ar-LB"/>
        </w:rPr>
        <w:t>)</w:t>
      </w:r>
      <w:r>
        <w:rPr>
          <w:rFonts w:ascii="Traditional Arabic" w:hAnsi="Traditional Arabic" w:cs="Traditional Arabic" w:hint="cs"/>
          <w:rtl/>
          <w:lang w:val="en-CA" w:bidi="ar-LB"/>
        </w:rPr>
        <w:t>، خ.</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الصراط المستقيم، طُبع مرات عديدة.</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الدليل القويم على الصّراط المستقيم،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المطالب الوفية شرح العقيدة النسفيّة، طبع.</w:t>
      </w:r>
    </w:p>
    <w:p w:rsidR="00B336F3" w:rsidRDefault="00046D75"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rtl/>
          <w:lang w:bidi="ar-LB"/>
        </w:rPr>
        <w:t>إظهار</w:t>
      </w:r>
      <w:r w:rsidR="00B336F3">
        <w:rPr>
          <w:rFonts w:ascii="Traditional Arabic" w:hAnsi="Traditional Arabic" w:cs="Traditional Arabic" w:hint="cs"/>
          <w:rtl/>
          <w:lang w:val="en-CA" w:bidi="ar-LB"/>
        </w:rPr>
        <w:t xml:space="preserve"> العقيدة السُّنية بشرح العقيدة الطحاوية،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الشرح القويم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حل ألفاظ الصراط المستقيم،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صريح البيان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الردّ على من خالف القرءان،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المقالات السُنيّة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كشف الضلالات أحمد بن تيمية، والكتاب</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أشهر المسائل التي خالف فيها ابن تيمية إجماع الأمة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أصول الدين وقد طبع مرات عديدة.</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lastRenderedPageBreak/>
        <w:t>شرح الصفات الثلاث عشرة الواجبة لله،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العقيدة المنجية وهي رسالة صغيرة أملاها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مجلس واحد،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التحذير الشرعي الواجب،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رسالة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بطلان دعوى أولية النور المحمدي،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رسالة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الرد على قول البعض إن الرسول يعلم كل شيء يعلمه الله،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الغارة الإيمانية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رد مفاسد التحريرية،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الدرة البهية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حل ألفاظ العقيدة الطحاوية،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التعاون على النهي عن المنكر،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قواعد مهمة،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رسالة التحذير من الفرق الثلاث،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رسالة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الرد على القاديانية،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رسالة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الرد على سيد سابق، طبع.</w:t>
      </w:r>
    </w:p>
    <w:p w:rsidR="00B336F3" w:rsidRDefault="00B336F3" w:rsidP="00403525">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النهج السوي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الرد على سيد قطب وتابعه فيصل مولوي، طبع.</w:t>
      </w:r>
    </w:p>
    <w:p w:rsidR="00B336F3" w:rsidRPr="00EB16D3" w:rsidRDefault="00B336F3" w:rsidP="00021BEC">
      <w:pPr>
        <w:pStyle w:val="a5"/>
        <w:numPr>
          <w:ilvl w:val="0"/>
          <w:numId w:val="5"/>
        </w:numPr>
        <w:spacing w:before="400"/>
        <w:ind w:left="0" w:firstLine="0"/>
        <w:contextualSpacing w:val="0"/>
        <w:jc w:val="center"/>
        <w:rPr>
          <w:rFonts w:ascii="Traditional Arabic" w:hAnsi="Traditional Arabic" w:cs="Traditional Arabic"/>
          <w:b/>
          <w:bCs/>
          <w:sz w:val="32"/>
          <w:szCs w:val="32"/>
          <w:lang w:val="en-CA" w:bidi="ar-LB"/>
        </w:rPr>
      </w:pPr>
      <w:r w:rsidRPr="00EB16D3">
        <w:rPr>
          <w:rFonts w:ascii="Traditional Arabic" w:hAnsi="Traditional Arabic" w:cs="Traditional Arabic" w:hint="cs"/>
          <w:b/>
          <w:bCs/>
          <w:sz w:val="32"/>
          <w:szCs w:val="32"/>
          <w:rtl/>
          <w:lang w:val="en-CA" w:bidi="ar-LB"/>
        </w:rPr>
        <w:t>علم الحديث وتعلقاته</w:t>
      </w:r>
    </w:p>
    <w:p w:rsidR="00B336F3" w:rsidRDefault="00B336F3" w:rsidP="00EB16D3">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ألفية السيوطي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مصطلح الحديث، خ.</w:t>
      </w:r>
    </w:p>
    <w:p w:rsidR="00B336F3" w:rsidRDefault="00B336F3" w:rsidP="00EB16D3">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 xml:space="preserve">التعقُّب الحثيث على من طعن فيما صحّ من الحديث، طُبع. ردّ فيه على الألباني وفنّد أقواله بالأدلة الحديثية الباهرة حتى قال عنه محدّث الديار المغربية الشيخ عبد الله الغماري رحمه الله: </w:t>
      </w:r>
      <w:r w:rsidRPr="00EB16D3">
        <w:rPr>
          <w:rFonts w:ascii="Traditional Arabic" w:hAnsi="Traditional Arabic" w:cs="Traditional Arabic"/>
          <w:rtl/>
          <w:lang w:val="en-CA" w:bidi="ar-LB"/>
        </w:rPr>
        <w:t>«</w:t>
      </w:r>
      <w:r>
        <w:rPr>
          <w:rFonts w:ascii="Traditional Arabic" w:hAnsi="Traditional Arabic" w:cs="Traditional Arabic" w:hint="cs"/>
          <w:rtl/>
          <w:lang w:val="en-CA" w:bidi="ar-LB"/>
        </w:rPr>
        <w:t>وهو ردٌّ جيّد متقن</w:t>
      </w:r>
      <w:r w:rsidRPr="00EB16D3">
        <w:rPr>
          <w:rFonts w:ascii="Traditional Arabic" w:hAnsi="Traditional Arabic" w:cs="Traditional Arabic"/>
          <w:rtl/>
          <w:lang w:val="en-CA" w:bidi="ar-LB"/>
        </w:rPr>
        <w:t>»</w:t>
      </w:r>
      <w:r>
        <w:rPr>
          <w:rFonts w:ascii="Traditional Arabic" w:hAnsi="Traditional Arabic" w:cs="Traditional Arabic" w:hint="cs"/>
          <w:rtl/>
          <w:lang w:val="en-CA" w:bidi="ar-LB"/>
        </w:rPr>
        <w:t>.</w:t>
      </w:r>
    </w:p>
    <w:p w:rsidR="00B336F3" w:rsidRDefault="00B336F3" w:rsidP="00EB16D3">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نصرة التعقب الحثيث على من طعن فيما صحّ من الحديث، طُبع.</w:t>
      </w:r>
    </w:p>
    <w:p w:rsidR="00B336F3" w:rsidRDefault="00B336F3" w:rsidP="00EB16D3">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أسانيد الكتب السبعة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الحديث الشريف، طبع.</w:t>
      </w:r>
    </w:p>
    <w:p w:rsidR="00B336F3" w:rsidRDefault="00B336F3" w:rsidP="00EB16D3">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أسانيد الكتب الحديثية العشرة، طبع.</w:t>
      </w:r>
    </w:p>
    <w:p w:rsidR="00B336F3" w:rsidRDefault="00B336F3" w:rsidP="00EB16D3">
      <w:pPr>
        <w:pStyle w:val="a5"/>
        <w:numPr>
          <w:ilvl w:val="0"/>
          <w:numId w:val="6"/>
        </w:numPr>
        <w:ind w:left="714" w:hanging="357"/>
        <w:rPr>
          <w:rFonts w:ascii="Traditional Arabic" w:hAnsi="Traditional Arabic" w:cs="Traditional Arabic"/>
          <w:rtl/>
          <w:lang w:val="en-CA" w:bidi="ar-LB"/>
        </w:rPr>
      </w:pPr>
      <w:r>
        <w:rPr>
          <w:rFonts w:ascii="Traditional Arabic" w:hAnsi="Traditional Arabic" w:cs="Traditional Arabic" w:hint="cs"/>
          <w:rtl/>
          <w:lang w:val="en-CA" w:bidi="ar-LB"/>
        </w:rPr>
        <w:t>الأربعون الهررية، وهو أربعون حديث</w:t>
      </w:r>
      <w:r w:rsidR="003B4F7F">
        <w:rPr>
          <w:rFonts w:ascii="Traditional Arabic" w:hAnsi="Traditional Arabic" w:cs="Traditional Arabic" w:hint="cs"/>
          <w:rtl/>
          <w:lang w:val="en-CA" w:bidi="ar-LB"/>
        </w:rPr>
        <w:t>ًا</w:t>
      </w:r>
      <w:r>
        <w:rPr>
          <w:rFonts w:ascii="Traditional Arabic" w:hAnsi="Traditional Arabic" w:cs="Traditional Arabic" w:hint="cs"/>
          <w:rtl/>
          <w:lang w:val="en-CA" w:bidi="ar-LB"/>
        </w:rPr>
        <w:t xml:space="preserve"> من أربعين كتابًا من كتب الحديث مشروحة، خ.</w:t>
      </w:r>
    </w:p>
    <w:p w:rsidR="00B336F3" w:rsidRPr="00EB16D3" w:rsidRDefault="00B336F3" w:rsidP="00021BEC">
      <w:pPr>
        <w:pStyle w:val="a5"/>
        <w:numPr>
          <w:ilvl w:val="0"/>
          <w:numId w:val="5"/>
        </w:numPr>
        <w:spacing w:before="400"/>
        <w:ind w:left="0" w:firstLine="0"/>
        <w:contextualSpacing w:val="0"/>
        <w:jc w:val="center"/>
        <w:rPr>
          <w:rFonts w:ascii="Traditional Arabic" w:hAnsi="Traditional Arabic" w:cs="Traditional Arabic"/>
          <w:b/>
          <w:bCs/>
          <w:sz w:val="32"/>
          <w:szCs w:val="32"/>
          <w:lang w:val="en-CA" w:bidi="ar-LB"/>
        </w:rPr>
      </w:pPr>
      <w:r w:rsidRPr="00EB16D3">
        <w:rPr>
          <w:rFonts w:ascii="Traditional Arabic" w:hAnsi="Traditional Arabic" w:cs="Traditional Arabic" w:hint="cs"/>
          <w:b/>
          <w:bCs/>
          <w:sz w:val="32"/>
          <w:szCs w:val="32"/>
          <w:rtl/>
          <w:lang w:val="en-CA" w:bidi="ar-LB"/>
        </w:rPr>
        <w:lastRenderedPageBreak/>
        <w:t>الفقه وتعلقاته</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 xml:space="preserve">مختصر عبد الله الهرري الكافل بعِلم الدين الضروري على مذهب الإمام الشافعي </w:t>
      </w:r>
      <w:r>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بغية الطالب لمعرفة العِلم الديني الواجب،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ألفيّة الزّبد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الفقه الشافعي، خ، شرحها بكاملها سوى الخاتمة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التصوف.</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متن أبي شجاع</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الفقه الشافعي، خ، وصل فيه إلى ءاخر باب حد القذف.</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متن العشماويّة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الفقه المالكي، خ، لم يكمله.</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التنبيه للإمام الشيرازي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الفقه الشافعي، لم يكمله.</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منهج الطلاب للشيخ زكريا الأنصاري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الفقه الشافعي، لم يكمله.</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كتاب سُل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التوفيق إلى محبة الله على التحقيق للشيخ عبد الله باعلوي، خ.</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 xml:space="preserve">مختصر عبد الله الهرري الكافل بعِلم الدين الضروري على مذهب الإمام مالك </w:t>
      </w:r>
      <w:r w:rsidR="001E537E">
        <w:rPr>
          <w:rFonts w:ascii="Traditional Arabic" w:hAnsi="Traditional Arabic" w:cs="Traditional Arabic"/>
          <w:lang w:val="en-CA" w:bidi="ar-LB"/>
        </w:rPr>
        <w:t>،</w:t>
      </w:r>
      <w:r>
        <w:rPr>
          <w:rFonts w:ascii="Traditional Arabic" w:hAnsi="Traditional Arabic" w:cs="Traditional Arabic" w:hint="cs"/>
          <w:rtl/>
          <w:lang w:val="en-CA" w:bidi="ar-LB"/>
        </w:rPr>
        <w:t xml:space="preserve">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 xml:space="preserve">مختصر عبد الله الهرري الكافل بعِلم الدين الضروري على مذهب الإمام أبي حنيفة </w:t>
      </w:r>
      <w:r w:rsidR="001E537E">
        <w:rPr>
          <w:rFonts w:ascii="Traditional Arabic" w:hAnsi="Traditional Arabic" w:cs="Traditional Arabic"/>
          <w:lang w:val="en-CA" w:bidi="ar-LB"/>
        </w:rPr>
        <w:t>،</w:t>
      </w:r>
      <w:r>
        <w:rPr>
          <w:rFonts w:ascii="Traditional Arabic" w:hAnsi="Traditional Arabic" w:cs="Traditional Arabic" w:hint="cs"/>
          <w:rtl/>
          <w:lang w:val="en-CA" w:bidi="ar-LB"/>
        </w:rPr>
        <w:t xml:space="preserve"> طبع.</w:t>
      </w:r>
    </w:p>
    <w:p w:rsidR="00B336F3" w:rsidRPr="00630130" w:rsidRDefault="00B336F3" w:rsidP="00021BEC">
      <w:pPr>
        <w:pStyle w:val="a5"/>
        <w:numPr>
          <w:ilvl w:val="0"/>
          <w:numId w:val="5"/>
        </w:numPr>
        <w:spacing w:before="400"/>
        <w:ind w:left="0" w:firstLine="0"/>
        <w:contextualSpacing w:val="0"/>
        <w:jc w:val="center"/>
        <w:rPr>
          <w:rFonts w:ascii="Traditional Arabic" w:hAnsi="Traditional Arabic" w:cs="Traditional Arabic"/>
          <w:b/>
          <w:bCs/>
          <w:sz w:val="32"/>
          <w:szCs w:val="32"/>
          <w:lang w:val="en-CA" w:bidi="ar-LB"/>
        </w:rPr>
      </w:pPr>
      <w:r w:rsidRPr="00630130">
        <w:rPr>
          <w:rFonts w:ascii="Traditional Arabic" w:hAnsi="Traditional Arabic" w:cs="Traditional Arabic" w:hint="cs"/>
          <w:b/>
          <w:bCs/>
          <w:sz w:val="32"/>
          <w:szCs w:val="32"/>
          <w:rtl/>
          <w:lang w:val="en-CA" w:bidi="ar-LB"/>
        </w:rPr>
        <w:t>اللغة العربية</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متمّمة الآجرمية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النحو، لم يكمل، خ.</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شرح منظومة الصبان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العروض، خ.</w:t>
      </w:r>
    </w:p>
    <w:p w:rsidR="00B336F3" w:rsidRPr="00630130" w:rsidRDefault="00B336F3" w:rsidP="00021BEC">
      <w:pPr>
        <w:pStyle w:val="a5"/>
        <w:numPr>
          <w:ilvl w:val="0"/>
          <w:numId w:val="5"/>
        </w:numPr>
        <w:spacing w:before="400"/>
        <w:ind w:left="0" w:firstLine="0"/>
        <w:contextualSpacing w:val="0"/>
        <w:jc w:val="center"/>
        <w:rPr>
          <w:rFonts w:ascii="Traditional Arabic" w:hAnsi="Traditional Arabic" w:cs="Traditional Arabic"/>
          <w:b/>
          <w:bCs/>
          <w:sz w:val="32"/>
          <w:szCs w:val="32"/>
          <w:lang w:val="en-CA" w:bidi="ar-LB"/>
        </w:rPr>
      </w:pPr>
      <w:r w:rsidRPr="00630130">
        <w:rPr>
          <w:rFonts w:ascii="Traditional Arabic" w:hAnsi="Traditional Arabic" w:cs="Traditional Arabic" w:hint="cs"/>
          <w:b/>
          <w:bCs/>
          <w:sz w:val="32"/>
          <w:szCs w:val="32"/>
          <w:rtl/>
          <w:lang w:val="en-CA" w:bidi="ar-LB"/>
        </w:rPr>
        <w:t>السيرة النبوية وتعلقاتها</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الروائح الزكية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مولد خير البرية،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مختصر تنبيه الأنام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بيان علو مقام نبينا محمد عليه أفضل الصلاة وأزكى السلام لعبد الجليل القيرواني،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مختصر الكواكب الدرية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مدح </w:t>
      </w:r>
      <w:r w:rsidR="00193D29">
        <w:rPr>
          <w:rFonts w:ascii="Traditional Arabic" w:hAnsi="Traditional Arabic" w:cs="Traditional Arabic"/>
          <w:rtl/>
          <w:lang w:bidi="ar-LB"/>
        </w:rPr>
        <w:t>خير</w:t>
      </w:r>
      <w:r>
        <w:rPr>
          <w:rFonts w:ascii="Traditional Arabic" w:hAnsi="Traditional Arabic" w:cs="Traditional Arabic" w:hint="cs"/>
          <w:rtl/>
          <w:lang w:val="en-CA" w:bidi="ar-LB"/>
        </w:rPr>
        <w:t xml:space="preserve"> البرية المسماة بالبردة للبوصيري،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مختصر عنوان الشريف بالمولد الشريف لعلي بن ناصر الحجازي،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lastRenderedPageBreak/>
        <w:t>مختصر الفتح الرحماني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ذكر الصلاة على أشرف الخلائق الإنساني سيدنا محمد المصطفى العدناني وعلى ءاله وأصحابه النجباء البررة الكرام، طبع.</w:t>
      </w:r>
    </w:p>
    <w:p w:rsidR="00B336F3" w:rsidRDefault="00B336F3" w:rsidP="00630130">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المولد الشريف، طبع.</w:t>
      </w:r>
    </w:p>
    <w:p w:rsidR="00B336F3" w:rsidRDefault="00B336F3" w:rsidP="0012383D">
      <w:pPr>
        <w:rPr>
          <w:rFonts w:ascii="Traditional Arabic" w:hAnsi="Traditional Arabic" w:cs="Traditional Arabic"/>
          <w:rtl/>
          <w:lang w:val="en-CA" w:bidi="ar-LB"/>
        </w:rPr>
      </w:pPr>
      <w:r>
        <w:rPr>
          <w:rFonts w:ascii="Traditional Arabic" w:hAnsi="Traditional Arabic" w:cs="Traditional Arabic" w:hint="cs"/>
          <w:rtl/>
          <w:lang w:val="en-CA" w:bidi="ar-LB"/>
        </w:rPr>
        <w:t>وقد كان شرع</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جمع رسالة في:</w:t>
      </w:r>
    </w:p>
    <w:p w:rsidR="00B336F3" w:rsidRDefault="00B336F3" w:rsidP="0012383D">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تنزُّه كلام الله عن الحرف والصوت واللغة، خ.</w:t>
      </w:r>
    </w:p>
    <w:p w:rsidR="00B336F3" w:rsidRDefault="00B336F3" w:rsidP="0012383D">
      <w:pPr>
        <w:pStyle w:val="a5"/>
        <w:numPr>
          <w:ilvl w:val="0"/>
          <w:numId w:val="6"/>
        </w:numPr>
        <w:ind w:left="714" w:hanging="357"/>
        <w:rPr>
          <w:rFonts w:ascii="Traditional Arabic" w:hAnsi="Traditional Arabic" w:cs="Traditional Arabic"/>
          <w:lang w:val="en-CA" w:bidi="ar-LB"/>
        </w:rPr>
      </w:pPr>
      <w:r>
        <w:rPr>
          <w:rFonts w:ascii="Traditional Arabic" w:hAnsi="Traditional Arabic" w:cs="Traditional Arabic" w:hint="cs"/>
          <w:rtl/>
          <w:lang w:val="en-CA" w:bidi="ar-LB"/>
        </w:rPr>
        <w:t>جزء</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أحاديث نص الحفاظ على صحتها وحسنها، خ.</w:t>
      </w:r>
    </w:p>
    <w:p w:rsidR="00B336F3" w:rsidRDefault="00B336F3" w:rsidP="0012383D">
      <w:pPr>
        <w:rPr>
          <w:rFonts w:ascii="Traditional Arabic" w:hAnsi="Traditional Arabic" w:cs="Traditional Arabic"/>
          <w:rtl/>
          <w:lang w:val="en-CA" w:bidi="ar-LB"/>
        </w:rPr>
      </w:pPr>
      <w:r>
        <w:rPr>
          <w:rFonts w:ascii="Traditional Arabic" w:hAnsi="Traditional Arabic" w:cs="Traditional Arabic" w:hint="cs"/>
          <w:rtl/>
          <w:lang w:val="en-CA" w:bidi="ar-LB"/>
        </w:rPr>
        <w:t>لكن أدركته المنيّة رحمة الله عليه قبل إتمامِهِ.</w:t>
      </w:r>
    </w:p>
    <w:p w:rsidR="00B336F3" w:rsidRDefault="00B336F3" w:rsidP="0012383D">
      <w:pPr>
        <w:rPr>
          <w:rFonts w:ascii="Traditional Arabic" w:hAnsi="Traditional Arabic" w:cs="Traditional Arabic"/>
          <w:rtl/>
          <w:lang w:val="en-CA" w:bidi="ar-LB"/>
        </w:rPr>
      </w:pPr>
      <w:r>
        <w:rPr>
          <w:rFonts w:ascii="Traditional Arabic" w:hAnsi="Traditional Arabic" w:cs="Traditional Arabic" w:hint="cs"/>
          <w:rtl/>
          <w:lang w:val="en-CA" w:bidi="ar-LB"/>
        </w:rPr>
        <w:t>هذا ما كان من مؤلفاته، أما ما أملاه من الدروس والرسائل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العقائد والفقه والحديث والأمر بالمعروف والنهي عن المنكر وغير ذلك فكثير جدًّا.</w:t>
      </w:r>
    </w:p>
    <w:p w:rsidR="00B336F3" w:rsidRPr="0012383D" w:rsidRDefault="00B336F3" w:rsidP="00021BEC">
      <w:pPr>
        <w:pStyle w:val="a5"/>
        <w:numPr>
          <w:ilvl w:val="0"/>
          <w:numId w:val="1"/>
        </w:numPr>
        <w:spacing w:before="400"/>
        <w:ind w:left="714" w:hanging="357"/>
        <w:contextualSpacing w:val="0"/>
        <w:rPr>
          <w:rFonts w:ascii="Traditional Arabic" w:hAnsi="Traditional Arabic" w:cs="Traditional Arabic"/>
          <w:b/>
          <w:bCs/>
          <w:sz w:val="32"/>
          <w:szCs w:val="32"/>
          <w:lang w:val="en-CA" w:bidi="ar-LB"/>
        </w:rPr>
      </w:pPr>
      <w:r w:rsidRPr="0012383D">
        <w:rPr>
          <w:rFonts w:ascii="Traditional Arabic" w:hAnsi="Traditional Arabic" w:cs="Traditional Arabic" w:hint="cs"/>
          <w:b/>
          <w:bCs/>
          <w:sz w:val="32"/>
          <w:szCs w:val="32"/>
          <w:rtl/>
          <w:lang w:val="en-CA" w:bidi="ar-LB"/>
        </w:rPr>
        <w:t>سيرته وشمائله:</w:t>
      </w:r>
    </w:p>
    <w:p w:rsidR="00B336F3" w:rsidRPr="0012383D" w:rsidRDefault="00B336F3" w:rsidP="0012383D">
      <w:pPr>
        <w:rPr>
          <w:rFonts w:ascii="Traditional Arabic" w:hAnsi="Traditional Arabic" w:cs="Traditional Arabic"/>
          <w:rtl/>
          <w:lang w:val="en-CA" w:bidi="ar-LB"/>
        </w:rPr>
      </w:pPr>
      <w:r w:rsidRPr="0012383D">
        <w:rPr>
          <w:rFonts w:ascii="Traditional Arabic" w:hAnsi="Traditional Arabic" w:cs="Traditional Arabic"/>
          <w:rtl/>
          <w:lang w:val="en-CA" w:bidi="ar-LB"/>
        </w:rPr>
        <w:t>الشيخ عبد الله الهرري شديد الورع، متواضع، صاحب عبادة، كثير الذ</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كر، يشتغل بالعلم والذ</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 xml:space="preserve">كر </w:t>
      </w:r>
      <w:r>
        <w:rPr>
          <w:rFonts w:ascii="Traditional Arabic" w:hAnsi="Traditional Arabic" w:cs="Traditional Arabic" w:hint="cs"/>
          <w:rtl/>
          <w:lang w:val="en-CA" w:bidi="ar-LB"/>
        </w:rPr>
        <w:t>معًا</w:t>
      </w:r>
      <w:r w:rsidRPr="0012383D">
        <w:rPr>
          <w:rFonts w:ascii="Traditional Arabic" w:hAnsi="Traditional Arabic" w:cs="Traditional Arabic"/>
          <w:rtl/>
          <w:lang w:val="en-CA" w:bidi="ar-LB"/>
        </w:rPr>
        <w:t>، زاهد طي</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 xml:space="preserve">ب السريرة، </w:t>
      </w:r>
      <w:r>
        <w:rPr>
          <w:rFonts w:ascii="Traditional Arabic" w:hAnsi="Traditional Arabic" w:cs="Traditional Arabic" w:hint="cs"/>
          <w:rtl/>
          <w:lang w:val="en-CA" w:bidi="ar-LB"/>
        </w:rPr>
        <w:t xml:space="preserve">شفوق على الفقراء والمساكين، كثير البر والإحسان، </w:t>
      </w:r>
      <w:r w:rsidRPr="0012383D">
        <w:rPr>
          <w:rFonts w:ascii="Traditional Arabic" w:hAnsi="Traditional Arabic" w:cs="Traditional Arabic"/>
          <w:rtl/>
          <w:lang w:val="en-CA" w:bidi="ar-LB"/>
        </w:rPr>
        <w:t>لا تكاد تجد له لحظة إلا وهو يشغلها بقراءة أو ذكر أو تدريس أو وعظ وإرشاد، عار</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ف بالله</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 xml:space="preserve"> متمس</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ك بالكتاب والس</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ن</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ة، حاضر الذهن قوي الحج</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ة ساطع الدليل، حكيم يضع الأمور</w:t>
      </w:r>
      <w:r w:rsidR="00021BEC">
        <w:rPr>
          <w:rFonts w:ascii="Traditional Arabic" w:hAnsi="Traditional Arabic" w:cs="Traditional Arabic"/>
          <w:rtl/>
          <w:lang w:val="en-CA" w:bidi="ar-LB"/>
        </w:rPr>
        <w:t xml:space="preserve"> فِي </w:t>
      </w:r>
      <w:r w:rsidRPr="0012383D">
        <w:rPr>
          <w:rFonts w:ascii="Traditional Arabic" w:hAnsi="Traditional Arabic" w:cs="Traditional Arabic"/>
          <w:rtl/>
          <w:lang w:val="en-CA" w:bidi="ar-LB"/>
        </w:rPr>
        <w:t>مواضعها، شديد النكير على من خالف الشرع، ذو هم</w:t>
      </w:r>
      <w:r>
        <w:rPr>
          <w:rFonts w:ascii="Traditional Arabic" w:hAnsi="Traditional Arabic" w:cs="Traditional Arabic" w:hint="cs"/>
          <w:rtl/>
          <w:lang w:val="en-CA" w:bidi="ar-LB"/>
        </w:rPr>
        <w:t>ّ</w:t>
      </w:r>
      <w:r w:rsidRPr="0012383D">
        <w:rPr>
          <w:rFonts w:ascii="Traditional Arabic" w:hAnsi="Traditional Arabic" w:cs="Traditional Arabic"/>
          <w:rtl/>
          <w:lang w:val="en-CA" w:bidi="ar-LB"/>
        </w:rPr>
        <w:t>ة عالية</w:t>
      </w:r>
      <w:r w:rsidR="00021BEC">
        <w:rPr>
          <w:rFonts w:ascii="Traditional Arabic" w:hAnsi="Traditional Arabic" w:cs="Traditional Arabic"/>
          <w:rtl/>
          <w:lang w:val="en-CA" w:bidi="ar-LB"/>
        </w:rPr>
        <w:t xml:space="preserve"> فِي </w:t>
      </w:r>
      <w:r w:rsidRPr="0012383D">
        <w:rPr>
          <w:rFonts w:ascii="Traditional Arabic" w:hAnsi="Traditional Arabic" w:cs="Traditional Arabic"/>
          <w:rtl/>
          <w:lang w:val="en-CA" w:bidi="ar-LB"/>
        </w:rPr>
        <w:t xml:space="preserve">الأمر بالمعروف والنهي عن المنكر </w:t>
      </w:r>
      <w:r>
        <w:rPr>
          <w:rFonts w:ascii="Traditional Arabic" w:hAnsi="Traditional Arabic" w:cs="Traditional Arabic" w:hint="cs"/>
          <w:rtl/>
          <w:lang w:val="en-CA" w:bidi="ar-LB"/>
        </w:rPr>
        <w:t>لا يخاف</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الله لومة لائم </w:t>
      </w:r>
      <w:r w:rsidRPr="0012383D">
        <w:rPr>
          <w:rFonts w:ascii="Traditional Arabic" w:hAnsi="Traditional Arabic" w:cs="Traditional Arabic"/>
          <w:rtl/>
          <w:lang w:val="en-CA" w:bidi="ar-LB"/>
        </w:rPr>
        <w:t xml:space="preserve">حتى هابه أهل البدع والضلال وحسدوه، </w:t>
      </w:r>
      <w:r>
        <w:rPr>
          <w:rFonts w:ascii="Traditional Arabic" w:hAnsi="Traditional Arabic" w:cs="Traditional Arabic" w:hint="cs"/>
          <w:rtl/>
          <w:lang w:val="en-CA" w:bidi="ar-LB"/>
        </w:rPr>
        <w:t xml:space="preserve">ورموه بالأكاذيب والافتراءات بقصد تنفير الناس منه </w:t>
      </w:r>
      <w:r w:rsidRPr="0012383D">
        <w:rPr>
          <w:rFonts w:ascii="Traditional Arabic" w:hAnsi="Traditional Arabic" w:cs="Traditional Arabic"/>
          <w:rtl/>
          <w:lang w:val="en-CA" w:bidi="ar-LB"/>
        </w:rPr>
        <w:t>لكن الله يدافع عن الذين ءامنوا.</w:t>
      </w:r>
    </w:p>
    <w:p w:rsidR="00B336F3" w:rsidRPr="0012383D" w:rsidRDefault="00B336F3" w:rsidP="00021BEC">
      <w:pPr>
        <w:pStyle w:val="a5"/>
        <w:numPr>
          <w:ilvl w:val="0"/>
          <w:numId w:val="1"/>
        </w:numPr>
        <w:spacing w:before="400"/>
        <w:ind w:left="714" w:hanging="357"/>
        <w:contextualSpacing w:val="0"/>
        <w:rPr>
          <w:rFonts w:ascii="Traditional Arabic" w:hAnsi="Traditional Arabic" w:cs="Traditional Arabic"/>
          <w:b/>
          <w:bCs/>
          <w:sz w:val="32"/>
          <w:szCs w:val="32"/>
          <w:rtl/>
          <w:lang w:val="en-CA" w:bidi="ar-LB"/>
        </w:rPr>
      </w:pPr>
      <w:r w:rsidRPr="0012383D">
        <w:rPr>
          <w:rFonts w:ascii="Traditional Arabic" w:hAnsi="Traditional Arabic" w:cs="Traditional Arabic" w:hint="cs"/>
          <w:b/>
          <w:bCs/>
          <w:sz w:val="32"/>
          <w:szCs w:val="32"/>
          <w:rtl/>
          <w:lang w:val="en-CA" w:bidi="ar-LB"/>
        </w:rPr>
        <w:t>وفاته:</w:t>
      </w:r>
    </w:p>
    <w:p w:rsidR="00B336F3" w:rsidRDefault="00B336F3" w:rsidP="00614777">
      <w:pPr>
        <w:rPr>
          <w:rFonts w:ascii="Traditional Arabic" w:hAnsi="Traditional Arabic" w:cs="Traditional Arabic"/>
          <w:rtl/>
          <w:lang w:val="en-CA" w:bidi="ar-LB"/>
        </w:rPr>
      </w:pPr>
      <w:r>
        <w:rPr>
          <w:rFonts w:ascii="Traditional Arabic" w:hAnsi="Traditional Arabic" w:cs="Traditional Arabic" w:hint="cs"/>
          <w:rtl/>
          <w:lang w:val="en-CA" w:bidi="ar-LB"/>
        </w:rPr>
        <w:t>اشتد عليه المرض فألزمه البيت بضعة أشهر حتى توفاه الله تعالى فجر يوم الثلاثاء</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الثاني من شهر رمضان سنة 1429هـ الموافق الثاني من شهر أيلول سنة 2008ر.</w:t>
      </w:r>
    </w:p>
    <w:p w:rsidR="00B336F3" w:rsidRDefault="00B336F3" w:rsidP="00B336F3">
      <w:pPr>
        <w:rPr>
          <w:rFonts w:ascii="Traditional Arabic" w:hAnsi="Traditional Arabic" w:cs="Traditional Arabic"/>
          <w:rtl/>
          <w:lang w:val="en-CA" w:bidi="ar-LB"/>
        </w:rPr>
      </w:pPr>
      <w:r>
        <w:rPr>
          <w:rFonts w:ascii="Traditional Arabic" w:hAnsi="Traditional Arabic" w:cs="Traditional Arabic" w:hint="cs"/>
          <w:rtl/>
          <w:lang w:val="en-CA" w:bidi="ar-LB"/>
        </w:rPr>
        <w:t>وهذا ما كان من خلاصة ترجمته الجليلة، ولو أردنا بسطها لكل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ت الأقلام عنها وضاقت الصُّحف ولكن فيما ذكرناه كفاية يُستدل بها كما يُستدلّ بالعنوان على ما هو</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طيّ الكتاب.</w:t>
      </w:r>
    </w:p>
    <w:p w:rsidR="00B336F3" w:rsidRDefault="00B336F3" w:rsidP="007A4A50">
      <w:pPr>
        <w:spacing w:after="400" w:line="240" w:lineRule="auto"/>
        <w:ind w:firstLine="0"/>
        <w:jc w:val="center"/>
        <w:rPr>
          <w:rFonts w:ascii="Traditional Arabic" w:hAnsi="Traditional Arabic" w:cs="Traditional Arabic"/>
          <w:b/>
          <w:bCs/>
          <w:sz w:val="44"/>
          <w:szCs w:val="44"/>
          <w:rtl/>
          <w:lang w:val="en-CA" w:bidi="ar-LB"/>
        </w:rPr>
        <w:sectPr w:rsidR="00B336F3" w:rsidSect="00D776E1">
          <w:footerReference w:type="default" r:id="rId11"/>
          <w:endnotePr>
            <w:numFmt w:val="decimal"/>
            <w:numRestart w:val="eachSect"/>
          </w:endnotePr>
          <w:pgSz w:w="11906" w:h="16838"/>
          <w:pgMar w:top="1418" w:right="1418" w:bottom="1418" w:left="1418" w:header="709" w:footer="709" w:gutter="0"/>
          <w:cols w:space="708"/>
          <w:bidi/>
          <w:rtlGutter/>
          <w:docGrid w:linePitch="381"/>
        </w:sectPr>
      </w:pP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lastRenderedPageBreak/>
        <w:t>﷽</w:t>
      </w:r>
    </w:p>
    <w:p w:rsidR="00B336F3" w:rsidRDefault="00B336F3" w:rsidP="00FF17E2">
      <w:pPr>
        <w:pStyle w:val="10"/>
        <w:rPr>
          <w:rtl/>
          <w:lang w:val="en-CA" w:bidi="ar-LB"/>
        </w:rPr>
      </w:pPr>
      <w:bookmarkStart w:id="1" w:name="_Toc98336048"/>
      <w:r>
        <w:rPr>
          <w:rFonts w:hint="cs"/>
          <w:rtl/>
          <w:lang w:val="en-CA" w:bidi="ar-LB"/>
        </w:rPr>
        <w:t>مقدمة</w:t>
      </w:r>
      <w:bookmarkEnd w:id="1"/>
    </w:p>
    <w:p w:rsidR="00B336F3" w:rsidRDefault="00B336F3" w:rsidP="001C0A44">
      <w:pPr>
        <w:rPr>
          <w:rFonts w:ascii="Traditional Arabic" w:hAnsi="Traditional Arabic" w:cs="Traditional Arabic"/>
          <w:rtl/>
          <w:lang w:val="en-CA" w:bidi="ar-LB"/>
        </w:rPr>
      </w:pPr>
      <w:r>
        <w:rPr>
          <w:rFonts w:ascii="Traditional Arabic" w:hAnsi="Traditional Arabic" w:cs="Traditional Arabic" w:hint="cs"/>
          <w:rtl/>
          <w:lang w:val="en-CA" w:bidi="ar-LB"/>
        </w:rPr>
        <w:t>الحمدُ 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خَلَقَ الإنسانَ وعَل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مَهُ البيانَ وأرسَلَ</w:t>
      </w:r>
      <w:r w:rsidR="001C0A44">
        <w:rPr>
          <w:rFonts w:ascii="Traditional Arabic" w:hAnsi="Traditional Arabic" w:cs="Traditional Arabic" w:hint="cs"/>
          <w:rtl/>
          <w:lang w:val="en-CA" w:bidi="ar-LB"/>
        </w:rPr>
        <w:t xml:space="preserve"> </w:t>
      </w:r>
      <w:r w:rsidR="00BD7E3A">
        <w:rPr>
          <w:rFonts w:ascii="Traditional Arabic" w:hAnsi="Traditional Arabic" w:cs="Traditional Arabic"/>
          <w:rtl/>
          <w:lang w:bidi="ar-LB"/>
        </w:rPr>
        <w:t>نبيَّهُ</w:t>
      </w:r>
      <w:r>
        <w:rPr>
          <w:rFonts w:ascii="Traditional Arabic" w:hAnsi="Traditional Arabic" w:cs="Traditional Arabic" w:hint="cs"/>
          <w:rtl/>
          <w:lang w:val="en-CA" w:bidi="ar-LB"/>
        </w:rPr>
        <w:t xml:space="preserve"> بالهُدَى والفُرقانِ وصل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وسل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على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بِيِّ المعلِّمِ محم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 بنِ عَبْدِ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هِ القُرَشِيِّ الهاشِمِيِّ القَائِلِ فِيْمَا رَوَاهُ التِّرمِذِيُّ وغَيْرُه </w:t>
      </w:r>
      <w:r>
        <w:rPr>
          <w:rFonts w:ascii="Traditional Arabic" w:hAnsi="Traditional Arabic" w:cs="Traditional Arabic" w:hint="cs"/>
          <w:b/>
          <w:bCs/>
          <w:rtl/>
          <w:lang w:val="en-CA" w:bidi="ar-LB"/>
        </w:rPr>
        <w:t>مَنْ سَلَكَ طَرِيقًا يَطْلُبُ فيهِ عِلْمًا سَه</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لَ اللهُ لهُ بهِ طَرِيقًا إلى الجَن</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ةِ</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ورَضِيَ اللهُ عَنِ الص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حَابَةِ والآلِ ومَنْ تَبِعَهُم بإحْسَانٍ مَنْ نَقَلُوا إلَيْنَا الدِّيْنَ واجتَهَدُوا فِي نَشْرِهِ بالسِّنَانِ وبالبَيَانِ.</w:t>
      </w:r>
    </w:p>
    <w:p w:rsidR="00B336F3" w:rsidRDefault="00B336F3" w:rsidP="00614777">
      <w:pPr>
        <w:rPr>
          <w:rFonts w:ascii="Traditional Arabic" w:hAnsi="Traditional Arabic" w:cs="Traditional Arabic"/>
          <w:rtl/>
          <w:lang w:val="en-CA" w:bidi="ar-LB"/>
        </w:rPr>
      </w:pPr>
      <w:r>
        <w:rPr>
          <w:rFonts w:ascii="Traditional Arabic" w:hAnsi="Traditional Arabic" w:cs="Traditional Arabic" w:hint="cs"/>
          <w:b/>
          <w:bCs/>
          <w:rtl/>
          <w:lang w:val="en-CA" w:bidi="ar-LB"/>
        </w:rPr>
        <w:t>أم</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ا بعدُ</w:t>
      </w:r>
      <w:r w:rsidR="001D6DA3">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 فإن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مِنَ الأمُورِ المهِم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نَشْرَ عِلم الحالِ بينَ العام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وتَعليمَهم ما فَرَضَ اللهُ على كُلِّ مُكَل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 تَعَلّمَهُ مِنْ عِلْم الدِّينِ وقَدْ غَفَلَ عَنِ القِيَامِ بهَذِهِ الفَرِيْضَةِ المؤَك</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دَةِ أكْثَرُ المنْتَسِبِيْنَ إلى العِلْمِ واقْتَصَرُوا على تَفقيهِ طائفةٍ خاص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مِم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 يَتَرَد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 إِلَيْهِم وَقَدْ لَفَتَتْ هذهِ الثّغرَةُ نَظَرَ شَيْخِنَا الإِمَامِ المحَدِّثِ الفَقِيْهِ الأُصُولِيِّ المتَكَلِّمِ عَبْدِ اللهِ بنِ مُحَم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 بنِ يُوسُفَ القُرَشِيِّ العَبْدَرِيِّ 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يْبِيّ المشْهُورِ بال</w:t>
      </w:r>
      <w:r w:rsidR="00D740A5">
        <w:rPr>
          <w:rFonts w:ascii="Traditional Arabic" w:hAnsi="Traditional Arabic" w:cs="Traditional Arabic" w:hint="cs"/>
          <w:rtl/>
          <w:lang w:val="en-CA" w:bidi="ar-LB"/>
        </w:rPr>
        <w:t>ـ</w:t>
      </w:r>
      <w:r>
        <w:rPr>
          <w:rFonts w:ascii="Traditional Arabic" w:hAnsi="Traditional Arabic" w:cs="Traditional Arabic" w:hint="cs"/>
          <w:rtl/>
          <w:lang w:val="en-CA" w:bidi="ar-LB"/>
        </w:rPr>
        <w:t>هَرَرِيِّ رَحِمَهُ اللهُ تعالى فأقْبَلَ بِكُلِّيَتِهِ يُحَاوِلُ سَد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هَا واجتَهَدَ إلى مَوْتِهِ  فِي بَثِّ الفَرْضِ العَيْنِيِّ مِنْ عِلْمِ العَقَائِدِ وفُرُوعِ الفِقْهِ بينَ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اسِ صَغِيرِهِم وكَبِيْرِهِم وذَكَرِهِم وأُنْثَاهُم بِلُغَةٍ فَصِيْحَةٍ وَاضِحَةٍ سَهْلَةٍ وبِأُسْلُوبٍ مُشَوِّقٍ لَا يَخْرُجُ معَ ذلكَ إلى تَشْتِيْتِ قَلْبِ المسْتَمِعِ عَنِ الموضُوعِ الأسَاسِ ولَا إلى إثْقَالِ ذِهْنِهِ بأُمُورٍ كَثِيرَةٍ مُختلِفَةٍ، فَعَلَ ذلَكَ رَحمهُ</w:t>
      </w:r>
      <w:r w:rsidR="00E50221">
        <w:rPr>
          <w:rFonts w:ascii="Traditional Arabic" w:hAnsi="Traditional Arabic" w:cs="Traditional Arabic"/>
          <w:rtl/>
          <w:lang w:bidi="ar-LB"/>
        </w:rPr>
        <w:t xml:space="preserve"> الله</w:t>
      </w:r>
      <w:r>
        <w:rPr>
          <w:rFonts w:ascii="Traditional Arabic" w:hAnsi="Traditional Arabic" w:cs="Traditional Arabic" w:hint="cs"/>
          <w:rtl/>
          <w:lang w:val="en-CA" w:bidi="ar-LB"/>
        </w:rPr>
        <w:t xml:space="preserve"> مِنْ غَيْرِ تَطْوِيْلٍ مُمِلٍّ ولَا تقصِيْرٍ مُخِلٍّ ومَعَ تَضْمِينِ هذهِ الدُّرُوسِ مِنَ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حقِيقَاتِ التِي تُشَدُّ بُطُونُ الإبِلِ فِي تحصِيلِهَا فكانَتْ دُرُوسُهُ التِي يُلقِيْهَا فِي المساجِدِ المختَلِفَةِ </w:t>
      </w:r>
      <w:r w:rsidR="00830C68">
        <w:rPr>
          <w:rFonts w:ascii="Traditional Arabic" w:hAnsi="Traditional Arabic" w:cs="Traditional Arabic"/>
          <w:rtl/>
          <w:lang w:bidi="ar-LB"/>
        </w:rPr>
        <w:t>نُزْهَةً</w:t>
      </w:r>
      <w:r>
        <w:rPr>
          <w:rFonts w:ascii="Traditional Arabic" w:hAnsi="Traditional Arabic" w:cs="Traditional Arabic" w:hint="cs"/>
          <w:rtl/>
          <w:lang w:val="en-CA" w:bidi="ar-LB"/>
        </w:rPr>
        <w:t xml:space="preserve"> للعَيْنِ ومُتْعَةً للأذُنِ ومَنْفَعَةً للقَلْبِ ونَفَعَ اللهُ بها خَلْقًا لا يُحْصَوْن. وهوَ قَد درجَ فِي ذلكَ على عَادَةِ الس</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لَفِ والخَلَفِ فقَد كانَ ابنُ عَب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اسٍ رَضِيَ اللهُ عنهُمَا يُفَقِّهُ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اسَ فِي الض</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رُورِي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اتِ فِي شَهرِ رَمَضَانَ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سَنَةٍ عِندَما كانَ وَالِيًا عَلَى البَصْرَةِ، وكانَتِ العَادَةُ فِي مَدِيْنَةِ هَرَرَ بَلَدِ شَيخِنَا رَحِمَهُ اللهُ وحاضِرَةِ العِلْمِ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ذلكَ الوَقْتِ فِي بِلادِ الصُّومَالِ والحَبَشَةِ أنْ يأتِيَ الفَل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احُ مِنْ عَمَلِهِ إلى بَيْتِهِ فَيَتَنظ</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 ويَتطه</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ثم يَقصِدَ المسجِدَ فيَستَمِعَ على دُرُوسِ العِلْمِ فيهِ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يَوم وكانَ فِي هَرَرَ فِي ذلكَ الوَقْتِ تِسْعَةٌ وتِسعُونَ مَسجِدًا يُدَرِّسُ فِي كُلٍّ مِنها عَالِمٌ بينَ المغرِبِ والعِشَاءِ فلَا يَمْضِي على هذا الفَل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احِ سِنُونَ حت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يَتَخَر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جَ عالِمًا مِنَ العُلَمَاءِ</w:t>
      </w:r>
      <w:r>
        <w:rPr>
          <w:rFonts w:ascii="Traditional Arabic" w:hAnsi="Traditional Arabic" w:cs="Traditional Arabic"/>
          <w:rtl/>
          <w:lang w:val="en-CA" w:bidi="ar-LB"/>
        </w:rPr>
        <w:t>.اهـ.</w:t>
      </w:r>
    </w:p>
    <w:p w:rsidR="00B336F3" w:rsidRDefault="00B336F3" w:rsidP="00B8242D">
      <w:pPr>
        <w:rPr>
          <w:rFonts w:ascii="Traditional Arabic" w:hAnsi="Traditional Arabic" w:cs="Traditional Arabic"/>
          <w:rtl/>
          <w:lang w:val="en-CA" w:bidi="ar-LB"/>
        </w:rPr>
      </w:pPr>
      <w:r>
        <w:rPr>
          <w:rFonts w:ascii="Traditional Arabic" w:hAnsi="Traditional Arabic" w:cs="Traditional Arabic" w:hint="cs"/>
          <w:rtl/>
          <w:lang w:val="en-CA" w:bidi="ar-LB"/>
        </w:rPr>
        <w:t>انطِلاقًا مِم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تَقَد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كُنّا قد جَمَعْنَا فِي الجُزْءِ الأول والجزء الثاني دُرُوسًا كانَ أعْطَاهَا شَيْخُنَا رَحِمَهُ اللهُ فِي مَسَاجِدَ مختلِفَةٍ وَفِي أوقَاتٍ مُتَفَرِّقَةٍ لِتَكُونَ بِيَدِ المدَرِّسِ مَرْجِعًا يُسَهِّلُ لهُ تعلِيمَ العَام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ويُسَاعِدُهُ فِي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ثَبُّتِ وزِيَادَةِ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أَكُّدِ ولِتَكُونَ فِي الوقْتِ عَيْنِهِ دَلِيلًا للأجْيَالِ عَلَى مَنْهَجِ ذلكَ العَالِمِ الـمُرْشِدِ. وحَرَصْنَا أنْ نَذْكُرَ فِي بِدَايَةِ كُلِّ دَرْسٍ مَوْضُوعَهُ وكذا مَكَانَ إلقَائِهِ وزَمَانَهُ إنْ عَرَفْنَا وأنْ نُثْبِتَهُ كَما نَقَلَهُ مَنْ سَمِعُوهُ هذا مع العلم بأن هذه الدروس عُرضت على الشيوخ الذين طالت صحبتهم للشيخ الهرريّ رحمه الله فأكدوا أنهم </w:t>
      </w:r>
      <w:r>
        <w:rPr>
          <w:rFonts w:ascii="Traditional Arabic" w:hAnsi="Traditional Arabic" w:cs="Traditional Arabic" w:hint="cs"/>
          <w:rtl/>
          <w:lang w:val="en-CA" w:bidi="ar-LB"/>
        </w:rPr>
        <w:lastRenderedPageBreak/>
        <w:t>سمعوا منه نحوها. وحَيْثُ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الجزأين راجَا رواجًا واسِعًا وانْتَفَعَ بهما خَلْقٌ كَثِيرون من مُعَلِّمين ومُتَلَقِّين رَأَيْنَا جَمْعَ دُرُوسٍ أُخَرَ لِشَيْخِنا المحدِّثِ العَلّامَةِ عَلَى مِنْوَال الجزأينِ فِي جُزْءٍ جَدِيدٍ حَاوٍ لدُرَرٍ مِن الـمَعَارِفِ ال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تِي يُحْتاجُ إِلَى مَعْرِفَتِهَا. نَسْأَلُ الـمَوْلَى تَعَالَى أنْ </w:t>
      </w:r>
      <w:r w:rsidR="006D4C81">
        <w:rPr>
          <w:rFonts w:ascii="Traditional Arabic" w:hAnsi="Traditional Arabic" w:cs="Traditional Arabic"/>
          <w:rtl/>
          <w:lang w:bidi="ar-LB"/>
        </w:rPr>
        <w:t>يَنْفَعَ</w:t>
      </w:r>
      <w:r>
        <w:rPr>
          <w:rFonts w:ascii="Traditional Arabic" w:hAnsi="Traditional Arabic" w:cs="Traditional Arabic" w:hint="cs"/>
          <w:rtl/>
          <w:lang w:val="en-CA" w:bidi="ar-LB"/>
        </w:rPr>
        <w:t xml:space="preserve"> به كمَا نَفَعَ بسَابِقِه والله تعالى الـمُوفِّقُ.</w:t>
      </w:r>
    </w:p>
    <w:p w:rsidR="00021BEC" w:rsidRPr="00021BEC" w:rsidRDefault="00021BEC" w:rsidP="00021BEC">
      <w:pPr>
        <w:spacing w:line="240" w:lineRule="auto"/>
        <w:ind w:firstLine="0"/>
        <w:jc w:val="center"/>
        <w:rPr>
          <w:rFonts w:ascii="Traditional Arabic" w:hAnsi="Traditional Arabic" w:cs="Traditional Arabic"/>
          <w:b/>
          <w:bCs/>
          <w:sz w:val="32"/>
          <w:szCs w:val="32"/>
          <w:rtl/>
          <w:lang w:val="en-CA" w:bidi="ar-LB"/>
        </w:rPr>
      </w:pPr>
      <w:r w:rsidRPr="00021BEC">
        <w:rPr>
          <w:rFonts w:ascii="Traditional Arabic" w:hAnsi="Traditional Arabic" w:cs="Traditional Arabic" w:hint="cs"/>
          <w:b/>
          <w:bCs/>
          <w:sz w:val="32"/>
          <w:szCs w:val="32"/>
          <w:rtl/>
          <w:lang w:val="en-CA" w:bidi="ar-LB"/>
        </w:rPr>
        <w:t>إدارةُ الدِّرَاسَاتِ والأبَحَاثِ</w:t>
      </w:r>
    </w:p>
    <w:p w:rsidR="00021BEC" w:rsidRDefault="00021BEC" w:rsidP="00021BEC">
      <w:pPr>
        <w:spacing w:line="240" w:lineRule="auto"/>
        <w:ind w:firstLine="0"/>
        <w:jc w:val="center"/>
        <w:rPr>
          <w:rFonts w:ascii="Traditional Arabic" w:hAnsi="Traditional Arabic" w:cs="Traditional Arabic"/>
          <w:rtl/>
          <w:lang w:val="en-CA" w:bidi="ar-LB"/>
        </w:rPr>
      </w:pPr>
      <w:r w:rsidRPr="00021BEC">
        <w:rPr>
          <w:rFonts w:ascii="Traditional Arabic" w:hAnsi="Traditional Arabic" w:cs="Traditional Arabic" w:hint="cs"/>
          <w:b/>
          <w:bCs/>
          <w:sz w:val="32"/>
          <w:szCs w:val="32"/>
          <w:rtl/>
          <w:lang w:val="en-CA" w:bidi="ar-LB"/>
        </w:rPr>
        <w:t>فِي جمعيةِ المشاريعِ الخيري</w:t>
      </w:r>
      <w:r w:rsidRPr="00021BEC">
        <w:rPr>
          <w:rFonts w:ascii="Traditional Arabic" w:hAnsi="Traditional Arabic" w:cs="Traditional Arabic" w:hint="eastAsia"/>
          <w:b/>
          <w:bCs/>
          <w:sz w:val="32"/>
          <w:szCs w:val="32"/>
          <w:rtl/>
          <w:lang w:val="en-CA" w:bidi="ar-LB"/>
        </w:rPr>
        <w:t>َّ</w:t>
      </w:r>
      <w:r w:rsidRPr="00021BEC">
        <w:rPr>
          <w:rFonts w:ascii="Traditional Arabic" w:hAnsi="Traditional Arabic" w:cs="Traditional Arabic" w:hint="cs"/>
          <w:b/>
          <w:bCs/>
          <w:sz w:val="32"/>
          <w:szCs w:val="32"/>
          <w:rtl/>
          <w:lang w:val="en-CA" w:bidi="ar-LB"/>
        </w:rPr>
        <w:t>ةِ الإسلاميةِ فِي لبنان</w:t>
      </w:r>
    </w:p>
    <w:p w:rsidR="00021BEC" w:rsidRDefault="00021BEC" w:rsidP="00B8242D">
      <w:pPr>
        <w:rPr>
          <w:rFonts w:ascii="Traditional Arabic" w:hAnsi="Traditional Arabic" w:cs="Traditional Arabic"/>
          <w:rtl/>
          <w:lang w:val="en-CA" w:bidi="ar-LB"/>
        </w:rPr>
      </w:pPr>
    </w:p>
    <w:p w:rsidR="00021BEC" w:rsidRDefault="00021BEC" w:rsidP="00B8242D">
      <w:pPr>
        <w:rPr>
          <w:rFonts w:ascii="Traditional Arabic" w:hAnsi="Traditional Arabic" w:cs="Traditional Arabic"/>
          <w:rtl/>
          <w:lang w:val="en-CA" w:bidi="ar-LB"/>
        </w:rPr>
      </w:pPr>
    </w:p>
    <w:p w:rsidR="004719C8" w:rsidRDefault="004719C8">
      <w:pPr>
        <w:rPr>
          <w:rFonts w:ascii="Traditional Arabic" w:hAnsi="Traditional Arabic" w:cs="Traditional Arabic"/>
          <w:rtl/>
          <w:lang w:val="en-CA" w:bidi="ar-LB"/>
        </w:rPr>
        <w:sectPr w:rsidR="004719C8" w:rsidSect="00D776E1">
          <w:footerReference w:type="default" r:id="rId12"/>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0C5CA1">
      <w:pPr>
        <w:spacing w:after="400" w:line="240" w:lineRule="auto"/>
        <w:ind w:firstLine="0"/>
        <w:rPr>
          <w:rFonts w:ascii="Traditional Arabic" w:hAnsi="Traditional Arabic" w:cs="Traditional Arabic"/>
          <w:b/>
          <w:bCs/>
          <w:u w:val="single"/>
          <w:rtl/>
          <w:lang w:val="en-CA" w:bidi="ar-LB"/>
        </w:rPr>
      </w:pPr>
    </w:p>
    <w:p w:rsidR="00B336F3" w:rsidRPr="001409C0" w:rsidRDefault="00B336F3" w:rsidP="000C5CA1">
      <w:pPr>
        <w:spacing w:after="400" w:line="240" w:lineRule="auto"/>
        <w:ind w:firstLine="0"/>
        <w:rPr>
          <w:rFonts w:ascii="Traditional Arabic" w:hAnsi="Traditional Arabic" w:cs="Traditional Arabic"/>
          <w:b/>
          <w:bCs/>
          <w:sz w:val="36"/>
          <w:szCs w:val="36"/>
          <w:u w:val="single"/>
          <w:rtl/>
          <w:lang w:val="en-CA" w:bidi="ar-LB"/>
        </w:rPr>
      </w:pPr>
      <w:r w:rsidRPr="001409C0">
        <w:rPr>
          <w:rFonts w:ascii="Traditional Arabic" w:hAnsi="Traditional Arabic" w:cs="Traditional Arabic" w:hint="cs"/>
          <w:b/>
          <w:bCs/>
          <w:sz w:val="32"/>
          <w:szCs w:val="32"/>
          <w:u w:val="single"/>
          <w:rtl/>
          <w:lang w:val="en-CA" w:bidi="ar-LB"/>
        </w:rPr>
        <w:t>الدرس الأول</w:t>
      </w:r>
      <w:r w:rsidRPr="001409C0">
        <w:rPr>
          <w:rFonts w:ascii="Traditional Arabic" w:hAnsi="Traditional Arabic" w:cs="Traditional Arabic" w:hint="cs"/>
          <w:b/>
          <w:bCs/>
          <w:sz w:val="36"/>
          <w:szCs w:val="36"/>
          <w:u w:val="single"/>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B336F3" w:rsidRDefault="00B336F3" w:rsidP="007A4A50">
      <w:pPr>
        <w:pStyle w:val="10"/>
        <w:rPr>
          <w:rtl/>
          <w:lang w:val="en-CA" w:bidi="ar-LB"/>
        </w:rPr>
      </w:pPr>
      <w:bookmarkStart w:id="2" w:name="_Toc98336049"/>
      <w:r>
        <w:rPr>
          <w:rFonts w:hint="cs"/>
          <w:rtl/>
          <w:lang w:val="en-CA" w:bidi="ar-LB"/>
        </w:rPr>
        <w:t>سيدنا ءادم  أبو البشر</w:t>
      </w:r>
      <w:bookmarkEnd w:id="2"/>
    </w:p>
    <w:p w:rsidR="00B336F3" w:rsidRPr="006A3907" w:rsidRDefault="00B336F3" w:rsidP="006A3907">
      <w:pPr>
        <w:ind w:firstLine="0"/>
        <w:rPr>
          <w:rFonts w:ascii="Traditional Arabic" w:hAnsi="Traditional Arabic" w:cs="Traditional Arabic"/>
          <w:b/>
          <w:bCs/>
          <w:rtl/>
          <w:lang w:val="en-CA" w:bidi="ar-LB"/>
        </w:rPr>
      </w:pPr>
      <w:r w:rsidRPr="006A3907">
        <w:rPr>
          <w:rFonts w:ascii="Traditional Arabic" w:hAnsi="Traditional Arabic" w:cs="Traditional Arabic" w:hint="cs"/>
          <w:b/>
          <w:bCs/>
          <w:rtl/>
          <w:lang w:val="en-CA" w:bidi="ar-LB"/>
        </w:rPr>
        <w:t>درسٌ ألقاهُ المحدّثُ الشيخُ عبدُ الله بنُ محمدٍ الهرريُّ رحمهُ الله تعالى يومَ الجمعة فِي الخامس من شهر صفر سنة أربع وأربعين وألف من الهجرة الموافق للحادِي عشر من شهر تشرين الثانِي سنة ثلاث وثمانين وتسعمائة وألف رومية فِي مسجد البسطة الفوقا وهو فِي بيان أن</w:t>
      </w:r>
      <w:r w:rsidRPr="006A3907">
        <w:rPr>
          <w:rFonts w:ascii="Traditional Arabic" w:hAnsi="Traditional Arabic" w:cs="Traditional Arabic" w:hint="eastAsia"/>
          <w:b/>
          <w:bCs/>
          <w:rtl/>
          <w:lang w:val="en-CA" w:bidi="ar-LB"/>
        </w:rPr>
        <w:t>َّ</w:t>
      </w:r>
      <w:r w:rsidRPr="006A3907">
        <w:rPr>
          <w:rFonts w:ascii="Traditional Arabic" w:hAnsi="Traditional Arabic" w:cs="Traditional Arabic" w:hint="cs"/>
          <w:b/>
          <w:bCs/>
          <w:rtl/>
          <w:lang w:val="en-CA" w:bidi="ar-LB"/>
        </w:rPr>
        <w:t xml:space="preserve"> سيدنا ءادم  هو أبو البشر. قال رحمه الله تعالى رحمةً واسعةً</w:t>
      </w:r>
      <w:r w:rsidR="006A3907">
        <w:rPr>
          <w:rFonts w:ascii="Traditional Arabic" w:hAnsi="Traditional Arabic" w:cs="Traditional Arabic" w:hint="cs"/>
          <w:b/>
          <w:bCs/>
          <w:rtl/>
          <w:lang w:val="en-CA" w:bidi="ar-LB"/>
        </w:rPr>
        <w:t>:</w:t>
      </w:r>
    </w:p>
    <w:p w:rsidR="00B336F3" w:rsidRDefault="00B336F3" w:rsidP="005A228F">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وأشهد أن لا إلـ</w:t>
      </w:r>
      <w:r>
        <w:rPr>
          <w:rFonts w:ascii="Traditional Arabic" w:hAnsi="Traditional Arabic" w:cs="Traditional Arabic"/>
          <w:rtl/>
          <w:lang w:val="en-CA" w:bidi="ar-LB"/>
        </w:rPr>
        <w:t>ٰ</w:t>
      </w:r>
      <w:r>
        <w:rPr>
          <w:rFonts w:ascii="Traditional Arabic" w:hAnsi="Traditional Arabic" w:cs="Traditional Arabic" w:hint="cs"/>
          <w:rtl/>
          <w:lang w:val="en-CA" w:bidi="ar-LB"/>
        </w:rPr>
        <w:t xml:space="preserve">ه إلا الله وحده لا شريك له وأن محمدًا عبده ورسوله وصلاة الله </w:t>
      </w:r>
      <w:r w:rsidR="005A228F">
        <w:rPr>
          <w:rFonts w:ascii="Traditional Arabic" w:hAnsi="Traditional Arabic" w:cs="Traditional Arabic" w:hint="cs"/>
          <w:rtl/>
          <w:lang w:val="en-CA" w:bidi="ar-LB"/>
        </w:rPr>
        <w:t xml:space="preserve">البَرّ </w:t>
      </w:r>
      <w:r>
        <w:rPr>
          <w:rFonts w:ascii="Traditional Arabic" w:hAnsi="Traditional Arabic" w:cs="Traditional Arabic" w:hint="cs"/>
          <w:rtl/>
          <w:lang w:val="en-CA" w:bidi="ar-LB"/>
        </w:rPr>
        <w:t>الرحيم والملائكة المقربين على سيدنا محمد أشرف المرسلين وعلى ءاله وأصحابه الطيبين.</w:t>
      </w:r>
    </w:p>
    <w:p w:rsidR="007A4A50" w:rsidRDefault="003F5B2D" w:rsidP="001D6DA3">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1D6DA3">
        <w:rPr>
          <w:rFonts w:ascii="Traditional Arabic" w:hAnsi="Traditional Arabic" w:cs="Traditional Arabic" w:hint="cs"/>
          <w:rtl/>
          <w:lang w:val="en-CA" w:bidi="ar-LB"/>
        </w:rPr>
        <w:t>:</w:t>
      </w:r>
      <w:r w:rsidR="00B336F3">
        <w:rPr>
          <w:rFonts w:ascii="Traditional Arabic" w:hAnsi="Traditional Arabic" w:cs="Traditional Arabic" w:hint="cs"/>
          <w:rtl/>
          <w:lang w:val="en-CA" w:bidi="ar-LB"/>
        </w:rPr>
        <w:t xml:space="preserve"> فإن</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 xml:space="preserve"> الله تبارك وتعالى يقول: {يَ</w:t>
      </w:r>
      <w:r w:rsidR="00B336F3" w:rsidRPr="007A4A50">
        <w:rPr>
          <w:rFonts w:ascii="Traditional Arabic" w:hAnsi="Traditional Arabic" w:cs="Traditional Arabic"/>
          <w:rtl/>
          <w:lang w:val="en-CA" w:bidi="ar-LB"/>
        </w:rPr>
        <w:t>ا أَيُّهَا النَّاسُ اتَّقُوا رَبَّكُمُ الَّذِي خَلَقَكُم مِّن نَّفْسٍ وَاحِدَةٍ وَخَلَقَ مِنْهَا زَوْجَهَا وَبَثَّ مِنْهُمَا رِجَالًا كَثِيرًا وَنِسَاءً</w:t>
      </w:r>
      <w:r w:rsidR="00B336F3">
        <w:rPr>
          <w:rFonts w:ascii="Traditional Arabic" w:hAnsi="Traditional Arabic" w:cs="Traditional Arabic" w:hint="cs"/>
          <w:rtl/>
          <w:lang w:val="en-CA" w:bidi="ar-LB"/>
        </w:rPr>
        <w:t xml:space="preserve">} </w:t>
      </w:r>
      <w:r w:rsidR="00B336F3" w:rsidRPr="007A4A50">
        <w:rPr>
          <w:rFonts w:ascii="Traditional Arabic" w:hAnsi="Traditional Arabic" w:cs="Traditional Arabic" w:hint="cs"/>
          <w:sz w:val="24"/>
          <w:szCs w:val="24"/>
          <w:rtl/>
          <w:lang w:val="en-CA" w:bidi="ar-LB"/>
        </w:rPr>
        <w:t>[سورة النساء: 1]</w:t>
      </w:r>
      <w:r w:rsidR="00B336F3">
        <w:rPr>
          <w:rFonts w:ascii="Traditional Arabic" w:hAnsi="Traditional Arabic" w:cs="Traditional Arabic" w:hint="cs"/>
          <w:rtl/>
          <w:lang w:val="en-CA" w:bidi="ar-LB"/>
        </w:rPr>
        <w:t xml:space="preserve"> اللهُ تعالى يُخْبِرُنا فِي هذه الآية أن</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 xml:space="preserve"> البشرَ كُل</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هم مِن نَفْسٍ واحدةٍ وأن</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 xml:space="preserve"> هذه النفسَ هو ءادمُ</w:t>
      </w:r>
      <w:r w:rsidR="00B336F3">
        <w:rPr>
          <w:rFonts w:ascii="Traditional Arabic" w:hAnsi="Traditional Arabic" w:cs="Traditional Arabic" w:hint="eastAsia"/>
          <w:rtl/>
          <w:lang w:val="en-CA" w:bidi="ar-LB"/>
        </w:rPr>
        <w:t> </w:t>
      </w:r>
      <w:r w:rsidR="0076659C">
        <w:rPr>
          <w:rFonts w:ascii="Traditional Arabic" w:hAnsi="Traditional Arabic" w:cs="Traditional Arabic"/>
          <w:lang w:val="en-CA" w:bidi="ar-LB"/>
        </w:rPr>
        <w:t>،</w:t>
      </w:r>
      <w:r w:rsidR="00B336F3">
        <w:rPr>
          <w:rFonts w:ascii="Traditional Arabic" w:hAnsi="Traditional Arabic" w:cs="Traditional Arabic" w:hint="cs"/>
          <w:rtl/>
          <w:lang w:val="en-CA" w:bidi="ar-LB"/>
        </w:rPr>
        <w:t xml:space="preserve"> أخبرنا فيها بأنه خَلَقَ مِن ءادمَ زوجَهُ وهِيَ حَوّاءُ ثم أخبرنا بأن</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 xml:space="preserve"> البشرَ تناسلوا منهما، أي: مِن هذه النفس الواحدة وحواءَ التي هِيَ زوجُ هذه النفس الواحدة فليس هناك ءادمُ الذِي هو أصلُ البشر سوى ءادمَ الذِي </w:t>
      </w:r>
      <w:r w:rsidR="003B4996">
        <w:rPr>
          <w:rFonts w:ascii="Traditional Arabic" w:hAnsi="Traditional Arabic" w:cs="Traditional Arabic"/>
          <w:rtl/>
          <w:lang w:bidi="ar-LB"/>
        </w:rPr>
        <w:t>أ</w:t>
      </w:r>
      <w:r w:rsidR="00B336F3">
        <w:rPr>
          <w:rFonts w:ascii="Traditional Arabic" w:hAnsi="Traditional Arabic" w:cs="Traditional Arabic" w:hint="cs"/>
          <w:rtl/>
          <w:lang w:val="en-CA" w:bidi="ar-LB"/>
        </w:rPr>
        <w:t>سجد الله له الملائكة وكان خَلْقُهُ فِي الجنة، وأما الشيء الذِي خُلِقَ منه ءادمُ فهو ترابٌ وهذا الترابُ جاء فِي الحديث الثابت عن رسول الله  أنه ترابُ هذه الأرض ثم أخبرنا بأنه فِي بُرهة من الزمن كان طِينًا، أما الماء الذِي عُجِنَ به هذا الترابُ حتى صار طينًا فهو ماءُ الجنة؛ لأن مَلَكًا أُمِرَ بأنْ يَقْبِضَ مِن جميع أجزاء الأرض أبيضِها وأسودِها وما بين ذلك وسَهْلِهَا وحَزْنِهَا وما بين ذلك وصَعِدَ بهذه التربة إلى الجنّة ثم عُجِنَ من مائها. أما كيفية خلق زوجه منه، أي: مِن ءادم فلم يتحدث عنه رسول الله  تصريحًا إنّما عبدُ الله بنُ عباس رَضِيَ الله عنهما قال: إن</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 xml:space="preserve"> الله تعالى خلق حواءَ مِن ضِلَعِ ءادمَ الأيسر</w:t>
      </w:r>
      <w:r w:rsidR="00B336F3">
        <w:rPr>
          <w:rFonts w:ascii="Traditional Arabic" w:hAnsi="Traditional Arabic" w:cs="Traditional Arabic"/>
          <w:rtl/>
          <w:lang w:val="en-CA" w:bidi="ar-LB"/>
        </w:rPr>
        <w:t>.اهـ.</w:t>
      </w:r>
      <w:r w:rsidR="00B336F3">
        <w:rPr>
          <w:rFonts w:ascii="Traditional Arabic" w:hAnsi="Traditional Arabic" w:cs="Traditional Arabic" w:hint="cs"/>
          <w:rtl/>
          <w:lang w:val="en-CA" w:bidi="ar-LB"/>
        </w:rPr>
        <w:t xml:space="preserve"> واتفق على ذلك المؤرّخون وعلماء الدين والمحدثون هذا هو القولُ الصحيح وأ</w:t>
      </w:r>
      <w:r w:rsidR="00B8112D">
        <w:rPr>
          <w:rFonts w:ascii="Traditional Arabic" w:hAnsi="Traditional Arabic" w:cs="Traditional Arabic" w:hint="cs"/>
          <w:rtl/>
          <w:lang w:val="en-CA" w:bidi="ar-LB"/>
        </w:rPr>
        <w:t>م</w:t>
      </w:r>
      <w:r w:rsidR="00B336F3">
        <w:rPr>
          <w:rFonts w:ascii="Traditional Arabic" w:hAnsi="Traditional Arabic" w:cs="Traditional Arabic" w:hint="cs"/>
          <w:rtl/>
          <w:lang w:val="en-CA" w:bidi="ar-LB"/>
        </w:rPr>
        <w:t>ا مَن حاد عن هذا وقال حواءُ خُلِقَتْ على انفرادٍ بحالها مِن غير أن تكون جزءًا من ءادم فقوله مردود ومع ذلك لا يكفّر؛ لأنّه يتأول قوله تعالى جل</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 xml:space="preserve"> وعز</w:t>
      </w:r>
      <w:r w:rsidR="00B336F3">
        <w:rPr>
          <w:rFonts w:ascii="Traditional Arabic" w:hAnsi="Traditional Arabic" w:cs="Traditional Arabic" w:hint="eastAsia"/>
          <w:rtl/>
          <w:lang w:val="en-CA" w:bidi="ar-LB"/>
        </w:rPr>
        <w:t>َّ</w:t>
      </w:r>
      <w:r w:rsidR="00B336F3">
        <w:rPr>
          <w:rFonts w:ascii="Traditional Arabic" w:hAnsi="Traditional Arabic" w:cs="Traditional Arabic" w:hint="cs"/>
          <w:rtl/>
          <w:lang w:val="en-CA" w:bidi="ar-LB"/>
        </w:rPr>
        <w:t xml:space="preserve">: {وَخَلَقَ مِنْهَا زَوْجَهَا} بأن المعنى أنها خُلِقَتْ مِن جنس ءادم، أي: على صورة البشر، قال أولئك وهم شِرْذِمَةٌ قليلٌة مِن المفسرّين </w:t>
      </w:r>
      <w:r w:rsidR="00B336F3">
        <w:rPr>
          <w:rFonts w:ascii="Traditional Arabic" w:hAnsi="Traditional Arabic" w:cs="Traditional Arabic" w:hint="cs"/>
          <w:rtl/>
          <w:lang w:val="en-CA" w:bidi="ar-LB"/>
        </w:rPr>
        <w:lastRenderedPageBreak/>
        <w:t xml:space="preserve">قالوا معنى أنها خُلقت من ءادم، أي: من جنس النفس الواحدة التِي هِيَ ءادم، أي: من حيث الصورةُ، أي: لم يَخلق له زوجةً على صورةِ غير البشر؛ بل خلق له زوجًا على صورته، هكذا يقول هؤلاء وهم طائفةٌ قليلة من المفسرين. القول الصحيح هو الأول، أي: أن حواء خُلقت من ءادم من جسمه بأنْ خَلَقَها الله تعالى مِنْ ضِلَع من أضلاع ءادم اليسرى وإلى هذا يُرْشِدُ الحديثُ أن الرسول  قال: </w:t>
      </w:r>
      <w:r w:rsidR="00B336F3" w:rsidRPr="000C5CA1">
        <w:rPr>
          <w:rFonts w:ascii="Traditional Arabic" w:hAnsi="Traditional Arabic" w:cs="Traditional Arabic"/>
          <w:rtl/>
          <w:lang w:val="en-CA" w:bidi="ar-LB"/>
        </w:rPr>
        <w:t>«</w:t>
      </w:r>
      <w:r w:rsidR="00B336F3">
        <w:rPr>
          <w:rFonts w:ascii="Traditional Arabic" w:hAnsi="Traditional Arabic" w:cs="Traditional Arabic" w:hint="cs"/>
          <w:b/>
          <w:bCs/>
          <w:rtl/>
          <w:lang w:val="en-CA" w:bidi="ar-LB"/>
        </w:rPr>
        <w:t>استوصُوا بالنساء خيرًا فإنهن خُلقْنَ مِن ضِلَعٍ أعوجَ</w:t>
      </w:r>
      <w:r w:rsidR="00B336F3" w:rsidRPr="000C5CA1">
        <w:rPr>
          <w:rFonts w:ascii="Traditional Arabic" w:hAnsi="Traditional Arabic" w:cs="Traditional Arabic"/>
          <w:rtl/>
          <w:lang w:val="en-CA" w:bidi="ar-LB"/>
        </w:rPr>
        <w:t>»</w:t>
      </w:r>
      <w:r w:rsidR="00B336F3" w:rsidRPr="000C5CA1">
        <w:rPr>
          <w:rFonts w:ascii="Traditional Arabic" w:hAnsi="Traditional Arabic" w:cs="Traditional Arabic"/>
          <w:vertAlign w:val="superscript"/>
          <w:lang w:val="en-CA" w:bidi="ar-LB"/>
        </w:rPr>
        <w:t>(</w:t>
      </w:r>
      <w:r w:rsidR="00B336F3" w:rsidRPr="000C5CA1">
        <w:rPr>
          <w:rStyle w:val="ab"/>
          <w:rFonts w:ascii="Traditional Arabic" w:hAnsi="Traditional Arabic" w:cs="Traditional Arabic"/>
          <w:lang w:val="en-CA" w:bidi="ar-LB"/>
        </w:rPr>
        <w:endnoteReference w:id="6"/>
      </w:r>
      <w:r w:rsidR="00B336F3" w:rsidRPr="000C5CA1">
        <w:rPr>
          <w:rFonts w:ascii="Traditional Arabic" w:hAnsi="Traditional Arabic" w:cs="Traditional Arabic"/>
          <w:vertAlign w:val="superscript"/>
          <w:lang w:val="en-CA" w:bidi="ar-LB"/>
        </w:rPr>
        <w:t>)</w:t>
      </w:r>
      <w:r w:rsidR="000C5CA1">
        <w:rPr>
          <w:rFonts w:ascii="Traditional Arabic" w:hAnsi="Traditional Arabic" w:cs="Traditional Arabic"/>
          <w:lang w:val="en-CA" w:bidi="ar-LB"/>
        </w:rPr>
        <w:t>.</w:t>
      </w:r>
      <w:r w:rsidR="000C5CA1">
        <w:rPr>
          <w:rFonts w:ascii="Traditional Arabic" w:hAnsi="Traditional Arabic" w:cs="Traditional Arabic"/>
          <w:rtl/>
          <w:lang w:val="en-CA" w:bidi="ar-LB"/>
        </w:rPr>
        <w:t>اهـ</w:t>
      </w:r>
      <w:r w:rsidR="000C5CA1">
        <w:rPr>
          <w:rFonts w:ascii="Traditional Arabic" w:hAnsi="Traditional Arabic" w:cs="Traditional Arabic"/>
          <w:lang w:val="en-CA" w:bidi="ar-LB"/>
        </w:rPr>
        <w:t>.</w:t>
      </w:r>
      <w:r w:rsidR="000C5CA1">
        <w:rPr>
          <w:rFonts w:ascii="Traditional Arabic" w:hAnsi="Traditional Arabic" w:cs="Traditional Arabic" w:hint="cs"/>
          <w:rtl/>
          <w:lang w:val="en-CA" w:bidi="ar-LB"/>
        </w:rPr>
        <w:t xml:space="preserve"> وهو وإن لم يكن صريحًا بحيث لا يَقْبَلُ تأويلًا كما قالتْ هذه الطائفة القليلة لكن لا حاجة ولا داعِيَ إلى التأويل لذلك نحن نأخذ بإطلاق ظاهر الحديث فنقول كما قال ابن عباس: إنها خُلقت من ضلع من أضلاع ءادم وهو الضلع الأيسر.اهـ.</w:t>
      </w:r>
    </w:p>
    <w:p w:rsidR="000C5CA1" w:rsidRDefault="000C5CA1" w:rsidP="007A4A50">
      <w:pPr>
        <w:rPr>
          <w:rFonts w:ascii="Traditional Arabic" w:hAnsi="Traditional Arabic" w:cs="Traditional Arabic"/>
          <w:rtl/>
          <w:lang w:val="en-CA" w:bidi="ar-LB"/>
        </w:rPr>
      </w:pPr>
      <w:r>
        <w:rPr>
          <w:rFonts w:ascii="Traditional Arabic" w:hAnsi="Traditional Arabic" w:cs="Traditional Arabic" w:hint="cs"/>
          <w:rtl/>
          <w:lang w:val="en-CA" w:bidi="ar-LB"/>
        </w:rPr>
        <w:t>ثم بَقِيَ بيانُ كيفية تناسل البشر والطريق فِي ذلك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حواءَ كانت تَحْمِلُ فِي كلّ بطنٍ ذكرًا وأنثَى، حملت أربعين بطنًا كلّ بطنٍ خرجَ منه ذكر وأنثى فكان الذكر من هذا البطن يتزوج أنثى من البطن الآخر حتى كَثُروا.</w:t>
      </w:r>
    </w:p>
    <w:p w:rsidR="000C5CA1" w:rsidRDefault="00895696" w:rsidP="00895696">
      <w:pPr>
        <w:rPr>
          <w:rFonts w:ascii="Traditional Arabic" w:hAnsi="Traditional Arabic" w:cs="Traditional Arabic"/>
          <w:rtl/>
          <w:lang w:val="en-CA" w:bidi="ar-LB"/>
        </w:rPr>
      </w:pPr>
      <w:r>
        <w:rPr>
          <w:rFonts w:ascii="Traditional Arabic" w:hAnsi="Traditional Arabic" w:cs="Traditional Arabic" w:hint="cs"/>
          <w:rtl/>
          <w:lang w:val="en-CA" w:bidi="ar-LB"/>
        </w:rPr>
        <w:t>وأما ما يُروى عن جعفر الصادق  أن أولاد ءادم كانوا يُزَو</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جُونَ مِن الحُور العِين فجاءتهم هذه الذرية فهذا كذب ملف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 لا يصح عن جعفرٍ ولا عن غيره، هو قولٌ لا أصلَ له لا يجوز اعتقاده وجعفر الصادق بَرِيءٌ منه. جعفر الصادق ليس له مُؤل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 مُعَي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 أَل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فَهُ هو بنفسه أو بطريقة الإملاء، ما لَهُ، كذلك سيدنا عليٌّ  كذلك الحسنُ والحسينُ كذلك زينُ العابدين وابنُهُ محمدٌ الباقِرُ رضي الله عنهم كلُّهم ما أَل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فُوا كتابًا واحدًا لا بكتابةٍ بأيديهم ولا بطريق الإملاء إنما عِلْمُهُم منتشرٌ بين أهل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مُودَعٌ بطونَ الكُتُب، فِي هذا الكتاب تجد من أقوال سيدنا عليّ  شيئًا وفِي كتاب ءَاخَرَ شيئًا من كلامه وفِي كتاب ءاخر وهكذا عِلْمُهُ مُفَ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 فِي بطون الكتب وكذلك عِلْمُ الحسن والحسين مفرق فِي بطون الكتب لم يُجْمَعْ فِي كتاب معي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 إلا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فضائلَ عليّ جمعَ أغلبَها أحدُ المحدثين وهو النسائيُّ رحمه الله هذا جمع كتابًا سماه: خصائصَ علَيّ ما تَرَكَ مِن فضائل عليّ شيئًا إلا ما نَدَرَ.</w:t>
      </w:r>
    </w:p>
    <w:p w:rsidR="00895696" w:rsidRDefault="00895696" w:rsidP="007A4A50">
      <w:pPr>
        <w:rPr>
          <w:rFonts w:ascii="Traditional Arabic" w:hAnsi="Traditional Arabic" w:cs="Traditional Arabic"/>
          <w:rtl/>
          <w:lang w:val="en-CA" w:bidi="ar-LB"/>
        </w:rPr>
      </w:pPr>
      <w:r>
        <w:rPr>
          <w:rFonts w:ascii="Traditional Arabic" w:hAnsi="Traditional Arabic" w:cs="Traditional Arabic" w:hint="cs"/>
          <w:rtl/>
          <w:lang w:val="en-CA" w:bidi="ar-LB"/>
        </w:rPr>
        <w:t>وهناك كُتُبٌ أَل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فَها المحدّثون من أهل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والجماعة يُكثرون فيها مِن نَقْل فتاوَى عليّ وفتاوى جعفر وفتاوى زين العابدين وغيرِهم من أئمة أهل البيت ككتاب </w:t>
      </w:r>
      <w:r w:rsidRPr="00895696">
        <w:rPr>
          <w:rFonts w:ascii="Traditional Arabic" w:hAnsi="Traditional Arabic" w:cs="Traditional Arabic"/>
          <w:rtl/>
          <w:lang w:val="en-CA" w:bidi="ar-LB"/>
        </w:rPr>
        <w:t>«</w:t>
      </w:r>
      <w:r>
        <w:rPr>
          <w:rFonts w:ascii="Traditional Arabic" w:hAnsi="Traditional Arabic" w:cs="Traditional Arabic" w:hint="cs"/>
          <w:rtl/>
          <w:lang w:val="en-CA" w:bidi="ar-LB"/>
        </w:rPr>
        <w:t>مُصَن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 عبد الرزاق الصنعانيّ</w:t>
      </w:r>
      <w:r w:rsidRPr="00895696">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الذِي كان فِي عصرِ مالك بن أنس القرنِ الثاني الهجري أَل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فَ كتابًا كبيرًا يُكثِرُ فيه من إيراد فتاوَى عليّ والحسن والحسين وجعفر وزين العابدين عليّ بن الحسين مع ما إلى ذلك مِن أحاديث النبيّ  التِي يرويها بإسناده إلى النبيّ </w:t>
      </w:r>
      <w:r w:rsidR="003F55C9">
        <w:rPr>
          <w:rFonts w:ascii="Traditional Arabic" w:hAnsi="Traditional Arabic" w:cs="Traditional Arabic"/>
          <w:lang w:val="en-CA" w:bidi="ar-LB"/>
        </w:rPr>
        <w:t>.</w:t>
      </w:r>
    </w:p>
    <w:p w:rsidR="00895696" w:rsidRDefault="00895696" w:rsidP="007A4A50">
      <w:pPr>
        <w:rPr>
          <w:rFonts w:ascii="Traditional Arabic" w:hAnsi="Traditional Arabic" w:cs="Traditional Arabic"/>
          <w:rtl/>
          <w:lang w:val="en-CA" w:bidi="ar-LB"/>
        </w:rPr>
      </w:pPr>
      <w:r>
        <w:rPr>
          <w:rFonts w:ascii="Traditional Arabic" w:hAnsi="Traditional Arabic" w:cs="Traditional Arabic" w:hint="cs"/>
          <w:rtl/>
          <w:lang w:val="en-CA" w:bidi="ar-LB"/>
        </w:rPr>
        <w:t>فهذه المقالةُ الشاذ</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لا وجود لها فِي هذا الكتاب ولا فِي أمثاله من الكتب التِي أُلّفَتْ لجمع الكثير من أقوال أئمة أهل البيت وليس بعيدًا على كثير من أفراد البشر أن يكذِبوا على أئمة أهل البيت؛ لأنهم كذّبوا على الرسول فكيف بمن بَعْدَهُ.</w:t>
      </w:r>
    </w:p>
    <w:p w:rsidR="00895696" w:rsidRDefault="00895696" w:rsidP="00895696">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الذِي يجب اعتقادُهُ أن الله تعالى أخرج من ءادمَ وحواءَ البشرَ كما قال تبارك وتعالى: {</w:t>
      </w:r>
      <w:r w:rsidRPr="00895696">
        <w:rPr>
          <w:rFonts w:ascii="Traditional Arabic" w:hAnsi="Traditional Arabic" w:cs="Traditional Arabic"/>
          <w:rtl/>
          <w:lang w:val="en-CA" w:bidi="ar-LB"/>
        </w:rPr>
        <w:t>يَا أَيُّهَا النَّاسُ إِنَّا خَلَقْنَاكُم مِّن ذَكَرٍ وَأُنثَى وَجَعَلْنَاكُمْ شُعُوبًا وَقَبَائِلَ لِتَعَارَفُوا</w:t>
      </w:r>
      <w:r>
        <w:rPr>
          <w:rFonts w:ascii="Traditional Arabic" w:hAnsi="Traditional Arabic" w:cs="Traditional Arabic" w:hint="cs"/>
          <w:rtl/>
          <w:lang w:val="en-CA" w:bidi="ar-LB"/>
        </w:rPr>
        <w:t xml:space="preserve">} </w:t>
      </w:r>
      <w:r w:rsidRPr="00895696">
        <w:rPr>
          <w:rFonts w:ascii="Traditional Arabic" w:hAnsi="Traditional Arabic" w:cs="Traditional Arabic" w:hint="cs"/>
          <w:sz w:val="24"/>
          <w:szCs w:val="24"/>
          <w:rtl/>
          <w:lang w:val="en-CA" w:bidi="ar-LB"/>
        </w:rPr>
        <w:t>[سورة الحجرات: 13]</w:t>
      </w:r>
      <w:r w:rsidR="00D37E1D">
        <w:rPr>
          <w:rFonts w:ascii="Traditional Arabic" w:hAnsi="Traditional Arabic" w:cs="Traditional Arabic" w:hint="cs"/>
          <w:rtl/>
          <w:lang w:val="en-CA" w:bidi="ar-LB"/>
        </w:rPr>
        <w:t xml:space="preserve"> الشعوبُ جمع شعب والشعب يَجْمَعُ قبائلَ كبيرةً والقبيلة دون الشعب.</w:t>
      </w:r>
    </w:p>
    <w:p w:rsidR="00D37E1D" w:rsidRDefault="00D37E1D" w:rsidP="00895696">
      <w:pPr>
        <w:rPr>
          <w:rFonts w:ascii="Traditional Arabic" w:hAnsi="Traditional Arabic" w:cs="Traditional Arabic"/>
          <w:rtl/>
          <w:lang w:val="en-CA" w:bidi="ar-LB"/>
        </w:rPr>
      </w:pPr>
      <w:r>
        <w:rPr>
          <w:rFonts w:ascii="Traditional Arabic" w:hAnsi="Traditional Arabic" w:cs="Traditional Arabic" w:hint="cs"/>
          <w:rtl/>
          <w:lang w:val="en-CA" w:bidi="ar-LB"/>
        </w:rPr>
        <w:t>هذا هو الشيء الصحيحُ الثابت. وما يُذكر فِي كثير من الكتب من الضعيف الفاسد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بِلْقيس كانت أُمُّهَا جِنّي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وأبوها كان مِن أبناء الملوك فهذا غيرُ صحيح أيضًا. لم يثبت أنه يحصل تناسل بين الإنس والجن ولو كان كثيرٌ من الناس يتحدثون أنه تزوجَ فلانٌ جنيةً فَوُلِدَ منها أولادٌ وأن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فلانةَ مِن الإنس تزوجَها جِنّيٌّ فوُلِدَ منها أولادٌ هذه حكاياتٌ لا تَثْبُتُ، ليس لها ثبوتٌ.</w:t>
      </w:r>
    </w:p>
    <w:p w:rsidR="00D37E1D" w:rsidRDefault="00D37E1D" w:rsidP="00895696">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أما ما يقال: إنه كان قبل ءادم الذِي هو نبيٌّ من أنبياء الله أوادِمُ كثيرٌ حتى قال بعضُ الـمُحَرّفِينَ إنه كان قبل ءادمَ مائةُ ألف ءادمَ فهذا مِن أَصْرَح الكذب وأَبْعَدِه عن الحقيقة، هذا بعيدٌ مِن الحقيقة بُعْدًا كبيرًا، بعضُ الكتب تَذْكُرُ هذا لكن هذه الكتب لا </w:t>
      </w:r>
      <w:r w:rsidR="00F87409">
        <w:rPr>
          <w:rFonts w:ascii="Traditional Arabic" w:hAnsi="Traditional Arabic" w:cs="Traditional Arabic"/>
          <w:rtl/>
          <w:lang w:bidi="ar-LB"/>
        </w:rPr>
        <w:t>اعتماد</w:t>
      </w:r>
      <w:r>
        <w:rPr>
          <w:rFonts w:ascii="Traditional Arabic" w:hAnsi="Traditional Arabic" w:cs="Traditional Arabic"/>
          <w:rtl/>
          <w:lang w:bidi="ar-LB"/>
        </w:rPr>
        <w:t xml:space="preserve"> </w:t>
      </w:r>
      <w:r>
        <w:rPr>
          <w:rFonts w:ascii="Traditional Arabic" w:hAnsi="Traditional Arabic" w:cs="Traditional Arabic" w:hint="cs"/>
          <w:rtl/>
          <w:lang w:val="en-CA" w:bidi="ar-LB"/>
        </w:rPr>
        <w:t xml:space="preserve">عليها </w:t>
      </w:r>
      <w:r w:rsidR="00F87409">
        <w:rPr>
          <w:rFonts w:ascii="Traditional Arabic" w:hAnsi="Traditional Arabic" w:cs="Traditional Arabic"/>
          <w:rtl/>
          <w:lang w:bidi="ar-LB"/>
        </w:rPr>
        <w:t>بعيدة</w:t>
      </w:r>
      <w:r>
        <w:rPr>
          <w:rFonts w:ascii="Traditional Arabic" w:hAnsi="Traditional Arabic" w:cs="Traditional Arabic" w:hint="cs"/>
          <w:rtl/>
          <w:lang w:val="en-CA" w:bidi="ar-LB"/>
        </w:rPr>
        <w:t xml:space="preserve"> عن الصواب بالـمَر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يذكرون هذا الكلام ويذكرون ما يشبهه.</w:t>
      </w:r>
    </w:p>
    <w:p w:rsidR="00D37E1D" w:rsidRDefault="00D37E1D" w:rsidP="00895696">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الحذرَ </w:t>
      </w:r>
      <w:proofErr w:type="spellStart"/>
      <w:r>
        <w:rPr>
          <w:rFonts w:ascii="Traditional Arabic" w:hAnsi="Traditional Arabic" w:cs="Traditional Arabic" w:hint="cs"/>
          <w:rtl/>
          <w:lang w:val="en-CA" w:bidi="ar-LB"/>
        </w:rPr>
        <w:t>الحذرَ</w:t>
      </w:r>
      <w:proofErr w:type="spellEnd"/>
      <w:r>
        <w:rPr>
          <w:rFonts w:ascii="Traditional Arabic" w:hAnsi="Traditional Arabic" w:cs="Traditional Arabic" w:hint="cs"/>
          <w:rtl/>
          <w:lang w:val="en-CA" w:bidi="ar-LB"/>
        </w:rPr>
        <w:t xml:space="preserve"> مِن الاعتماد على ما يقعُ فِي أيدِي الواحد مِن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مِن مؤل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فات هذا العصر أو مؤلفات ما قبل هذا العصر مما فيه التحريف؛ فإن كثيرًا مِن المؤل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فات </w:t>
      </w:r>
      <w:r w:rsidR="004719C8">
        <w:rPr>
          <w:rFonts w:ascii="Traditional Arabic" w:hAnsi="Traditional Arabic" w:cs="Traditional Arabic" w:hint="cs"/>
          <w:rtl/>
          <w:lang w:val="en-CA" w:bidi="ar-LB"/>
        </w:rPr>
        <w:t>مشحونةٌ بالأكاذِيب، فالسلامةُ والخيرُ فِي الاشتغال بمؤلفات العلماء الـمُعْتمَدِينَ والاقتصار عليها ثم بَعْدَ التمكُّن بها وقوة التمييز إذا طالع الشخصُ فِي مؤلف من المؤلفات الشهيرة أو غير الشهيرة فلا بأس عليه لأنه صار</w:t>
      </w:r>
      <w:r w:rsidR="00021BEC">
        <w:rPr>
          <w:rFonts w:ascii="Traditional Arabic" w:hAnsi="Traditional Arabic" w:cs="Traditional Arabic" w:hint="cs"/>
          <w:rtl/>
          <w:lang w:val="en-CA" w:bidi="ar-LB"/>
        </w:rPr>
        <w:t xml:space="preserve"> فِي </w:t>
      </w:r>
      <w:r w:rsidR="004719C8">
        <w:rPr>
          <w:rFonts w:ascii="Traditional Arabic" w:hAnsi="Traditional Arabic" w:cs="Traditional Arabic" w:hint="cs"/>
          <w:rtl/>
          <w:lang w:val="en-CA" w:bidi="ar-LB"/>
        </w:rPr>
        <w:t>نفس معرفةٌ تَجْعَلُهُ يُمَيّزُ بها بينَ ما يَصِحُّ وما لا يَصِحُّ.</w:t>
      </w:r>
    </w:p>
    <w:p w:rsidR="00B8242D" w:rsidRDefault="004719C8" w:rsidP="00E872C6">
      <w:pPr>
        <w:rPr>
          <w:rFonts w:ascii="Traditional Arabic" w:hAnsi="Traditional Arabic" w:cs="Traditional Arabic"/>
          <w:rtl/>
          <w:lang w:val="en-CA" w:bidi="ar-LB"/>
        </w:rPr>
      </w:pPr>
      <w:r>
        <w:rPr>
          <w:rFonts w:ascii="Traditional Arabic" w:hAnsi="Traditional Arabic" w:cs="Traditional Arabic" w:hint="cs"/>
          <w:rtl/>
          <w:lang w:val="en-CA" w:bidi="ar-LB"/>
        </w:rPr>
        <w:t>فإذا قيل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هذه الآيةَ ما صر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حت بأن هذه النفسَ هِيَ ءادمُ فكيف فُسّرتْ بآدم وذلك بإجماع المفسرين قيل بيانُ ذلك من رسول الله  فإنه ذكر ما يُبَيّنُ ذلك كما فِي حديث الشفاعة المشهور، فِي هذا الحديث المشهور وهو صحيحٌ ثابتٌ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البشرَ، أي: المؤمنين منهم يأتُونَ يومَ القيامة إلى ءادمَ فيقولون له يا ءادمُ أنت أبو البشر</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هو الرسولُ أَخْبَرَ أنهم يأتون يوم القيامة إلى ءادم فيقولون له يا ءادم أنت أبو البشر خلقك بيده وأسجدَ لك الملائكةَ فاشفع لنا إلى ربك</w:t>
      </w:r>
      <w:r w:rsidRPr="004719C8">
        <w:rPr>
          <w:rFonts w:ascii="Traditional Arabic" w:hAnsi="Traditional Arabic" w:cs="Traditional Arabic"/>
          <w:vertAlign w:val="superscript"/>
          <w:lang w:val="en-CA" w:bidi="ar-LB"/>
        </w:rPr>
        <w:t>(</w:t>
      </w:r>
      <w:r w:rsidRPr="004719C8">
        <w:rPr>
          <w:rStyle w:val="ab"/>
          <w:rFonts w:ascii="Traditional Arabic" w:hAnsi="Traditional Arabic" w:cs="Traditional Arabic"/>
          <w:lang w:val="en-CA" w:bidi="ar-LB"/>
        </w:rPr>
        <w:endnoteReference w:id="7"/>
      </w:r>
      <w:r w:rsidRPr="004719C8">
        <w:rPr>
          <w:rFonts w:ascii="Traditional Arabic" w:hAnsi="Traditional Arabic" w:cs="Traditional Arabic"/>
          <w:vertAlign w:val="superscript"/>
          <w:lang w:val="en-CA" w:bidi="ar-LB"/>
        </w:rPr>
        <w:t>)</w:t>
      </w:r>
      <w:r>
        <w:rPr>
          <w:rFonts w:ascii="Traditional Arabic" w:hAnsi="Traditional Arabic" w:cs="Traditional Arabic"/>
          <w:lang w:val="en-CA" w:bidi="ar-LB"/>
        </w:rPr>
        <w:t>.</w:t>
      </w:r>
      <w:r>
        <w:rPr>
          <w:rFonts w:ascii="Traditional Arabic" w:hAnsi="Traditional Arabic" w:cs="Traditional Arabic"/>
          <w:rtl/>
          <w:lang w:val="en-CA" w:bidi="ar-LB"/>
        </w:rPr>
        <w:t>اهـ</w:t>
      </w:r>
      <w:r>
        <w:rPr>
          <w:rFonts w:ascii="Traditional Arabic" w:hAnsi="Traditional Arabic" w:cs="Traditional Arabic"/>
          <w:lang w:val="en-CA" w:bidi="ar-LB"/>
        </w:rPr>
        <w:t>.</w:t>
      </w:r>
      <w:r>
        <w:rPr>
          <w:rFonts w:ascii="Traditional Arabic" w:hAnsi="Traditional Arabic" w:cs="Traditional Arabic" w:hint="cs"/>
          <w:rtl/>
          <w:lang w:val="en-CA" w:bidi="ar-LB"/>
        </w:rPr>
        <w:t xml:space="preserve"> سيدُنا محمدٌ  أخبرنا بأن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البشرَ يأتون يومَ القيامة إلى ءادمَ فيقولون يا ءادمُ أنت أبو البشر مِن هذا الحديث وأمثالِه عَرَفْنَا تفسيرَ قولِه تعالى: {خَلَقَكُم مِّن </w:t>
      </w:r>
      <w:r w:rsidR="00F20373">
        <w:rPr>
          <w:rFonts w:ascii="Traditional Arabic" w:hAnsi="Traditional Arabic" w:cs="Traditional Arabic"/>
          <w:rtl/>
          <w:lang w:bidi="ar-LB"/>
        </w:rPr>
        <w:t>نَفْسٍ</w:t>
      </w:r>
      <w:r>
        <w:rPr>
          <w:rFonts w:ascii="Traditional Arabic" w:hAnsi="Traditional Arabic" w:cs="Traditional Arabic" w:hint="cs"/>
          <w:rtl/>
          <w:lang w:val="en-CA" w:bidi="ar-LB"/>
        </w:rPr>
        <w:t xml:space="preserve"> وَاحِدَةٍ} عرفنا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هذه النفسَ الواحدة هِيَ ءادمُ  </w:t>
      </w:r>
      <w:r w:rsidR="00852F81">
        <w:rPr>
          <w:rFonts w:ascii="Traditional Arabic" w:hAnsi="Traditional Arabic" w:cs="Traditional Arabic" w:hint="cs"/>
          <w:rtl/>
          <w:lang w:val="en-CA" w:bidi="ar-LB"/>
        </w:rPr>
        <w:t xml:space="preserve">ومرادهم بهذه الشفاعةِ هِيَ الشفاعةُ للخلاص مِن طُول الوقوف من دون أنْ يُقْضى بين العباد، ثم ءادمُ  يَعْتَذِرُ لهم ويُحِيلُهُم إلى نوحٍ ثم نوحٌ أيضًا يعتذِرُ ويُحيلهم إلى موسى ثم موسى  يعتذر ويُحِلُهُم إلى عيسى ثم عيسى أيضًا يعتذِرُ ويُحيلُهم على محمدٍ صلوات الله عليهم جميعًا فيشفعُ لهم سيدُنا محمدٌ </w:t>
      </w:r>
      <w:r w:rsidR="0075243F">
        <w:rPr>
          <w:rFonts w:ascii="Traditional Arabic" w:hAnsi="Traditional Arabic" w:cs="Traditional Arabic"/>
          <w:lang w:val="en-CA" w:bidi="ar-LB"/>
        </w:rPr>
        <w:t>.</w:t>
      </w:r>
      <w:r w:rsidR="00852F81">
        <w:rPr>
          <w:rFonts w:ascii="Traditional Arabic" w:hAnsi="Traditional Arabic" w:cs="Traditional Arabic" w:hint="cs"/>
          <w:rtl/>
          <w:lang w:val="en-CA" w:bidi="ar-LB"/>
        </w:rPr>
        <w:t xml:space="preserve"> فِي </w:t>
      </w:r>
      <w:r w:rsidR="00852F81" w:rsidRPr="00852F81">
        <w:rPr>
          <w:rFonts w:ascii="Traditional Arabic" w:hAnsi="Traditional Arabic" w:cs="Traditional Arabic"/>
          <w:rtl/>
          <w:lang w:val="en-CA" w:bidi="ar-LB"/>
        </w:rPr>
        <w:t>«</w:t>
      </w:r>
      <w:r w:rsidR="00852F81">
        <w:rPr>
          <w:rFonts w:ascii="Traditional Arabic" w:hAnsi="Traditional Arabic" w:cs="Traditional Arabic" w:hint="cs"/>
          <w:rtl/>
          <w:lang w:val="en-CA" w:bidi="ar-LB"/>
        </w:rPr>
        <w:t>صحيح البخارِيّ</w:t>
      </w:r>
      <w:r w:rsidR="00852F81" w:rsidRPr="00852F81">
        <w:rPr>
          <w:rFonts w:ascii="Traditional Arabic" w:hAnsi="Traditional Arabic" w:cs="Traditional Arabic"/>
          <w:rtl/>
          <w:lang w:val="en-CA" w:bidi="ar-LB"/>
        </w:rPr>
        <w:t>»</w:t>
      </w:r>
      <w:r w:rsidR="00852F81">
        <w:rPr>
          <w:rFonts w:ascii="Traditional Arabic" w:hAnsi="Traditional Arabic" w:cs="Traditional Arabic" w:hint="cs"/>
          <w:rtl/>
          <w:lang w:val="en-CA" w:bidi="ar-LB"/>
        </w:rPr>
        <w:t xml:space="preserve"> أن</w:t>
      </w:r>
      <w:r w:rsidR="00852F81">
        <w:rPr>
          <w:rFonts w:ascii="Traditional Arabic" w:hAnsi="Traditional Arabic" w:cs="Traditional Arabic" w:hint="eastAsia"/>
          <w:rtl/>
          <w:lang w:val="en-CA" w:bidi="ar-LB"/>
        </w:rPr>
        <w:t>َّ</w:t>
      </w:r>
      <w:r w:rsidR="00852F81">
        <w:rPr>
          <w:rFonts w:ascii="Traditional Arabic" w:hAnsi="Traditional Arabic" w:cs="Traditional Arabic" w:hint="cs"/>
          <w:rtl/>
          <w:lang w:val="en-CA" w:bidi="ar-LB"/>
        </w:rPr>
        <w:t xml:space="preserve"> النبيّ  قال: </w:t>
      </w:r>
      <w:r w:rsidR="00852F81" w:rsidRPr="00852F81">
        <w:rPr>
          <w:rFonts w:ascii="Traditional Arabic" w:hAnsi="Traditional Arabic" w:cs="Traditional Arabic"/>
          <w:rtl/>
          <w:lang w:val="en-CA" w:bidi="ar-LB"/>
        </w:rPr>
        <w:t>«</w:t>
      </w:r>
      <w:r w:rsidR="00852F81">
        <w:rPr>
          <w:rFonts w:ascii="Traditional Arabic" w:hAnsi="Traditional Arabic" w:cs="Traditional Arabic" w:hint="cs"/>
          <w:b/>
          <w:bCs/>
          <w:rtl/>
          <w:lang w:val="en-CA" w:bidi="ar-LB"/>
        </w:rPr>
        <w:t>إن</w:t>
      </w:r>
      <w:r w:rsidR="00852F81">
        <w:rPr>
          <w:rFonts w:ascii="Traditional Arabic" w:hAnsi="Traditional Arabic" w:cs="Traditional Arabic" w:hint="eastAsia"/>
          <w:b/>
          <w:bCs/>
          <w:rtl/>
          <w:lang w:val="en-CA" w:bidi="ar-LB"/>
        </w:rPr>
        <w:t>َّ</w:t>
      </w:r>
      <w:r w:rsidR="00852F81">
        <w:rPr>
          <w:rFonts w:ascii="Traditional Arabic" w:hAnsi="Traditional Arabic" w:cs="Traditional Arabic" w:hint="cs"/>
          <w:b/>
          <w:bCs/>
          <w:rtl/>
          <w:lang w:val="en-CA" w:bidi="ar-LB"/>
        </w:rPr>
        <w:t xml:space="preserve"> الشمسَ تَدْنُو يومَ القيامَةَ فَبَيْنَمَ</w:t>
      </w:r>
      <w:r w:rsidR="00A03D8C">
        <w:rPr>
          <w:rFonts w:ascii="Traditional Arabic" w:hAnsi="Traditional Arabic" w:cs="Traditional Arabic" w:hint="cs"/>
          <w:b/>
          <w:bCs/>
          <w:rtl/>
          <w:lang w:val="en-CA" w:bidi="ar-LB"/>
        </w:rPr>
        <w:t>ا هم كذلك إذِ اسْتَغَاثُوا بآدم</w:t>
      </w:r>
      <w:r w:rsidR="00E872C6" w:rsidRPr="00E872C6">
        <w:rPr>
          <w:rFonts w:ascii="Traditional Arabic" w:hAnsi="Traditional Arabic" w:cs="Traditional Arabic"/>
          <w:b/>
          <w:bCs/>
          <w:rtl/>
          <w:lang w:val="en-CA" w:bidi="ar-LB"/>
        </w:rPr>
        <w:t>»</w:t>
      </w:r>
      <w:r w:rsidR="00E872C6" w:rsidRPr="00E872C6">
        <w:rPr>
          <w:rFonts w:ascii="Traditional Arabic" w:hAnsi="Traditional Arabic" w:cs="Traditional Arabic"/>
          <w:b/>
          <w:bCs/>
          <w:vertAlign w:val="superscript"/>
          <w:lang w:val="en-CA" w:bidi="ar-LB"/>
        </w:rPr>
        <w:t>(</w:t>
      </w:r>
      <w:r w:rsidR="0082577D" w:rsidRPr="00E872C6">
        <w:rPr>
          <w:rStyle w:val="ab"/>
          <w:rFonts w:ascii="Traditional Arabic" w:hAnsi="Traditional Arabic" w:cs="Traditional Arabic"/>
          <w:b/>
          <w:bCs/>
          <w:lang w:val="en-CA" w:bidi="ar-LB"/>
        </w:rPr>
        <w:endnoteReference w:id="8"/>
      </w:r>
      <w:r w:rsidR="0082577D" w:rsidRPr="00E872C6">
        <w:rPr>
          <w:rFonts w:ascii="Traditional Arabic" w:hAnsi="Traditional Arabic" w:cs="Traditional Arabic"/>
          <w:b/>
          <w:bCs/>
          <w:vertAlign w:val="superscript"/>
          <w:lang w:val="en-CA" w:bidi="ar-LB"/>
        </w:rPr>
        <w:t>)</w:t>
      </w:r>
      <w:r w:rsidR="00E872C6">
        <w:rPr>
          <w:rFonts w:ascii="Traditional Arabic" w:hAnsi="Traditional Arabic" w:cs="Traditional Arabic"/>
          <w:b/>
          <w:bCs/>
          <w:lang w:val="en-CA" w:bidi="ar-LB"/>
        </w:rPr>
        <w:t>.</w:t>
      </w:r>
      <w:r w:rsidR="00E872C6" w:rsidRPr="00E872C6">
        <w:rPr>
          <w:rFonts w:ascii="Traditional Arabic" w:hAnsi="Traditional Arabic" w:cs="Traditional Arabic"/>
          <w:rtl/>
          <w:lang w:val="en-CA" w:bidi="ar-LB"/>
        </w:rPr>
        <w:t>اهـ</w:t>
      </w:r>
      <w:r w:rsidR="00E872C6" w:rsidRPr="00E872C6">
        <w:rPr>
          <w:rFonts w:ascii="Traditional Arabic" w:hAnsi="Traditional Arabic" w:cs="Traditional Arabic"/>
          <w:lang w:val="en-CA" w:bidi="ar-LB"/>
        </w:rPr>
        <w:t>.</w:t>
      </w:r>
      <w:r w:rsidR="00E872C6">
        <w:rPr>
          <w:rFonts w:ascii="Traditional Arabic" w:hAnsi="Traditional Arabic" w:cs="Traditional Arabic" w:hint="cs"/>
          <w:rtl/>
          <w:lang w:val="en-CA" w:bidi="ar-LB"/>
        </w:rPr>
        <w:t xml:space="preserve"> إلى ءَاخِر الحديث، فاستغاثتُهم </w:t>
      </w:r>
      <w:r w:rsidR="00AC57E9">
        <w:rPr>
          <w:rFonts w:ascii="Traditional Arabic" w:hAnsi="Traditional Arabic" w:cs="Traditional Arabic"/>
          <w:rtl/>
          <w:lang w:bidi="ar-LB"/>
        </w:rPr>
        <w:t xml:space="preserve">في </w:t>
      </w:r>
      <w:r w:rsidR="00E872C6">
        <w:rPr>
          <w:rFonts w:ascii="Traditional Arabic" w:hAnsi="Traditional Arabic" w:cs="Traditional Arabic" w:hint="cs"/>
          <w:rtl/>
          <w:lang w:val="en-CA" w:bidi="ar-LB"/>
        </w:rPr>
        <w:t>هذه الحالة هِيَ استشفاعُهم بآدم هِيَ طلبُهم الشفاعة من ءادم إلى الله تعالى لِيُغَيّرَ حالتَهم التِي تَحَص</w:t>
      </w:r>
      <w:r w:rsidR="00E872C6">
        <w:rPr>
          <w:rFonts w:ascii="Traditional Arabic" w:hAnsi="Traditional Arabic" w:cs="Traditional Arabic" w:hint="eastAsia"/>
          <w:rtl/>
          <w:lang w:val="en-CA" w:bidi="ar-LB"/>
        </w:rPr>
        <w:t>َّ</w:t>
      </w:r>
      <w:r w:rsidR="00E872C6">
        <w:rPr>
          <w:rFonts w:ascii="Traditional Arabic" w:hAnsi="Traditional Arabic" w:cs="Traditional Arabic" w:hint="cs"/>
          <w:rtl/>
          <w:lang w:val="en-CA" w:bidi="ar-LB"/>
        </w:rPr>
        <w:t>لَ منها مِن الشّدَّة ما تَحَص</w:t>
      </w:r>
      <w:r w:rsidR="00E872C6">
        <w:rPr>
          <w:rFonts w:ascii="Traditional Arabic" w:hAnsi="Traditional Arabic" w:cs="Traditional Arabic" w:hint="eastAsia"/>
          <w:rtl/>
          <w:lang w:val="en-CA" w:bidi="ar-LB"/>
        </w:rPr>
        <w:t>َّ</w:t>
      </w:r>
      <w:r w:rsidR="00E872C6">
        <w:rPr>
          <w:rFonts w:ascii="Traditional Arabic" w:hAnsi="Traditional Arabic" w:cs="Traditional Arabic" w:hint="cs"/>
          <w:rtl/>
          <w:lang w:val="en-CA" w:bidi="ar-LB"/>
        </w:rPr>
        <w:t>لَ وهِيَ شِد</w:t>
      </w:r>
      <w:r w:rsidR="00E872C6">
        <w:rPr>
          <w:rFonts w:ascii="Traditional Arabic" w:hAnsi="Traditional Arabic" w:cs="Traditional Arabic" w:hint="eastAsia"/>
          <w:rtl/>
          <w:lang w:val="en-CA" w:bidi="ar-LB"/>
        </w:rPr>
        <w:t>َّ</w:t>
      </w:r>
      <w:r w:rsidR="00E872C6">
        <w:rPr>
          <w:rFonts w:ascii="Traditional Arabic" w:hAnsi="Traditional Arabic" w:cs="Traditional Arabic" w:hint="cs"/>
          <w:rtl/>
          <w:lang w:val="en-CA" w:bidi="ar-LB"/>
        </w:rPr>
        <w:t xml:space="preserve">ةُ حَرّ الشمس؛ لأنّها </w:t>
      </w:r>
      <w:r w:rsidR="00E872C6">
        <w:rPr>
          <w:rFonts w:ascii="Traditional Arabic" w:hAnsi="Traditional Arabic" w:cs="Traditional Arabic" w:hint="cs"/>
          <w:rtl/>
          <w:lang w:val="en-CA" w:bidi="ar-LB"/>
        </w:rPr>
        <w:lastRenderedPageBreak/>
        <w:t>تدنو مِن رؤوس الناس يومَ القيامة ليست مُسْتَقِر</w:t>
      </w:r>
      <w:r w:rsidR="00E872C6">
        <w:rPr>
          <w:rFonts w:ascii="Traditional Arabic" w:hAnsi="Traditional Arabic" w:cs="Traditional Arabic" w:hint="eastAsia"/>
          <w:rtl/>
          <w:lang w:val="en-CA" w:bidi="ar-LB"/>
        </w:rPr>
        <w:t>َّ</w:t>
      </w:r>
      <w:r w:rsidR="00E872C6">
        <w:rPr>
          <w:rFonts w:ascii="Traditional Arabic" w:hAnsi="Traditional Arabic" w:cs="Traditional Arabic" w:hint="cs"/>
          <w:rtl/>
          <w:lang w:val="en-CA" w:bidi="ar-LB"/>
        </w:rPr>
        <w:t>ةً فِي فَلَكِهَا الذِي تسير فيه اليومَ وهذا الفَلَكُ مدارٌ جعله اللهُ تعالى للشمس تدور فيه، ذلك اليومَ تخالِفُ فيه ذلك الفلكَ ذلك المدارَ تَقْتَرِبُ مِن رؤوسِ الناس فيشتدُّ حَرُّ الشمس على الناس يتضايقون. فَطَلَبُهُمْ هذا يُسَم</w:t>
      </w:r>
      <w:r w:rsidR="00E872C6">
        <w:rPr>
          <w:rFonts w:ascii="Traditional Arabic" w:hAnsi="Traditional Arabic" w:cs="Traditional Arabic" w:hint="eastAsia"/>
          <w:rtl/>
          <w:lang w:val="en-CA" w:bidi="ar-LB"/>
        </w:rPr>
        <w:t>َّ</w:t>
      </w:r>
      <w:r w:rsidR="00E872C6">
        <w:rPr>
          <w:rFonts w:ascii="Traditional Arabic" w:hAnsi="Traditional Arabic" w:cs="Traditional Arabic" w:hint="cs"/>
          <w:rtl/>
          <w:lang w:val="en-CA" w:bidi="ar-LB"/>
        </w:rPr>
        <w:t>ى استغاثةً يُسَم</w:t>
      </w:r>
      <w:r w:rsidR="00E872C6">
        <w:rPr>
          <w:rFonts w:ascii="Traditional Arabic" w:hAnsi="Traditional Arabic" w:cs="Traditional Arabic" w:hint="eastAsia"/>
          <w:rtl/>
          <w:lang w:val="en-CA" w:bidi="ar-LB"/>
        </w:rPr>
        <w:t>َّ</w:t>
      </w:r>
      <w:r w:rsidR="00E872C6">
        <w:rPr>
          <w:rFonts w:ascii="Traditional Arabic" w:hAnsi="Traditional Arabic" w:cs="Traditional Arabic" w:hint="cs"/>
          <w:rtl/>
          <w:lang w:val="en-CA" w:bidi="ar-LB"/>
        </w:rPr>
        <w:t>ى تَشَفُّعًا اسْتِشْفَاعًا فالاستغاثة بالمخلوق جائزةٌ بنصّ هذا الحديث.</w:t>
      </w:r>
    </w:p>
    <w:p w:rsidR="00E872C6" w:rsidRDefault="00E872C6" w:rsidP="00E872C6">
      <w:pPr>
        <w:rPr>
          <w:rFonts w:ascii="Traditional Arabic" w:hAnsi="Traditional Arabic" w:cs="Traditional Arabic"/>
          <w:rtl/>
          <w:lang w:val="en-CA" w:bidi="ar-LB"/>
        </w:rPr>
      </w:pPr>
      <w:r>
        <w:rPr>
          <w:rFonts w:ascii="Traditional Arabic" w:hAnsi="Traditional Arabic" w:cs="Traditional Arabic" w:hint="cs"/>
          <w:rtl/>
          <w:lang w:val="en-CA" w:bidi="ar-LB"/>
        </w:rPr>
        <w:t>وهؤلاء الذين يتأذ</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ون يوم القيامة مِن حرّ الشمس هم غيرُ المؤمنين الذين خَص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هُمُ الله تعالى بأنْ أَظَل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هُم فِي ظِلّه، أي: ظِلّ العرش أولئك أُناسٌ مَخْصُوصُونَ من المؤمنين، أولئك لا يصيبُهم شيءٌ مِن الأذى مِن حرّ الشمس يومَ القيامة، أولئك ءامنون مِن الفَزَع الأكبر مِن جميع أهوال يوم القيامة، مِن أولئك الناس الـمُتحابُّونَ فِي الله تبارك وتعالى الذين لم يَكُنْ تَحابُّهُم مِن أجل المال ولا مِن أجل القرابة ولا من أجل الصداقة؛ بل كان تحابُّهم لله تعالى، جَعَلَنا اللهُ منهم.</w:t>
      </w:r>
    </w:p>
    <w:p w:rsidR="00E872C6" w:rsidRPr="00E872C6" w:rsidRDefault="00E872C6" w:rsidP="00E872C6">
      <w:pPr>
        <w:spacing w:line="240" w:lineRule="auto"/>
        <w:ind w:firstLine="0"/>
        <w:jc w:val="center"/>
        <w:rPr>
          <w:rFonts w:ascii="Traditional Arabic" w:hAnsi="Traditional Arabic" w:cs="Traditional Arabic"/>
          <w:b/>
          <w:bCs/>
          <w:rtl/>
          <w:lang w:val="en-CA" w:bidi="ar-LB"/>
        </w:rPr>
      </w:pPr>
      <w:r w:rsidRPr="00E872C6">
        <w:rPr>
          <w:rFonts w:ascii="Traditional Arabic" w:hAnsi="Traditional Arabic" w:cs="Traditional Arabic" w:hint="cs"/>
          <w:b/>
          <w:bCs/>
          <w:rtl/>
          <w:lang w:val="en-CA" w:bidi="ar-LB"/>
        </w:rPr>
        <w:t>وسبحانَ الله والحمدُ لله ربّ العالمين. انتَهَى.</w:t>
      </w:r>
    </w:p>
    <w:p w:rsidR="00E872C6" w:rsidRDefault="00E872C6" w:rsidP="00E872C6">
      <w:pPr>
        <w:spacing w:line="240" w:lineRule="auto"/>
        <w:ind w:firstLine="0"/>
        <w:jc w:val="center"/>
        <w:rPr>
          <w:rFonts w:ascii="Traditional Arabic" w:hAnsi="Traditional Arabic" w:cs="Traditional Arabic"/>
          <w:b/>
          <w:bCs/>
          <w:rtl/>
          <w:lang w:val="en-CA" w:bidi="ar-LB"/>
        </w:rPr>
        <w:sectPr w:rsidR="00E872C6" w:rsidSect="00D776E1">
          <w:endnotePr>
            <w:numFmt w:val="decimal"/>
            <w:numRestart w:val="eachSect"/>
          </w:endnotePr>
          <w:pgSz w:w="11906" w:h="16838"/>
          <w:pgMar w:top="1418" w:right="1418" w:bottom="1418" w:left="1418" w:header="709" w:footer="709" w:gutter="0"/>
          <w:cols w:space="708"/>
          <w:bidi/>
          <w:rtlGutter/>
          <w:docGrid w:linePitch="381"/>
        </w:sectPr>
      </w:pPr>
      <w:r w:rsidRPr="00E872C6">
        <w:rPr>
          <w:rFonts w:ascii="Traditional Arabic" w:hAnsi="Traditional Arabic" w:cs="Traditional Arabic" w:hint="cs"/>
          <w:b/>
          <w:bCs/>
          <w:rtl/>
          <w:lang w:val="en-CA" w:bidi="ar-LB"/>
        </w:rPr>
        <w:t>والله أعلم.</w:t>
      </w:r>
    </w:p>
    <w:p w:rsidR="00901A64" w:rsidRPr="00901A64" w:rsidRDefault="00901A64" w:rsidP="006E67C1">
      <w:pPr>
        <w:spacing w:line="240" w:lineRule="auto"/>
        <w:ind w:firstLine="0"/>
        <w:rPr>
          <w:rFonts w:ascii="Traditional Arabic" w:hAnsi="Traditional Arabic" w:cs="Traditional Arabic"/>
          <w:b/>
          <w:bCs/>
          <w:u w:val="single"/>
          <w:rtl/>
          <w:lang w:val="en-CA" w:bidi="ar-LB"/>
        </w:rPr>
      </w:pPr>
    </w:p>
    <w:p w:rsidR="00E872C6" w:rsidRDefault="006E67C1" w:rsidP="006E67C1">
      <w:pPr>
        <w:spacing w:line="240" w:lineRule="auto"/>
        <w:ind w:firstLine="0"/>
        <w:rPr>
          <w:rFonts w:ascii="Traditional Arabic" w:hAnsi="Traditional Arabic" w:cs="Traditional Arabic"/>
          <w:rtl/>
          <w:lang w:val="en-CA" w:bidi="ar-LB"/>
        </w:rPr>
      </w:pPr>
      <w:r w:rsidRPr="006E67C1">
        <w:rPr>
          <w:rFonts w:ascii="Traditional Arabic" w:hAnsi="Traditional Arabic" w:cs="Traditional Arabic" w:hint="cs"/>
          <w:b/>
          <w:bCs/>
          <w:sz w:val="32"/>
          <w:szCs w:val="32"/>
          <w:u w:val="single"/>
          <w:rtl/>
          <w:lang w:val="en-CA" w:bidi="ar-LB"/>
        </w:rPr>
        <w:t>الدرس الثان</w:t>
      </w:r>
      <w:r>
        <w:rPr>
          <w:rFonts w:ascii="Traditional Arabic" w:hAnsi="Traditional Arabic" w:cs="Traditional Arabic" w:hint="cs"/>
          <w:b/>
          <w:bCs/>
          <w:sz w:val="32"/>
          <w:szCs w:val="32"/>
          <w:u w:val="single"/>
          <w:rtl/>
          <w:lang w:val="en-CA" w:bidi="ar-LB"/>
        </w:rPr>
        <w:t>ِ</w:t>
      </w:r>
      <w:r w:rsidRPr="006E67C1">
        <w:rPr>
          <w:rFonts w:ascii="Traditional Arabic" w:hAnsi="Traditional Arabic" w:cs="Traditional Arabic" w:hint="cs"/>
          <w:b/>
          <w:bCs/>
          <w:sz w:val="32"/>
          <w:szCs w:val="32"/>
          <w:u w:val="single"/>
          <w:rtl/>
          <w:lang w:val="en-CA" w:bidi="ar-LB"/>
        </w:rPr>
        <w:t>ي</w:t>
      </w:r>
      <w:r>
        <w:rPr>
          <w:rFonts w:ascii="Traditional Arabic" w:hAnsi="Traditional Arabic" w:cs="Traditional Arabic" w:hint="cs"/>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6E67C1" w:rsidRDefault="006E67C1" w:rsidP="006E67C1">
      <w:pPr>
        <w:pStyle w:val="10"/>
        <w:rPr>
          <w:rtl/>
          <w:lang w:val="en-CA" w:bidi="ar-LB"/>
        </w:rPr>
      </w:pPr>
      <w:bookmarkStart w:id="3" w:name="_Toc98336050"/>
      <w:r>
        <w:rPr>
          <w:rFonts w:hint="cs"/>
          <w:rtl/>
          <w:lang w:val="en-CA" w:bidi="ar-LB"/>
        </w:rPr>
        <w:t>شرط صحة الأعمال وقبولِها موافقةُ</w:t>
      </w:r>
      <w:r>
        <w:rPr>
          <w:rtl/>
          <w:lang w:val="en-CA" w:bidi="ar-LB"/>
        </w:rPr>
        <w:br/>
      </w:r>
      <w:r>
        <w:rPr>
          <w:rFonts w:hint="cs"/>
          <w:rtl/>
          <w:lang w:val="en-CA" w:bidi="ar-LB"/>
        </w:rPr>
        <w:t>الشريعة وذلك يكون بتعلم العلم</w:t>
      </w:r>
      <w:bookmarkEnd w:id="3"/>
    </w:p>
    <w:p w:rsidR="006E67C1" w:rsidRPr="006A3907" w:rsidRDefault="006E67C1" w:rsidP="006A3907">
      <w:pPr>
        <w:ind w:firstLine="0"/>
        <w:rPr>
          <w:rFonts w:ascii="Traditional Arabic" w:hAnsi="Traditional Arabic" w:cs="Traditional Arabic"/>
          <w:b/>
          <w:bCs/>
          <w:rtl/>
          <w:lang w:val="en-CA" w:bidi="ar-LB"/>
        </w:rPr>
      </w:pPr>
      <w:r w:rsidRPr="006A3907">
        <w:rPr>
          <w:rFonts w:ascii="Traditional Arabic" w:hAnsi="Traditional Arabic" w:cs="Traditional Arabic" w:hint="cs"/>
          <w:b/>
          <w:bCs/>
          <w:rtl/>
          <w:lang w:val="en-CA" w:bidi="ar-LB"/>
        </w:rPr>
        <w:t>درس ألقاه المحدث الشيخ عبد الله بن محمد الهرريّ رحمه الله تعالى فِي الثالث من شهر جُمادى الأولى سنة سبع وتسعين وثلاثمائة وألف من الهجرة الموافق للثاني والعشرين من شهر نيسان سنة سبع وسبعين وتسعمائة وألف رومية</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بيروت وهو فِي بيان أن شرط صحة الأعمال وقبولها موافقة الشريعة وذلك إنما يكون بتعلم علم الدين. ق</w:t>
      </w:r>
      <w:r w:rsidR="006A3907">
        <w:rPr>
          <w:rFonts w:ascii="Traditional Arabic" w:hAnsi="Traditional Arabic" w:cs="Traditional Arabic" w:hint="cs"/>
          <w:b/>
          <w:bCs/>
          <w:rtl/>
          <w:lang w:val="en-CA" w:bidi="ar-LB"/>
        </w:rPr>
        <w:t>ال رحمه الله تعالى رحمةً واسعةً:</w:t>
      </w:r>
    </w:p>
    <w:p w:rsidR="006E67C1" w:rsidRDefault="006E67C1" w:rsidP="006E67C1">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والصلاة والسلام على أشرف المرسلين.</w:t>
      </w:r>
    </w:p>
    <w:p w:rsidR="006E67C1" w:rsidRDefault="003F5B2D" w:rsidP="001D6DA3">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1D6DA3">
        <w:rPr>
          <w:rFonts w:ascii="Traditional Arabic" w:hAnsi="Traditional Arabic" w:cs="Traditional Arabic" w:hint="cs"/>
          <w:rtl/>
          <w:lang w:val="en-CA" w:bidi="ar-LB"/>
        </w:rPr>
        <w:t>:</w:t>
      </w:r>
      <w:r w:rsidR="006E67C1">
        <w:rPr>
          <w:rFonts w:ascii="Traditional Arabic" w:hAnsi="Traditional Arabic" w:cs="Traditional Arabic" w:hint="cs"/>
          <w:rtl/>
          <w:lang w:val="en-CA" w:bidi="ar-LB"/>
        </w:rPr>
        <w:t xml:space="preserve"> فإن أحسنَ ال</w:t>
      </w:r>
      <w:r w:rsidR="00D740A5">
        <w:rPr>
          <w:rFonts w:ascii="Traditional Arabic" w:hAnsi="Traditional Arabic" w:cs="Traditional Arabic" w:hint="cs"/>
          <w:rtl/>
          <w:lang w:val="en-CA" w:bidi="ar-LB"/>
        </w:rPr>
        <w:t>ـ</w:t>
      </w:r>
      <w:r w:rsidR="006E67C1">
        <w:rPr>
          <w:rFonts w:ascii="Traditional Arabic" w:hAnsi="Traditional Arabic" w:cs="Traditional Arabic" w:hint="cs"/>
          <w:rtl/>
          <w:lang w:val="en-CA" w:bidi="ar-LB"/>
        </w:rPr>
        <w:t>هَدْيِ هَدْيُ محمد وشر</w:t>
      </w:r>
      <w:r w:rsidR="006E67C1">
        <w:rPr>
          <w:rFonts w:ascii="Traditional Arabic" w:hAnsi="Traditional Arabic" w:cs="Traditional Arabic" w:hint="eastAsia"/>
          <w:rtl/>
          <w:lang w:val="en-CA" w:bidi="ar-LB"/>
        </w:rPr>
        <w:t>َّ</w:t>
      </w:r>
      <w:r w:rsidR="006E67C1">
        <w:rPr>
          <w:rFonts w:ascii="Traditional Arabic" w:hAnsi="Traditional Arabic" w:cs="Traditional Arabic" w:hint="cs"/>
          <w:rtl/>
          <w:lang w:val="en-CA" w:bidi="ar-LB"/>
        </w:rPr>
        <w:t xml:space="preserve"> الأمور محدثاتُها وكل محدثة بدعة وكل بدعة ضلالة.</w:t>
      </w:r>
    </w:p>
    <w:p w:rsidR="00706CF2" w:rsidRDefault="006E67C1" w:rsidP="009C6834">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وروينا بالإسناد المتصل فِي </w:t>
      </w:r>
      <w:r w:rsidRPr="006E67C1">
        <w:rPr>
          <w:rFonts w:ascii="Traditional Arabic" w:hAnsi="Traditional Arabic" w:cs="Traditional Arabic"/>
          <w:rtl/>
          <w:lang w:val="en-CA" w:bidi="ar-LB"/>
        </w:rPr>
        <w:t>«</w:t>
      </w:r>
      <w:r>
        <w:rPr>
          <w:rFonts w:ascii="Traditional Arabic" w:hAnsi="Traditional Arabic" w:cs="Traditional Arabic" w:hint="cs"/>
          <w:rtl/>
          <w:lang w:val="en-CA" w:bidi="ar-LB"/>
        </w:rPr>
        <w:t>صحيح الإمام أبِي عبد الله البخاريّ</w:t>
      </w:r>
      <w:r w:rsidRPr="006E67C1">
        <w:rPr>
          <w:rFonts w:ascii="Traditional Arabic" w:hAnsi="Traditional Arabic" w:cs="Traditional Arabic"/>
          <w:rtl/>
          <w:lang w:val="en-CA" w:bidi="ar-LB"/>
        </w:rPr>
        <w:t>»</w:t>
      </w:r>
      <w:r>
        <w:rPr>
          <w:rFonts w:ascii="Traditional Arabic" w:hAnsi="Traditional Arabic" w:cs="Traditional Arabic" w:hint="cs"/>
          <w:rtl/>
          <w:lang w:val="en-CA" w:bidi="ar-LB"/>
        </w:rPr>
        <w:t>، و</w:t>
      </w:r>
      <w:r w:rsidRPr="006E67C1">
        <w:rPr>
          <w:rFonts w:ascii="Traditional Arabic" w:hAnsi="Traditional Arabic" w:cs="Traditional Arabic"/>
          <w:rtl/>
          <w:lang w:val="en-CA" w:bidi="ar-LB"/>
        </w:rPr>
        <w:t>«</w:t>
      </w:r>
      <w:r>
        <w:rPr>
          <w:rFonts w:ascii="Traditional Arabic" w:hAnsi="Traditional Arabic" w:cs="Traditional Arabic" w:hint="cs"/>
          <w:rtl/>
          <w:lang w:val="en-CA" w:bidi="ar-LB"/>
        </w:rPr>
        <w:t>صحيح الإمام مسلم بن الحجاج</w:t>
      </w:r>
      <w:r w:rsidRPr="006E67C1">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رحمهما الله تعالى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رسول الله  قال: </w:t>
      </w:r>
      <w:r w:rsidRPr="006E67C1">
        <w:rPr>
          <w:rFonts w:ascii="Traditional Arabic" w:hAnsi="Traditional Arabic" w:cs="Traditional Arabic"/>
          <w:rtl/>
          <w:lang w:val="en-CA" w:bidi="ar-LB"/>
        </w:rPr>
        <w:t>«</w:t>
      </w:r>
      <w:r>
        <w:rPr>
          <w:rFonts w:ascii="Traditional Arabic" w:hAnsi="Traditional Arabic" w:cs="Traditional Arabic" w:hint="cs"/>
          <w:b/>
          <w:bCs/>
          <w:rtl/>
          <w:lang w:val="en-CA" w:bidi="ar-LB"/>
        </w:rPr>
        <w:t>مَنْ أَحْدَثَ فِي أَمْرِنَا هذا ما لَيْسَ مِنْهُ فَهُوَ رَدٌّ</w:t>
      </w:r>
      <w:r w:rsidRPr="006E67C1">
        <w:rPr>
          <w:rFonts w:ascii="Traditional Arabic" w:hAnsi="Traditional Arabic" w:cs="Traditional Arabic"/>
          <w:rtl/>
          <w:lang w:val="en-CA" w:bidi="ar-LB"/>
        </w:rPr>
        <w:t>»</w:t>
      </w:r>
      <w:r w:rsidRPr="006E67C1">
        <w:rPr>
          <w:rFonts w:ascii="Traditional Arabic" w:hAnsi="Traditional Arabic" w:cs="Traditional Arabic"/>
          <w:vertAlign w:val="superscript"/>
          <w:lang w:val="en-CA" w:bidi="ar-LB"/>
        </w:rPr>
        <w:t>(</w:t>
      </w:r>
      <w:r w:rsidR="00706CF2" w:rsidRPr="006E67C1">
        <w:rPr>
          <w:rStyle w:val="ab"/>
          <w:rFonts w:ascii="Traditional Arabic" w:hAnsi="Traditional Arabic" w:cs="Traditional Arabic"/>
          <w:lang w:val="en-CA" w:bidi="ar-LB"/>
        </w:rPr>
        <w:endnoteReference w:id="9"/>
      </w:r>
      <w:r w:rsidR="00706CF2" w:rsidRPr="006E67C1">
        <w:rPr>
          <w:rFonts w:ascii="Traditional Arabic" w:hAnsi="Traditional Arabic" w:cs="Traditional Arabic"/>
          <w:vertAlign w:val="superscript"/>
          <w:lang w:val="en-CA" w:bidi="ar-LB"/>
        </w:rPr>
        <w:t>)</w:t>
      </w:r>
      <w:r w:rsidR="00706CF2">
        <w:rPr>
          <w:rFonts w:ascii="Traditional Arabic" w:hAnsi="Traditional Arabic" w:cs="Traditional Arabic"/>
          <w:lang w:val="en-CA" w:bidi="ar-LB"/>
        </w:rPr>
        <w:t>.</w:t>
      </w:r>
      <w:r w:rsidR="00706CF2">
        <w:rPr>
          <w:rFonts w:ascii="Traditional Arabic" w:hAnsi="Traditional Arabic" w:cs="Traditional Arabic"/>
          <w:rtl/>
          <w:lang w:val="en-CA" w:bidi="ar-LB"/>
        </w:rPr>
        <w:t>اهـ</w:t>
      </w:r>
      <w:r w:rsidR="00706CF2">
        <w:rPr>
          <w:rFonts w:ascii="Traditional Arabic" w:hAnsi="Traditional Arabic" w:cs="Traditional Arabic"/>
          <w:lang w:val="en-CA" w:bidi="ar-LB"/>
        </w:rPr>
        <w:t>.</w:t>
      </w:r>
      <w:r w:rsidR="00706CF2">
        <w:rPr>
          <w:rFonts w:ascii="Traditional Arabic" w:hAnsi="Traditional Arabic" w:cs="Traditional Arabic" w:hint="cs"/>
          <w:rtl/>
          <w:lang w:val="en-CA" w:bidi="ar-LB"/>
        </w:rPr>
        <w:t xml:space="preserve"> أي: أن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الله تبارك وتعالى لا يَقْبَلُ عملًا يخالف ما جاء به رسولُ الله </w:t>
      </w:r>
      <w:r w:rsidR="007C572E">
        <w:rPr>
          <w:rFonts w:ascii="Traditional Arabic" w:hAnsi="Traditional Arabic" w:cs="Traditional Arabic"/>
          <w:lang w:val="en-CA" w:bidi="ar-LB"/>
        </w:rPr>
        <w:t>،</w:t>
      </w:r>
      <w:r w:rsidR="00706CF2">
        <w:rPr>
          <w:rFonts w:ascii="Traditional Arabic" w:hAnsi="Traditional Arabic" w:cs="Traditional Arabic" w:hint="cs"/>
          <w:rtl/>
          <w:lang w:val="en-CA" w:bidi="ar-LB"/>
        </w:rPr>
        <w:t xml:space="preserve"> أي: أن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كل</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عملٍ يعمله العبدُ على خلاف تعاليم رسول الله فهو رَدٌّ، أي: غيرُ مقبولٍ عند الله، أي: ليس فيه ثواب. لذلك قال الإمام الحسن البصرِيُّ  عَمَلٌ قليلٌ فِي سُن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ةٍ خيرٌ مِن كثيرٍ فِي بِدْعَةٍ</w:t>
      </w:r>
      <w:r w:rsidR="00706CF2" w:rsidRPr="009C6834">
        <w:rPr>
          <w:rFonts w:ascii="Traditional Arabic" w:hAnsi="Traditional Arabic" w:cs="Traditional Arabic" w:hint="cs"/>
          <w:vertAlign w:val="superscript"/>
          <w:rtl/>
          <w:lang w:val="en-CA" w:bidi="ar-LB"/>
        </w:rPr>
        <w:t>(</w:t>
      </w:r>
      <w:r w:rsidR="00706CF2" w:rsidRPr="009C6834">
        <w:rPr>
          <w:rStyle w:val="ab"/>
          <w:rFonts w:ascii="Traditional Arabic" w:hAnsi="Traditional Arabic" w:cs="Traditional Arabic"/>
          <w:rtl/>
          <w:lang w:val="en-CA" w:bidi="ar-LB"/>
        </w:rPr>
        <w:endnoteReference w:id="10"/>
      </w:r>
      <w:r w:rsidR="00706CF2" w:rsidRPr="009C6834">
        <w:rPr>
          <w:rFonts w:ascii="Traditional Arabic" w:hAnsi="Traditional Arabic" w:cs="Traditional Arabic" w:hint="cs"/>
          <w:vertAlign w:val="superscript"/>
          <w:rtl/>
          <w:lang w:val="en-CA" w:bidi="ar-LB"/>
        </w:rPr>
        <w:t>)</w:t>
      </w:r>
      <w:r w:rsidR="00706CF2">
        <w:rPr>
          <w:rFonts w:ascii="Traditional Arabic" w:hAnsi="Traditional Arabic" w:cs="Traditional Arabic"/>
          <w:rtl/>
          <w:lang w:val="en-CA" w:bidi="ar-LB"/>
        </w:rPr>
        <w:t>.اهـ.</w:t>
      </w:r>
      <w:r w:rsidR="00706CF2">
        <w:rPr>
          <w:rFonts w:ascii="Traditional Arabic" w:hAnsi="Traditional Arabic" w:cs="Traditional Arabic" w:hint="cs"/>
          <w:rtl/>
          <w:lang w:val="en-CA" w:bidi="ar-LB"/>
        </w:rPr>
        <w:t xml:space="preserve"> أي: أن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العمل الذِي يوافقُ ما جاءَ به رسولُ الله  القليلُ منه خيرٌ لك مِن عملٍ كثيرٍ فِي بدعةٍ، أي: مما يخالف ما جاء به الرسول </w:t>
      </w:r>
      <w:r w:rsidR="00B63DD3">
        <w:rPr>
          <w:rFonts w:ascii="Traditional Arabic" w:hAnsi="Traditional Arabic" w:cs="Traditional Arabic"/>
          <w:lang w:val="en-CA" w:bidi="ar-LB"/>
        </w:rPr>
        <w:t>،</w:t>
      </w:r>
      <w:r w:rsidR="00706CF2">
        <w:rPr>
          <w:rFonts w:ascii="Traditional Arabic" w:hAnsi="Traditional Arabic" w:cs="Traditional Arabic" w:hint="cs"/>
          <w:rtl/>
          <w:lang w:val="en-CA" w:bidi="ar-LB"/>
        </w:rPr>
        <w:t xml:space="preserve"> العملُ القليلُ الذِي يوافق ما جاء به الرسولُ، أي: تعاليمَ رسول الله  فهو خيرٌ مِن عملٍ كثيرٍ يخالف ما جاء به رسول الله فقد يعمل الإنسان عملًا كثيرًا لكنه مخالف لما جاء به الرسول </w:t>
      </w:r>
      <w:r w:rsidR="00B63DD3">
        <w:rPr>
          <w:rFonts w:ascii="Traditional Arabic" w:hAnsi="Traditional Arabic" w:cs="Traditional Arabic"/>
          <w:lang w:val="en-CA" w:bidi="ar-LB"/>
        </w:rPr>
        <w:t>،</w:t>
      </w:r>
      <w:r w:rsidR="00706CF2">
        <w:rPr>
          <w:rFonts w:ascii="Traditional Arabic" w:hAnsi="Traditional Arabic" w:cs="Traditional Arabic" w:hint="cs"/>
          <w:rtl/>
          <w:lang w:val="en-CA" w:bidi="ar-LB"/>
        </w:rPr>
        <w:t xml:space="preserve"> أي: لا يوافق تعاليمَ رسول الله  التِي جاء بها فيكونُ ذلك العملُ الكثيرُ صاحبُهُ ك</w:t>
      </w:r>
      <w:r w:rsidR="00234ED3">
        <w:rPr>
          <w:rFonts w:ascii="Traditional Arabic" w:hAnsi="Traditional Arabic" w:cs="Traditional Arabic"/>
          <w:rtl/>
          <w:lang w:bidi="ar-LB"/>
        </w:rPr>
        <w:t>أن</w:t>
      </w:r>
      <w:r w:rsidR="00706CF2">
        <w:rPr>
          <w:rFonts w:ascii="Traditional Arabic" w:hAnsi="Traditional Arabic" w:cs="Traditional Arabic" w:hint="cs"/>
          <w:rtl/>
          <w:lang w:val="en-CA" w:bidi="ar-LB"/>
        </w:rPr>
        <w:t>ه لم يعملْ وأما مَن عَمِلَ عملًا يوافق تعاليمَ رسول الله مهما كان قليلًا فهو مقبول. مثال ذلك أن الإنسانَ قد يُصَلّى صلاةً غيرَ مُسْتَوْفِيةِ الشروط وقد يصومُ صيامًا غيرَ مستوفِي الشروط، أي: على خلاف تعاليم الرسول  ويكون هذا الإنسانُ يظنُّ أنه عَمِلَ عملًا كبيرًا يظن أنه له أجرٌ كبيرٌ فِي عمله هذا وهو فِي الحقيقة ليس له شيءٌ مِن الثواب فِي هذا العمل الكثير الذِي عمله.</w:t>
      </w:r>
    </w:p>
    <w:p w:rsidR="00706CF2" w:rsidRDefault="00D81DF3" w:rsidP="00750AED">
      <w:pPr>
        <w:rPr>
          <w:rFonts w:ascii="Traditional Arabic" w:hAnsi="Traditional Arabic" w:cs="Traditional Arabic"/>
          <w:rtl/>
          <w:lang w:val="en-CA" w:bidi="ar-LB"/>
        </w:rPr>
      </w:pPr>
      <w:r>
        <w:rPr>
          <w:rFonts w:ascii="Traditional Arabic" w:hAnsi="Traditional Arabic" w:cs="Traditional Arabic"/>
          <w:rtl/>
          <w:lang w:bidi="ar-LB"/>
        </w:rPr>
        <w:lastRenderedPageBreak/>
        <w:t>ومثالٌ</w:t>
      </w:r>
      <w:r w:rsidR="00706CF2">
        <w:rPr>
          <w:rFonts w:ascii="Traditional Arabic" w:hAnsi="Traditional Arabic" w:cs="Traditional Arabic" w:hint="cs"/>
          <w:rtl/>
          <w:lang w:val="en-CA" w:bidi="ar-LB"/>
        </w:rPr>
        <w:t xml:space="preserve"> </w:t>
      </w:r>
      <w:r>
        <w:rPr>
          <w:rFonts w:ascii="Traditional Arabic" w:hAnsi="Traditional Arabic" w:cs="Traditional Arabic"/>
          <w:rtl/>
          <w:lang w:bidi="ar-LB"/>
        </w:rPr>
        <w:t>ءَاخَرُ</w:t>
      </w:r>
      <w:r w:rsidR="00706CF2">
        <w:rPr>
          <w:rFonts w:ascii="Traditional Arabic" w:hAnsi="Traditional Arabic" w:cs="Traditional Arabic" w:hint="cs"/>
          <w:rtl/>
          <w:lang w:val="en-CA" w:bidi="ar-LB"/>
        </w:rPr>
        <w:t xml:space="preserve"> أن بعض الناس يَحُجُّونَ ثم بعد أن يدخلوا مكة ويقفوا بعرفاتٍ يستعجلون للرجوع إلى بلادهم فيرجعون دون أن يطوفوا طوافَ الفرض، هذا الطوافُ طوافُ الفرض لا يصح الحج بدونه. الذِي لا يعلم أحكامَ الشريعة الذِي لا يعلم ما قالَ رسولُ الله  يظنُّ أنه قد حَجَّ حَجًّا صحيحًا؛ لأنّه يظنُّ أن طوافَه الذِي طافَهُ أَولَ ما دخل مكة يكفيه مع الوقوف بعرفة ومع رَمْي الجمار ولا يدرِي أن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حجه لا يصح إلا بالطواف الذِي يطوفه الحاجُّ بعد الوقوف بعرفةَ؛ أي: بعد نصف ليلة العيد، مِن جهلِه وعدم معرفتِه بما جاء به الرسول يظن أن حج</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ه صَح</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وهو لم يصح</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ثم يرجع إلى بلاده ويظن أن حجه تم</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أمثالُ هذا ليس لهم حجٌّ بل هؤلاءِ لو رجعوا إلى بلادهم فرضٌ عليهم أن يرجعوا على مكةَ ويطوفوا بالكعبة طوافًا شرعيًّا، وهؤلاء لو ذَبحوا من الذبائح العدد الكثيرَ لا يكفيهم ولا ينزل الإحرامُ عن رقابهم، و</w:t>
      </w:r>
      <w:r w:rsidR="00750AED">
        <w:rPr>
          <w:rFonts w:ascii="Traditional Arabic" w:hAnsi="Traditional Arabic" w:cs="Traditional Arabic" w:hint="cs"/>
          <w:rtl/>
          <w:lang w:val="en-CA" w:bidi="ar-LB"/>
        </w:rPr>
        <w:t>إ</w:t>
      </w:r>
      <w:r w:rsidR="00706CF2">
        <w:rPr>
          <w:rFonts w:ascii="Traditional Arabic" w:hAnsi="Traditional Arabic" w:cs="Traditional Arabic" w:hint="cs"/>
          <w:rtl/>
          <w:lang w:val="en-CA" w:bidi="ar-LB"/>
        </w:rPr>
        <w:t>ن كانوا متزوجين حرام عليهم أن يجامعوا أزواجهم إلى أن يرجعوا إلى مكةَ ويطوفوا طواف الفرض، حرام على أحدهم أن يجامع زوجته؛ لأن الإحرامَ بعدُ باقٍ على ذِم</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تِه ولا يَخْرُجُ من الإحرام إلا بعد أن يأتِيَ بالطواف فمهما كان بلدُه بعيدًا يجبُ عليه أن يرجعَ إلى مكةَ فيطوفَ طوافَ الفرض.</w:t>
      </w:r>
    </w:p>
    <w:p w:rsidR="00706CF2" w:rsidRDefault="00706CF2" w:rsidP="009C6834">
      <w:pPr>
        <w:rPr>
          <w:rFonts w:ascii="Traditional Arabic" w:hAnsi="Traditional Arabic" w:cs="Traditional Arabic"/>
          <w:rtl/>
          <w:lang w:val="en-CA" w:bidi="ar-LB"/>
        </w:rPr>
      </w:pPr>
      <w:r>
        <w:rPr>
          <w:rFonts w:ascii="Traditional Arabic" w:hAnsi="Traditional Arabic" w:cs="Traditional Arabic" w:hint="cs"/>
          <w:rtl/>
          <w:lang w:val="en-CA" w:bidi="ar-LB"/>
        </w:rPr>
        <w:t>يوجد رجل ذو ثروة ليس من الفقراء يستطيع أنْ يَحُجَّ عشرَ حجاتٍ، يستطيع أنْ يَحُج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سنةٍ، ذهبَ مرةً واحدة ثم </w:t>
      </w:r>
      <w:r w:rsidR="00804204">
        <w:rPr>
          <w:rFonts w:ascii="Traditional Arabic" w:hAnsi="Traditional Arabic" w:cs="Traditional Arabic"/>
          <w:rtl/>
          <w:lang w:bidi="ar-LB"/>
        </w:rPr>
        <w:t>رج</w:t>
      </w:r>
      <w:r>
        <w:rPr>
          <w:rFonts w:ascii="Traditional Arabic" w:hAnsi="Traditional Arabic" w:cs="Traditional Arabic" w:hint="cs"/>
          <w:rtl/>
          <w:lang w:val="en-CA" w:bidi="ar-LB"/>
        </w:rPr>
        <w:t>ع من غير أن يطوفَ طوافَ الفرض وقد مضى عل</w:t>
      </w:r>
      <w:r w:rsidR="00804204">
        <w:rPr>
          <w:rFonts w:ascii="Traditional Arabic" w:hAnsi="Traditional Arabic" w:cs="Traditional Arabic"/>
          <w:rtl/>
          <w:lang w:bidi="ar-LB"/>
        </w:rPr>
        <w:t>ي</w:t>
      </w:r>
      <w:r>
        <w:rPr>
          <w:rFonts w:ascii="Traditional Arabic" w:hAnsi="Traditional Arabic" w:cs="Traditional Arabic" w:hint="cs"/>
          <w:rtl/>
          <w:lang w:val="en-CA" w:bidi="ar-LB"/>
        </w:rPr>
        <w:t>ه نحو عشر سنوات منذ رجعَ من الحج فنصحَه بعضُ الإخوان قال له عليك أن ترجع فتطوفَ طوافَ الفرض فلم يسمع النصيحة وهو يعيش</w:t>
      </w:r>
      <w:r w:rsidR="00BE2B9D">
        <w:rPr>
          <w:rFonts w:ascii="Traditional Arabic" w:hAnsi="Traditional Arabic" w:cs="Traditional Arabic"/>
          <w:rtl/>
          <w:lang w:bidi="ar-LB"/>
        </w:rPr>
        <w:t xml:space="preserve"> </w:t>
      </w:r>
      <w:r>
        <w:rPr>
          <w:rFonts w:ascii="Traditional Arabic" w:hAnsi="Traditional Arabic" w:cs="Traditional Arabic" w:hint="cs"/>
          <w:rtl/>
          <w:lang w:val="en-CA" w:bidi="ar-LB"/>
        </w:rPr>
        <w:t>كما يعيش سائرُ الناس. لا يحِلُّ للحاجّ أن يجامعَ زوجتَه إلا بعدَ أن يطوفَ الفرضَ فهذا الإنسان لم يَت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 رب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فاستعجل بالرجوع إلى بلده أَمَرَتْهُ نَفْسُهُ الأم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ارةُ بالسوء أن يستعجل ويرجع إلى بدله قبل أن يطوف طوافَ الفرض فأطاعَها وهو إنسانٌ متزوجٌ أيضًا. العياذُ بالله هكذا يفعلُ الذِي لا يتعل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أحكامَ شريعة الله يَتَخَب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طُ بالحرام والمعاصِي مِن جَهْلِه بأمور الدين، هذا الإنسان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ما جامع زوجته يُكْتَبُ عليه ذنبٌ وما دون الجماع مِن التمتُّع فهو عليه حرامٌ ليس الجماعُ فقط بل كلُّ تمتع يتمتّعه بزوجته فإنه حرام عليه، وهذا الصنف كثيرٌ نحن الذين عَرَفْنَاهُ شخصٌ واحدٌ ويكونُ هناك فِي خلق الله تعالى كثيرٌ.</w:t>
      </w:r>
    </w:p>
    <w:p w:rsidR="00706CF2" w:rsidRDefault="00706CF2" w:rsidP="009C6834">
      <w:pPr>
        <w:rPr>
          <w:rFonts w:ascii="Traditional Arabic" w:hAnsi="Traditional Arabic" w:cs="Traditional Arabic"/>
          <w:rtl/>
          <w:lang w:val="en-CA" w:bidi="ar-LB"/>
        </w:rPr>
      </w:pPr>
      <w:r>
        <w:rPr>
          <w:rFonts w:ascii="Traditional Arabic" w:hAnsi="Traditional Arabic" w:cs="Traditional Arabic" w:hint="cs"/>
          <w:rtl/>
          <w:lang w:val="en-CA" w:bidi="ar-LB"/>
        </w:rPr>
        <w:t>وهكذا كثيرٌ من الناس يُفسدون صلواتهم بعدم تعلمهم أمورَ الدين، بعدم تعلُّمهم كيف تصحُّ الصلاة وكيف يصح الصيامُ وكيف يصح الحجُّ يقعون فِي المحرمات. بعضُ الناس يمرضون فيكون الماءُ يزيدُ مرضَهم فيقولون نَتَيَممُ لنا رخصةٌ بالتيمم ولا يعرفون كيف يصحُّ التيممُ كيف يكون التيممُ الذِي أحل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اللهُ الصلاةَ به بَدَلَ الوضوء أو بَدَلَ الغُسل لِمَن كان جُنُبًا لا يدرِي معنى التيمُّم الذِي يُبِيحُ الصلاةَ. يسمع من بعض الجاهلين أن التيممَ يصح بضرب اليد على الكَنَبَايَة أو على هذا السجّاد الذِي لا تَرَ عليه ترابًا فيفعل ويَظُنُّ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تيممه صحيحٌ فَيُصَلّى وهو بهذه الحال أَشْهُرًا فيكون ضَي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عَ صلاتَهُ ولم تبرأ ذمتُه عندَ الله ويستحق عذابًا أليمًا يكون </w:t>
      </w:r>
      <w:r>
        <w:rPr>
          <w:rFonts w:ascii="Traditional Arabic" w:hAnsi="Traditional Arabic" w:cs="Traditional Arabic" w:hint="cs"/>
          <w:rtl/>
          <w:lang w:val="en-CA" w:bidi="ar-LB"/>
        </w:rPr>
        <w:lastRenderedPageBreak/>
        <w:t>كأنه لم يُصَلّ بالمرة؛ لأن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التيممَ الذِي أَحَل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هُ الله تعالى للمريض ولِفَاقِد الماء إنما هو </w:t>
      </w:r>
      <w:r w:rsidR="000854A7">
        <w:rPr>
          <w:rFonts w:ascii="Traditional Arabic" w:hAnsi="Traditional Arabic" w:cs="Traditional Arabic"/>
          <w:rtl/>
          <w:lang w:bidi="ar-LB"/>
        </w:rPr>
        <w:t>أ</w:t>
      </w:r>
      <w:r>
        <w:rPr>
          <w:rFonts w:ascii="Traditional Arabic" w:hAnsi="Traditional Arabic" w:cs="Traditional Arabic" w:hint="cs"/>
          <w:rtl/>
          <w:lang w:val="en-CA" w:bidi="ar-LB"/>
        </w:rPr>
        <w:t>نْ يضرب الإنسانُ بيده على تراب حَقِيقِيّ طاهِرٍ، وفِي بعض المذاهب يكفِي الحجرُ فلو وضع يده على حجرٍ طاهرٍ ثم مسحَ وجهَه مع نية استباحة الصلاة ثم ضربَ ثم مسح يديه صح</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تيممه أما هؤلاء </w:t>
      </w:r>
      <w:r w:rsidR="000F7314">
        <w:rPr>
          <w:rFonts w:ascii="Traditional Arabic" w:hAnsi="Traditional Arabic" w:cs="Traditional Arabic"/>
          <w:rtl/>
          <w:lang w:bidi="ar-LB"/>
        </w:rPr>
        <w:t>ف</w:t>
      </w:r>
      <w:r>
        <w:rPr>
          <w:rFonts w:ascii="Traditional Arabic" w:hAnsi="Traditional Arabic" w:cs="Traditional Arabic" w:hint="cs"/>
          <w:rtl/>
          <w:lang w:val="en-CA" w:bidi="ar-LB"/>
        </w:rPr>
        <w:t>لا تيمموا بالتراب ولا تيمموا بالحجر فصلاتهم فاسدة. إنما يجوز التيمم لو كان على السجادة تراب ظاهرٌ كبعض بلاد الجزيرة العربية، فإن الريح تنقلُ التراب الحقيقيَّ الملموسَ على أثاث المنازل على السجادات والحُصُر وغير ذلك فيكون التراب محسوسًا ظاهِرًا للعِيان مشاهَدًا بالبصر فهناك يجوز التيممُ بالتراب الذِي تَكَو</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على السجادة أو على الكنباية أو على الحُصُر على أيّ شيءٍ إذا كان هذا الترابُ طاهرًا. هذا هو التيمم الذِي رَخ</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ص الله تعالى الصلاةَ به لو كان جُنُبًا. هذا التيمم هو التيمم الشرعيُّ الصحيح الذِي يبيحُ الصلاةَ وأما هؤلاء الجاهلون فيضربونَ على مثل هذا السجاد الذِي إذا ضَرَبْتَ يدَك عليه ثم رفعتَ يدكَ لا ترى الترابَ على يدك هؤلاء تَيمُّمُهم فاسدٌ وصلاتُهم فاسدة ويستحقون عذاب الله ولا يكونُ جهلُهم بأحكام دين الله عُذْرًا لهم يوم القيامة. الله تبارك وتعالى بعث الأنبياء وجعل ءاخرَهم محمّدًا صلى الله عليهم ثم خَلَفَ العلماءُ النبي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فمَن أهمل تعلمَ أمور الدين مَن أهمل تعلم أحكام الصلاة فصلاها على غير وجهها لا عذر له يوم القيامة.</w:t>
      </w:r>
    </w:p>
    <w:p w:rsidR="00706CF2" w:rsidRDefault="00706CF2" w:rsidP="000714AB">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كذلك كثيرٌ مِن الناس يكونون بحالةٍ يستطيعون أن يسجُدوا بوضع جباههم على الأرض لكنهم لمجرد ألمٍ خفيفٍ الواحدُ منهم يجلس على الكرسيّ ويُشيرُ برأسه ولقد رأيتُ رجلًا هنا فِي بيروت شديدًا فِي عمل الدنيا لكنه إذا قام للصلاة يجلسُ على الكرسيّ فينحنِي وهو يستطيع أن يضع جبهته بالأرض. هو هذا الإنسانُ يقوم بعملٍ يدير عمل البناء وهو بنفسه يتجولُ يذهبُ </w:t>
      </w:r>
      <w:r w:rsidR="00A32ADF">
        <w:rPr>
          <w:rFonts w:ascii="Traditional Arabic" w:hAnsi="Traditional Arabic" w:cs="Traditional Arabic"/>
          <w:rtl/>
          <w:lang w:bidi="ar-LB"/>
        </w:rPr>
        <w:t>إلى</w:t>
      </w:r>
      <w:r>
        <w:rPr>
          <w:rFonts w:ascii="Traditional Arabic" w:hAnsi="Traditional Arabic" w:cs="Traditional Arabic"/>
          <w:rtl/>
          <w:lang w:bidi="ar-LB"/>
        </w:rPr>
        <w:t xml:space="preserve"> </w:t>
      </w:r>
      <w:r>
        <w:rPr>
          <w:rFonts w:ascii="Traditional Arabic" w:hAnsi="Traditional Arabic" w:cs="Traditional Arabic" w:hint="cs"/>
          <w:rtl/>
          <w:lang w:val="en-CA" w:bidi="ar-LB"/>
        </w:rPr>
        <w:t>هنا ويذهب إلى هنا ويذهب إلى هنا ويرتب أمور البناء. لأمور دنياه صحيحُ الجسم أما لأمر الصلاة فهو عاجزٌ مريضٌ هذا مِن نتيجة الجهل الوَخِيمَة.</w:t>
      </w:r>
    </w:p>
    <w:p w:rsidR="00AC0A92" w:rsidRDefault="00706CF2" w:rsidP="00AC0A92">
      <w:pPr>
        <w:spacing w:before="0" w:after="0"/>
        <w:rPr>
          <w:rFonts w:ascii="Traditional Arabic" w:hAnsi="Traditional Arabic" w:cs="Traditional Arabic"/>
          <w:rtl/>
          <w:lang w:val="en-CA" w:bidi="ar-LB"/>
        </w:rPr>
      </w:pPr>
      <w:r>
        <w:rPr>
          <w:rFonts w:ascii="Traditional Arabic" w:hAnsi="Traditional Arabic" w:cs="Traditional Arabic" w:hint="cs"/>
          <w:rtl/>
          <w:lang w:val="en-CA" w:bidi="ar-LB"/>
        </w:rPr>
        <w:t xml:space="preserve">الجهلُ نتائجُهُ وَخِيمَةٌ. وكذلك الذِي يُحَلّلُ ويُحَرّمُ بدون علم كذلك نتيجتُهُ وخيمةٌ الله تبارك وتعالى يسأل الذِي لم يتعلم يسأله يومَ القيامة لِمَ </w:t>
      </w:r>
      <w:proofErr w:type="spellStart"/>
      <w:r>
        <w:rPr>
          <w:rFonts w:ascii="Traditional Arabic" w:hAnsi="Traditional Arabic" w:cs="Traditional Arabic" w:hint="cs"/>
          <w:rtl/>
          <w:lang w:val="en-CA" w:bidi="ar-LB"/>
        </w:rPr>
        <w:t>لَمْ</w:t>
      </w:r>
      <w:proofErr w:type="spellEnd"/>
      <w:r>
        <w:rPr>
          <w:rFonts w:ascii="Traditional Arabic" w:hAnsi="Traditional Arabic" w:cs="Traditional Arabic" w:hint="cs"/>
          <w:rtl/>
          <w:lang w:val="en-CA" w:bidi="ar-LB"/>
        </w:rPr>
        <w:t xml:space="preserve"> يتعلمْ أمورَ الدين ويَسأل الذِي تَعَل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ثم أَهْمَلَ وَحَر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 وَبَد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لَ مِن أجل المنافع الدنيوية وَكِلَا الفريقين يستحقُّ عذابَ الله تعالى لذلك دعا رسولُ الله  على أُناسٍ كانوا فِي سَفَرٍ، كانَ جماعةٌ فِي سَفَرٍ فِي وقتٍ شديد البَرْد وكان أحدُهم بِرَأْسِه شَج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فأصابه احتلامٌ وكانت الليلةُ شديدةَ البرد فسأل هذا الرجلُ أصحابَهُ ولم يكونوا من أهل العلم قالوا له اغتسل فاغتسلَ فماتَ لـم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اغتسل وهو مصابٌ بهذه الشجة فِي رأسه وكان الوقتُ وقتَ شِد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البرد وبَرْدُ الحِجاز صعبٌ أشدُّ مِن بَرْد هذه البلاد، ماتَ دخلَ الماءُ فِي جُرْحِه فمات فأُخْبِرَ رسولُ الله </w:t>
      </w:r>
      <w:r w:rsidRPr="000714AB">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بقصته فقال رسول الله </w:t>
      </w:r>
      <w:r w:rsidRPr="000714AB">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w:t>
      </w:r>
      <w:r w:rsidRPr="000714AB">
        <w:rPr>
          <w:rFonts w:ascii="Traditional Arabic" w:hAnsi="Traditional Arabic" w:cs="Traditional Arabic"/>
          <w:rtl/>
          <w:lang w:val="en-CA" w:bidi="ar-LB"/>
        </w:rPr>
        <w:t>«</w:t>
      </w:r>
      <w:r>
        <w:rPr>
          <w:rFonts w:ascii="Traditional Arabic" w:hAnsi="Traditional Arabic" w:cs="Traditional Arabic" w:hint="cs"/>
          <w:b/>
          <w:bCs/>
          <w:rtl/>
          <w:lang w:val="en-CA" w:bidi="ar-LB"/>
        </w:rPr>
        <w:t>قَتَلُوهُ قَتَلَهُمُ اللهُ</w:t>
      </w:r>
      <w:r w:rsidRPr="000714AB">
        <w:rPr>
          <w:rFonts w:ascii="Traditional Arabic" w:hAnsi="Traditional Arabic" w:cs="Traditional Arabic"/>
          <w:rtl/>
          <w:lang w:val="en-CA" w:bidi="ar-LB"/>
        </w:rPr>
        <w:t>»</w:t>
      </w:r>
      <w:r w:rsidRPr="000714AB">
        <w:rPr>
          <w:rFonts w:ascii="Traditional Arabic" w:hAnsi="Traditional Arabic" w:cs="Traditional Arabic" w:hint="cs"/>
          <w:vertAlign w:val="superscript"/>
          <w:lang w:val="en-CA" w:bidi="ar-LB"/>
        </w:rPr>
        <w:t>(</w:t>
      </w:r>
      <w:r w:rsidRPr="000714AB">
        <w:rPr>
          <w:rStyle w:val="ab"/>
          <w:rFonts w:ascii="Traditional Arabic" w:hAnsi="Traditional Arabic" w:cs="Traditional Arabic"/>
          <w:lang w:val="en-CA" w:bidi="ar-LB"/>
        </w:rPr>
        <w:endnoteReference w:id="11"/>
      </w:r>
      <w:r w:rsidRPr="000714AB">
        <w:rPr>
          <w:rFonts w:ascii="Traditional Arabic" w:hAnsi="Traditional Arabic" w:cs="Traditional Arabic" w:hint="cs"/>
          <w:vertAlign w:val="superscript"/>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دعا عليهم الرسولُ </w:t>
      </w:r>
      <w:r w:rsidRPr="002A4B39">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لأنهم اسْتَحَقُّوا أنْ يَدْعُوَ عليهم لأنهم أَفْتَوْا بغير علم وقال: </w:t>
      </w:r>
      <w:r w:rsidRPr="002A4B39">
        <w:rPr>
          <w:rFonts w:ascii="Traditional Arabic" w:hAnsi="Traditional Arabic" w:cs="Traditional Arabic"/>
          <w:rtl/>
          <w:lang w:val="en-CA" w:bidi="ar-LB"/>
        </w:rPr>
        <w:t>«</w:t>
      </w:r>
      <w:r>
        <w:rPr>
          <w:rFonts w:ascii="Traditional Arabic" w:hAnsi="Traditional Arabic" w:cs="Traditional Arabic" w:hint="cs"/>
          <w:b/>
          <w:bCs/>
          <w:rtl/>
          <w:lang w:val="en-CA" w:bidi="ar-LB"/>
        </w:rPr>
        <w:t>إنما كان يكفيه التيمم</w:t>
      </w:r>
      <w:r w:rsidRPr="002A4B39">
        <w:rPr>
          <w:rFonts w:ascii="Traditional Arabic" w:hAnsi="Traditional Arabic" w:cs="Traditional Arabic"/>
          <w:rtl/>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الصعيدُ </w:t>
      </w:r>
      <w:r w:rsidR="00766941">
        <w:rPr>
          <w:rFonts w:ascii="Traditional Arabic" w:hAnsi="Traditional Arabic" w:cs="Traditional Arabic"/>
          <w:rtl/>
          <w:lang w:bidi="ar-LB"/>
        </w:rPr>
        <w:t>ا</w:t>
      </w:r>
      <w:r>
        <w:rPr>
          <w:rFonts w:ascii="Traditional Arabic" w:hAnsi="Traditional Arabic" w:cs="Traditional Arabic" w:hint="cs"/>
          <w:rtl/>
          <w:lang w:val="en-CA" w:bidi="ar-LB"/>
        </w:rPr>
        <w:t>لطيبُ وَضوءُ المسلم</w:t>
      </w:r>
      <w:r w:rsidRPr="002A4B39">
        <w:rPr>
          <w:rFonts w:ascii="Traditional Arabic" w:hAnsi="Traditional Arabic" w:cs="Traditional Arabic" w:hint="cs"/>
          <w:vertAlign w:val="superscript"/>
          <w:lang w:val="en-CA" w:bidi="ar-LB"/>
        </w:rPr>
        <w:t>(</w:t>
      </w:r>
      <w:r w:rsidRPr="002A4B39">
        <w:rPr>
          <w:rStyle w:val="ab"/>
          <w:rFonts w:ascii="Traditional Arabic" w:hAnsi="Traditional Arabic" w:cs="Traditional Arabic"/>
          <w:lang w:val="en-CA" w:bidi="ar-LB"/>
        </w:rPr>
        <w:endnoteReference w:id="12"/>
      </w:r>
      <w:r w:rsidRPr="002A4B39">
        <w:rPr>
          <w:rFonts w:ascii="Traditional Arabic" w:hAnsi="Traditional Arabic" w:cs="Traditional Arabic" w:hint="cs"/>
          <w:vertAlign w:val="superscript"/>
          <w:lang w:val="en-CA" w:bidi="ar-LB"/>
        </w:rPr>
        <w:t>)</w:t>
      </w:r>
      <w:r>
        <w:rPr>
          <w:rFonts w:ascii="Traditional Arabic" w:hAnsi="Traditional Arabic" w:cs="Traditional Arabic" w:hint="cs"/>
          <w:rtl/>
          <w:lang w:val="en-CA" w:bidi="ar-LB"/>
        </w:rPr>
        <w:t xml:space="preserve">، أي: إن الترابَ </w:t>
      </w:r>
      <w:r>
        <w:rPr>
          <w:rFonts w:ascii="Traditional Arabic" w:hAnsi="Traditional Arabic" w:cs="Traditional Arabic" w:hint="cs"/>
          <w:rtl/>
          <w:lang w:val="en-CA" w:bidi="ar-LB"/>
        </w:rPr>
        <w:lastRenderedPageBreak/>
        <w:t>الط</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هُورَ يقوم مقامَ الوَضوء فهؤلاء الذين أَفْتُوْهُ بالاغتسال وهو فِي هذه الحال هم السببُ فِي هلاك هذا الرجل حيثُ إنهم أَفْتَوْهُ بالاغتسال وقد جَعَلَ اللهُ تعالى له رخصةً بالتيمم، قال الرسول </w:t>
      </w:r>
      <w:r w:rsidRPr="00EE21E8">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w:t>
      </w:r>
      <w:r w:rsidRPr="00EE21E8">
        <w:rPr>
          <w:rFonts w:ascii="Traditional Arabic" w:hAnsi="Traditional Arabic" w:cs="Traditional Arabic"/>
          <w:rtl/>
          <w:lang w:val="en-CA" w:bidi="ar-LB"/>
        </w:rPr>
        <w:t>«</w:t>
      </w:r>
      <w:r>
        <w:rPr>
          <w:rFonts w:ascii="Traditional Arabic" w:hAnsi="Traditional Arabic" w:cs="Traditional Arabic" w:hint="cs"/>
          <w:b/>
          <w:bCs/>
          <w:rtl/>
          <w:lang w:val="en-CA" w:bidi="ar-LB"/>
        </w:rPr>
        <w:t>إنما كان يكفيه أنْ يتيمم</w:t>
      </w:r>
      <w:r w:rsidRPr="00EE21E8">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كان يكفيه أنْ يَعْصِبَ على شجته شيئًا حالًا ثم يَبُل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يده بماء ثم يمسحَ فوق الشجة فوق الحائل الذِي على الشجة ويتيمم أما بالنسبة إلى سائر جسده فإن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إنْ سَخ</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 الماء فغسل جسمه الصحيح الذِي ليس به 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ما كان يُهْلِكُهُ هذا الاغتسالُ الذِي اغتسلَهُ بالماء الساخن فِي غير محل الشجة كان يكفيه المسحُ على محَلّ الشجة فوق الشجة من دون أنْ يَدْخُلَهُ الماءُ من دون أن يَدْخُلَ الماءُ الشجةَ ويتيممُ ويغسلُ الجسدَ الصحيحَ بالماء الساخن. أما هو الرجل الذِي اغتسل فماتَ لم يَدْعُ عليه رسولُ الله </w:t>
      </w:r>
      <w:r w:rsidRPr="00EE21E8">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لأنّه ما كان يظنُّ أنه إن اغتسلَ يكونُ فِي هذا الاغتسال هلاكُهُ ظن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أنه لا يَحْصُلُ له هلاكٌ لذلك ما دعا عليه إنما دعا على الذين أَفْتَوْهُ بالاغتسال ولم يقولوا له ضع على محلّ الشجة رِباطًا ثم اغتسِلْ بالماء الساخن فِي غير محل الشجة من محل الصحيح من جسدك ثم بُل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يَدَكَ </w:t>
      </w:r>
      <w:r w:rsidR="00AC0A92">
        <w:rPr>
          <w:rFonts w:ascii="Traditional Arabic" w:hAnsi="Traditional Arabic" w:cs="Traditional Arabic" w:hint="cs"/>
          <w:rtl/>
          <w:lang w:val="en-CA" w:bidi="ar-LB"/>
        </w:rPr>
        <w:t>وامسح فوق محل الشجة هكذا وتيمم في وجهك ويديك مع معرفتهم بأن دخولَ الماء في جرحه شديد الضرر له. هو التيمم للجُنب ولغير الجنب إنما يكون في الوجه واليدين أما الوجهُ فكلُّ الوجه مِن عند منابت شعر الرأس إلى هنا</w:t>
      </w:r>
      <w:r w:rsidR="00AC0A92" w:rsidRPr="00AC0A92">
        <w:rPr>
          <w:rFonts w:ascii="Traditional Arabic" w:hAnsi="Traditional Arabic" w:cs="Traditional Arabic"/>
          <w:smallCaps/>
          <w:vertAlign w:val="superscript"/>
          <w:lang w:val="en-CA" w:bidi="ar-LB"/>
        </w:rPr>
        <w:t>(</w:t>
      </w:r>
      <w:r w:rsidR="00AC0A92" w:rsidRPr="00AC0A92">
        <w:rPr>
          <w:rStyle w:val="ab"/>
          <w:rFonts w:ascii="Traditional Arabic" w:hAnsi="Traditional Arabic" w:cs="Traditional Arabic"/>
          <w:smallCaps/>
          <w:lang w:val="en-CA" w:bidi="ar-LB"/>
        </w:rPr>
        <w:endnoteReference w:id="13"/>
      </w:r>
      <w:r w:rsidR="00AC0A92" w:rsidRPr="00AC0A92">
        <w:rPr>
          <w:rFonts w:ascii="Traditional Arabic" w:hAnsi="Traditional Arabic" w:cs="Traditional Arabic"/>
          <w:smallCaps/>
          <w:vertAlign w:val="superscript"/>
          <w:lang w:val="en-CA" w:bidi="ar-LB"/>
        </w:rPr>
        <w:t>)</w:t>
      </w:r>
      <w:r w:rsidR="00AC0A92">
        <w:rPr>
          <w:rFonts w:ascii="Traditional Arabic" w:hAnsi="Traditional Arabic" w:cs="Traditional Arabic" w:hint="cs"/>
          <w:rtl/>
          <w:lang w:val="en-CA" w:bidi="ar-LB"/>
        </w:rPr>
        <w:t xml:space="preserve"> فيمسح هكذا وأما اليدان ففي بعض المذاهب يمسحهما إلى المرفقين وفي بعض المذاهب يمسح الكفين فقط هذا كان يكفيه لكن</w:t>
      </w:r>
      <w:r w:rsidR="00AC0A92">
        <w:rPr>
          <w:rFonts w:ascii="Traditional Arabic" w:hAnsi="Traditional Arabic" w:cs="Traditional Arabic" w:hint="eastAsia"/>
          <w:rtl/>
          <w:lang w:val="en-CA" w:bidi="ar-LB"/>
        </w:rPr>
        <w:t>َّ</w:t>
      </w:r>
      <w:r w:rsidR="00AC0A92">
        <w:rPr>
          <w:rFonts w:ascii="Traditional Arabic" w:hAnsi="Traditional Arabic" w:cs="Traditional Arabic" w:hint="cs"/>
          <w:rtl/>
          <w:lang w:val="en-CA" w:bidi="ar-LB"/>
        </w:rPr>
        <w:t xml:space="preserve"> رفقاءَهُ هؤلاء أهلكوه، أفتَوه بغير علم فأهلكُوه فاستحقُّوا عذابًا لأن الذِي يُفْتِي الإنسانَ فتوى غيرَ شرعيةٍ عليه ذنبٌ. قال عليه الصلاة والسلام فِي بعض روايات هذا الحديث: </w:t>
      </w:r>
      <w:r w:rsidR="00AC0A92" w:rsidRPr="00AC0A92">
        <w:rPr>
          <w:rFonts w:ascii="Traditional Arabic" w:hAnsi="Traditional Arabic" w:cs="Traditional Arabic"/>
          <w:rtl/>
          <w:lang w:val="en-CA" w:bidi="ar-LB"/>
        </w:rPr>
        <w:t>«</w:t>
      </w:r>
      <w:r w:rsidR="00AC0A92">
        <w:rPr>
          <w:rFonts w:ascii="Traditional Arabic" w:hAnsi="Traditional Arabic" w:cs="Traditional Arabic" w:hint="cs"/>
          <w:b/>
          <w:bCs/>
          <w:rtl/>
          <w:lang w:val="en-CA" w:bidi="ar-LB"/>
        </w:rPr>
        <w:t>قَتَلُوهُ قَتَلَهُمُ اللهُ ألا سَأَلُوا إذْ جَهِلُوا وَإِن</w:t>
      </w:r>
      <w:r w:rsidR="00AC0A92">
        <w:rPr>
          <w:rFonts w:ascii="Traditional Arabic" w:hAnsi="Traditional Arabic" w:cs="Traditional Arabic" w:hint="eastAsia"/>
          <w:b/>
          <w:bCs/>
          <w:rtl/>
          <w:lang w:val="en-CA" w:bidi="ar-LB"/>
        </w:rPr>
        <w:t>َّ</w:t>
      </w:r>
      <w:r w:rsidR="00AC0A92">
        <w:rPr>
          <w:rFonts w:ascii="Traditional Arabic" w:hAnsi="Traditional Arabic" w:cs="Traditional Arabic" w:hint="cs"/>
          <w:b/>
          <w:bCs/>
          <w:rtl/>
          <w:lang w:val="en-CA" w:bidi="ar-LB"/>
        </w:rPr>
        <w:t>مَا شِفَاءُ العِيّ السؤالُ</w:t>
      </w:r>
      <w:r w:rsidR="00AC0A92" w:rsidRPr="00AC0A92">
        <w:rPr>
          <w:rFonts w:ascii="Traditional Arabic" w:hAnsi="Traditional Arabic" w:cs="Traditional Arabic"/>
          <w:rtl/>
          <w:lang w:val="en-CA" w:bidi="ar-LB"/>
        </w:rPr>
        <w:t>»</w:t>
      </w:r>
      <w:r w:rsidR="00AC0A92" w:rsidRPr="00AC0A92">
        <w:rPr>
          <w:rFonts w:ascii="Traditional Arabic" w:hAnsi="Traditional Arabic" w:cs="Traditional Arabic"/>
          <w:smallCaps/>
          <w:vertAlign w:val="superscript"/>
          <w:lang w:val="en-CA" w:bidi="ar-LB"/>
        </w:rPr>
        <w:t>(</w:t>
      </w:r>
      <w:r w:rsidR="00AC0A92" w:rsidRPr="00AC0A92">
        <w:rPr>
          <w:rStyle w:val="ab"/>
          <w:rFonts w:ascii="Traditional Arabic" w:hAnsi="Traditional Arabic" w:cs="Traditional Arabic"/>
          <w:smallCaps/>
          <w:lang w:val="en-CA" w:bidi="ar-LB"/>
        </w:rPr>
        <w:endnoteReference w:id="14"/>
      </w:r>
      <w:r w:rsidR="00AC0A92" w:rsidRPr="00AC0A92">
        <w:rPr>
          <w:rFonts w:ascii="Traditional Arabic" w:hAnsi="Traditional Arabic" w:cs="Traditional Arabic"/>
          <w:smallCaps/>
          <w:vertAlign w:val="superscript"/>
          <w:lang w:val="en-CA" w:bidi="ar-LB"/>
        </w:rPr>
        <w:t>)</w:t>
      </w:r>
      <w:r w:rsidR="00AC0A92">
        <w:rPr>
          <w:rFonts w:ascii="Traditional Arabic" w:hAnsi="Traditional Arabic" w:cs="Traditional Arabic"/>
          <w:rtl/>
          <w:lang w:val="en-CA" w:bidi="ar-LB"/>
        </w:rPr>
        <w:t>.اهـ.</w:t>
      </w:r>
      <w:r w:rsidR="00AC0A92">
        <w:rPr>
          <w:rFonts w:ascii="Traditional Arabic" w:hAnsi="Traditional Arabic" w:cs="Traditional Arabic" w:hint="cs"/>
          <w:rtl/>
          <w:lang w:val="en-CA" w:bidi="ar-LB"/>
        </w:rPr>
        <w:t xml:space="preserve"> هلّا سألوا إذ جهلوا المعنى أن</w:t>
      </w:r>
      <w:r w:rsidR="00AC0A92">
        <w:rPr>
          <w:rFonts w:ascii="Traditional Arabic" w:hAnsi="Traditional Arabic" w:cs="Traditional Arabic" w:hint="eastAsia"/>
          <w:rtl/>
          <w:lang w:val="en-CA" w:bidi="ar-LB"/>
        </w:rPr>
        <w:t>َّ</w:t>
      </w:r>
      <w:r w:rsidR="00AC0A92">
        <w:rPr>
          <w:rFonts w:ascii="Traditional Arabic" w:hAnsi="Traditional Arabic" w:cs="Traditional Arabic" w:hint="cs"/>
          <w:rtl/>
          <w:lang w:val="en-CA" w:bidi="ar-LB"/>
        </w:rPr>
        <w:t xml:space="preserve"> هؤلاء كانوا جاهلين فليس لهم حقٌّ أنْ يُفْتُوا للناس مع جهلِهم إنما يُفْتِي مَنْ هو مِن أهل العِلم أما الجُه</w:t>
      </w:r>
      <w:r w:rsidR="00AC0A92">
        <w:rPr>
          <w:rFonts w:ascii="Traditional Arabic" w:hAnsi="Traditional Arabic" w:cs="Traditional Arabic" w:hint="eastAsia"/>
          <w:rtl/>
          <w:lang w:val="en-CA" w:bidi="ar-LB"/>
        </w:rPr>
        <w:t>َّ</w:t>
      </w:r>
      <w:r w:rsidR="00AC0A92">
        <w:rPr>
          <w:rFonts w:ascii="Traditional Arabic" w:hAnsi="Traditional Arabic" w:cs="Traditional Arabic" w:hint="cs"/>
          <w:rtl/>
          <w:lang w:val="en-CA" w:bidi="ar-LB"/>
        </w:rPr>
        <w:t xml:space="preserve">الُ ليس لهم أن يفتُوا. </w:t>
      </w:r>
      <w:r w:rsidR="00AC0A92" w:rsidRPr="00AC0A92">
        <w:rPr>
          <w:rFonts w:ascii="Traditional Arabic" w:hAnsi="Traditional Arabic" w:cs="Traditional Arabic"/>
          <w:rtl/>
          <w:lang w:val="en-CA" w:bidi="ar-LB"/>
        </w:rPr>
        <w:t>«</w:t>
      </w:r>
      <w:r w:rsidR="00AC0A92">
        <w:rPr>
          <w:rFonts w:ascii="Traditional Arabic" w:hAnsi="Traditional Arabic" w:cs="Traditional Arabic" w:hint="cs"/>
          <w:b/>
          <w:bCs/>
          <w:rtl/>
          <w:lang w:val="en-CA" w:bidi="ar-LB"/>
        </w:rPr>
        <w:t>ألا سألوا إذْ جَهِلُوا</w:t>
      </w:r>
      <w:r w:rsidR="00AC0A92" w:rsidRPr="00AC0A92">
        <w:rPr>
          <w:rFonts w:ascii="Traditional Arabic" w:hAnsi="Traditional Arabic" w:cs="Traditional Arabic"/>
          <w:rtl/>
          <w:lang w:val="en-CA" w:bidi="ar-LB"/>
        </w:rPr>
        <w:t>»</w:t>
      </w:r>
      <w:r w:rsidR="00AC0A92">
        <w:rPr>
          <w:rFonts w:ascii="Traditional Arabic" w:hAnsi="Traditional Arabic" w:cs="Traditional Arabic" w:hint="cs"/>
          <w:rtl/>
          <w:lang w:val="en-CA" w:bidi="ar-LB"/>
        </w:rPr>
        <w:t xml:space="preserve">، لماذا لم يسألوا أهلَ العلم حيث إنهم جاهلون، لماذا لم يسألوا أهل العلم، </w:t>
      </w:r>
      <w:r w:rsidR="00AC0A92" w:rsidRPr="00AC0A92">
        <w:rPr>
          <w:rFonts w:ascii="Traditional Arabic" w:hAnsi="Traditional Arabic" w:cs="Traditional Arabic"/>
          <w:rtl/>
          <w:lang w:val="en-CA" w:bidi="ar-LB"/>
        </w:rPr>
        <w:t>«</w:t>
      </w:r>
      <w:r w:rsidR="00AC0A92">
        <w:rPr>
          <w:rFonts w:ascii="Traditional Arabic" w:hAnsi="Traditional Arabic" w:cs="Traditional Arabic" w:hint="cs"/>
          <w:b/>
          <w:bCs/>
          <w:rtl/>
          <w:lang w:val="en-CA" w:bidi="ar-LB"/>
        </w:rPr>
        <w:t>وإنما شفاءٌ العِيّ السؤالُ</w:t>
      </w:r>
      <w:r w:rsidR="00AC0A92" w:rsidRPr="00AC0A92">
        <w:rPr>
          <w:rFonts w:ascii="Traditional Arabic" w:hAnsi="Traditional Arabic" w:cs="Traditional Arabic"/>
          <w:rtl/>
          <w:lang w:val="en-CA" w:bidi="ar-LB"/>
        </w:rPr>
        <w:t>»</w:t>
      </w:r>
      <w:r w:rsidR="00AC0A92">
        <w:rPr>
          <w:rFonts w:ascii="Traditional Arabic" w:hAnsi="Traditional Arabic" w:cs="Traditional Arabic" w:hint="cs"/>
          <w:rtl/>
          <w:lang w:val="en-CA" w:bidi="ar-LB"/>
        </w:rPr>
        <w:t xml:space="preserve"> شِفاءُ الجَهْل هو السؤالُ الإنسانُ الذِي يَجْهلُ شفاؤُه ودواؤُه أن يسألَ أهلَ العلم ليس أن يتصرفَ على حسب وهمِه لذلك دعا عليهم الرسول بقولِهِ: </w:t>
      </w:r>
      <w:r w:rsidR="00AC0A92" w:rsidRPr="00AC0A92">
        <w:rPr>
          <w:rFonts w:ascii="Traditional Arabic" w:hAnsi="Traditional Arabic" w:cs="Traditional Arabic"/>
          <w:rtl/>
          <w:lang w:val="en-CA" w:bidi="ar-LB"/>
        </w:rPr>
        <w:t>«</w:t>
      </w:r>
      <w:r w:rsidR="00AC0A92">
        <w:rPr>
          <w:rFonts w:ascii="Traditional Arabic" w:hAnsi="Traditional Arabic" w:cs="Traditional Arabic" w:hint="cs"/>
          <w:b/>
          <w:bCs/>
          <w:rtl/>
          <w:lang w:val="en-CA" w:bidi="ar-LB"/>
        </w:rPr>
        <w:t>قَتَلُوهُ قَتَلَهُمُ اللهُ ألا سَأَلُوا إِذْ جَهِلُوا وَإِن</w:t>
      </w:r>
      <w:r w:rsidR="00AC0A92">
        <w:rPr>
          <w:rFonts w:ascii="Traditional Arabic" w:hAnsi="Traditional Arabic" w:cs="Traditional Arabic" w:hint="eastAsia"/>
          <w:b/>
          <w:bCs/>
          <w:rtl/>
          <w:lang w:val="en-CA" w:bidi="ar-LB"/>
        </w:rPr>
        <w:t>َّ</w:t>
      </w:r>
      <w:r w:rsidR="00AC0A92">
        <w:rPr>
          <w:rFonts w:ascii="Traditional Arabic" w:hAnsi="Traditional Arabic" w:cs="Traditional Arabic" w:hint="cs"/>
          <w:b/>
          <w:bCs/>
          <w:rtl/>
          <w:lang w:val="en-CA" w:bidi="ar-LB"/>
        </w:rPr>
        <w:t>مَا شِفَاءُ العِيّ السؤالُ</w:t>
      </w:r>
      <w:r w:rsidR="00AC0A92" w:rsidRPr="00AC0A92">
        <w:rPr>
          <w:rFonts w:ascii="Traditional Arabic" w:hAnsi="Traditional Arabic" w:cs="Traditional Arabic"/>
          <w:rtl/>
          <w:lang w:val="en-CA" w:bidi="ar-LB"/>
        </w:rPr>
        <w:t>»</w:t>
      </w:r>
      <w:r w:rsidR="00AC0A92">
        <w:rPr>
          <w:rFonts w:ascii="Traditional Arabic" w:hAnsi="Traditional Arabic" w:cs="Traditional Arabic"/>
          <w:rtl/>
          <w:lang w:val="en-CA" w:bidi="ar-LB"/>
        </w:rPr>
        <w:t>.اهـ.</w:t>
      </w:r>
      <w:r w:rsidR="00AC0A92">
        <w:rPr>
          <w:rFonts w:ascii="Traditional Arabic" w:hAnsi="Traditional Arabic" w:cs="Traditional Arabic" w:hint="cs"/>
          <w:rtl/>
          <w:lang w:val="en-CA" w:bidi="ar-LB"/>
        </w:rPr>
        <w:t xml:space="preserve"> دعا عليهم بأنْ يُهْلِكَهُمُ الله تعالى حيث إنهم أفتَوا بغير علم ولم يَرجِعُوا إلى أهل العلم ولم يقولوا للرجل نسألُ لك أهلَ العلم نحن لا نعلم أن نُفتيَك، ما قالوا له بل أفتَوه بما فيه هلاكُهُ.</w:t>
      </w:r>
    </w:p>
    <w:p w:rsidR="00AC0A92" w:rsidRDefault="00AC0A92" w:rsidP="00AC0A92">
      <w:pPr>
        <w:spacing w:before="0" w:after="0"/>
        <w:rPr>
          <w:rFonts w:ascii="Traditional Arabic" w:hAnsi="Traditional Arabic" w:cs="Traditional Arabic"/>
          <w:rtl/>
          <w:lang w:val="en-CA" w:bidi="ar-LB"/>
        </w:rPr>
      </w:pPr>
      <w:r>
        <w:rPr>
          <w:rFonts w:ascii="Traditional Arabic" w:hAnsi="Traditional Arabic" w:cs="Traditional Arabic" w:hint="cs"/>
          <w:rtl/>
          <w:lang w:val="en-CA" w:bidi="ar-LB"/>
        </w:rPr>
        <w:t>كذلك قد يكون الإنسانُ لا يدرِي أحكامَ الشرع لم يتعل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ما أحل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اللهُ وما 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اللهُ مِن المال فَجَمَعَ مِن المال الحرام أو جَمَعَ مِن الحلال والحرام خَلَطَ الحلالَ والحرامَ ثم ات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خَذَهُ زادًا لِحَجّه فهذا الإنسانُ إن أتم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الأركانَ والشروطَ إنْ حج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على حسب شروط الحج وأركان الحج ولم يترك شيئًا مِن أعمال الحج الضرورية لكنه أنفق على نفسه من هذا المال الحرام فإن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تَعَبَهُ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ليس فيه ثوابٌ إنما ثوابه المشقةُ التِي أَكَلَها، ليس له ثواب عند الله فِي الآخرة ولا يكون حَجُّهُ هذا حَجًّا يُكَفرُ الذنوبَ؛ أي: يهدِمُ الذنوبَ؛ لأن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الحَج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lastRenderedPageBreak/>
        <w:t xml:space="preserve">الصحيحَ الموافقَ لتعاليم الرسول </w:t>
      </w:r>
      <w:r w:rsidRPr="00AC0A92">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الذِي يكون بنيةٍ صحيحةٍ خالصةٍ لوجه الله ويكونُ المالُ الذِي يُنْفِقُهُ على نفسه في سفر حَجّه مِن المال الحلال هذا يَهْدِمُ الذنوب التي قبلَه لكن هذا الذِي حج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من هذا المال الحرام لا يهدم له حَجُّهُ معصيةً واحدةً لا يُكَفّرُ له معصيةً واحدةً وفوق ذلك ليس له ذَر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مِن الثواب.</w:t>
      </w:r>
    </w:p>
    <w:p w:rsidR="00706CF2" w:rsidRDefault="00AC0A92" w:rsidP="004B422C">
      <w:pPr>
        <w:spacing w:before="0" w:after="0"/>
        <w:rPr>
          <w:rFonts w:ascii="Traditional Arabic" w:hAnsi="Traditional Arabic" w:cs="Traditional Arabic"/>
          <w:rtl/>
          <w:lang w:val="en-CA" w:bidi="ar-LB"/>
        </w:rPr>
      </w:pPr>
      <w:r>
        <w:rPr>
          <w:rFonts w:ascii="Traditional Arabic" w:hAnsi="Traditional Arabic" w:cs="Traditional Arabic" w:hint="cs"/>
          <w:rtl/>
          <w:lang w:val="en-CA" w:bidi="ar-LB"/>
        </w:rPr>
        <w:t>وهذا الذِي ذكرناه قليلٌ مِن كثير مِن هذا الصنف مِن الناس. ذَكَرَ لِي رجلٌ فِي مكةَ مِن أهل الشام كنتُ أَعْرفُهُ فِي الشام كان يَتَظاهَرُ بالفقر الشديد وله مِلْكٌ إذا اسْتَغَل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تَكْفِيه غَل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تُهُ، يَتظاهَرُ بالفقر وَيَسْكُنُ مكانًا مِن الأوقاف وَقَفَهُ الناسُ المتقدمون من أهل الخير بناءً </w:t>
      </w:r>
      <w:r w:rsidR="00706CF2">
        <w:rPr>
          <w:rFonts w:ascii="Traditional Arabic" w:hAnsi="Traditional Arabic" w:cs="Traditional Arabic" w:hint="cs"/>
          <w:rtl/>
          <w:lang w:val="en-CA" w:bidi="ar-LB"/>
        </w:rPr>
        <w:t>لِسُكْنَى العَجَزَة والمقطوعينَ، هذا الرجلُ كان يُخْفِي مالَهُ وأَخَذَ رُخْصَةً مِن الأوقاف لِيَسْكُنَ فِي هذا الوَقْف وَظَل</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يَسْكنُ هناك، لـم</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ا رأيتُهُ فِي الحَجِّ ورأيتُهُ فِي المدينة عند الرسول قال ليك أنا كنتُ أَدُورُ على الدكاكين أَسْتَرْحِمُ الناسَ فَجَمَعْتُ مِن هذا المال فَجِئْتُ إلى الحَجّ وَلِي دارٌ أُؤْجِرُهَا، قلتُ له: هذا المالُ الذِي أَعْطَوْكَ هم أَعْطَوْكَ على ظَنّ أن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ك فقيرٌ مُعْدِمُ على ظَنّ أنْ ليس لك مالٌ فهذا الحجُّ الذِي حَجَجْتَهُ بهذا المال ليس لك فيه ثواب ويجب عليك أنْ تَدُورَ على أولئك الذين تصد</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قوا عليك وتَرُد</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لهم ما أخذتَ منهم. ثم</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الرجلُ بحسب الظاهر ما أَنْكَرَ أمّا بالنسبة لِمَا فِي قلبه فاللهُ أعلم هل هو كان مُصَمّمًا على أن يتوب أم لا. عِلْمُهُ عند الله. هكذا بعضُ الناس يقعون فِي المعاصِي الكبيرة يأخذونَ المالَ الـمُحَر</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مَ ويُنفِقونه على أنفسهم فِي سفر الحجّ. الذِي يأخذ المال الذِي لا يستحقُّهُ من الناس يتظاهرُ بالفقر فيرحمُهُ الناسُ ويَعْطِفُونَ عليه فَيُعطُونَهُ ثم هو عنده مالٌ يكفيه لكن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ه يُخْفِيه هذا يستحقُّ عذابًا أليمًا فِي الآخرة. كان فِي زمن الرسول</w:t>
      </w:r>
      <w:r w:rsidR="00706CF2">
        <w:rPr>
          <w:rFonts w:ascii="Traditional Arabic" w:hAnsi="Traditional Arabic" w:cs="Traditional Arabic" w:hint="eastAsia"/>
          <w:rtl/>
          <w:lang w:val="en-CA" w:bidi="ar-LB"/>
        </w:rPr>
        <w:t> </w:t>
      </w:r>
      <w:r w:rsidR="00706CF2" w:rsidRPr="00EE21E8">
        <w:rPr>
          <w:rFonts w:ascii="Traditional Arabic" w:hAnsi="Traditional Arabic" w:cs="Traditional Arabic" w:hint="cs"/>
          <w:lang w:val="en-CA" w:bidi="ar-LB"/>
        </w:rPr>
        <w:sym w:font="AGA Arabesque" w:char="F072"/>
      </w:r>
      <w:r w:rsidR="00706CF2">
        <w:rPr>
          <w:rFonts w:ascii="Traditional Arabic" w:hAnsi="Traditional Arabic" w:cs="Traditional Arabic" w:hint="cs"/>
          <w:rtl/>
          <w:lang w:val="en-CA" w:bidi="ar-LB"/>
        </w:rPr>
        <w:t xml:space="preserve"> رجلٌ فقيرٌ بِحَسَب الظاهِر وكان يأوِي إلى مكانٍ فِي مسجد الرسول فِي أواخر المسجد ثم تُوُفِّي هذا الرجلُ فَظَهَرَ معَهُ ديناران فأُخْبِرَ رسولُ الله </w:t>
      </w:r>
      <w:r w:rsidR="00706CF2" w:rsidRPr="00356BF4">
        <w:rPr>
          <w:rFonts w:ascii="Traditional Arabic" w:hAnsi="Traditional Arabic" w:cs="Traditional Arabic" w:hint="cs"/>
          <w:lang w:val="en-CA" w:bidi="ar-LB"/>
        </w:rPr>
        <w:sym w:font="AGA Arabesque" w:char="F072"/>
      </w:r>
      <w:r w:rsidR="00706CF2">
        <w:rPr>
          <w:rFonts w:ascii="Traditional Arabic" w:hAnsi="Traditional Arabic" w:cs="Traditional Arabic" w:hint="cs"/>
          <w:rtl/>
          <w:lang w:val="en-CA" w:bidi="ar-LB"/>
        </w:rPr>
        <w:t xml:space="preserve"> فقيل له إنه وُجِدَ معه ديناران ذهبًا فقال رسول الله </w:t>
      </w:r>
      <w:r w:rsidR="00706CF2" w:rsidRPr="00356BF4">
        <w:rPr>
          <w:rFonts w:ascii="Traditional Arabic" w:hAnsi="Traditional Arabic" w:cs="Traditional Arabic" w:hint="cs"/>
          <w:lang w:val="en-CA" w:bidi="ar-LB"/>
        </w:rPr>
        <w:sym w:font="AGA Arabesque" w:char="F072"/>
      </w:r>
      <w:r w:rsidR="00706CF2">
        <w:rPr>
          <w:rFonts w:ascii="Traditional Arabic" w:hAnsi="Traditional Arabic" w:cs="Traditional Arabic" w:hint="cs"/>
          <w:rtl/>
          <w:lang w:val="en-CA" w:bidi="ar-LB"/>
        </w:rPr>
        <w:t xml:space="preserve">: </w:t>
      </w:r>
      <w:r w:rsidR="00706CF2" w:rsidRPr="00356BF4">
        <w:rPr>
          <w:rFonts w:ascii="Traditional Arabic" w:hAnsi="Traditional Arabic" w:cs="Traditional Arabic"/>
          <w:rtl/>
          <w:lang w:val="en-CA" w:bidi="ar-LB"/>
        </w:rPr>
        <w:t>«</w:t>
      </w:r>
      <w:r w:rsidR="00706CF2">
        <w:rPr>
          <w:rFonts w:ascii="Traditional Arabic" w:hAnsi="Traditional Arabic" w:cs="Traditional Arabic" w:hint="cs"/>
          <w:b/>
          <w:bCs/>
          <w:rtl/>
          <w:lang w:val="en-CA" w:bidi="ar-LB"/>
        </w:rPr>
        <w:t>كَي</w:t>
      </w:r>
      <w:r w:rsidR="00706CF2">
        <w:rPr>
          <w:rFonts w:ascii="Traditional Arabic" w:hAnsi="Traditional Arabic" w:cs="Traditional Arabic" w:hint="eastAsia"/>
          <w:b/>
          <w:bCs/>
          <w:rtl/>
          <w:lang w:val="en-CA" w:bidi="ar-LB"/>
        </w:rPr>
        <w:t>َّ</w:t>
      </w:r>
      <w:r w:rsidR="00706CF2">
        <w:rPr>
          <w:rFonts w:ascii="Traditional Arabic" w:hAnsi="Traditional Arabic" w:cs="Traditional Arabic" w:hint="cs"/>
          <w:b/>
          <w:bCs/>
          <w:rtl/>
          <w:lang w:val="en-CA" w:bidi="ar-LB"/>
        </w:rPr>
        <w:t>تَان بِالن</w:t>
      </w:r>
      <w:r w:rsidR="00706CF2">
        <w:rPr>
          <w:rFonts w:ascii="Traditional Arabic" w:hAnsi="Traditional Arabic" w:cs="Traditional Arabic" w:hint="eastAsia"/>
          <w:b/>
          <w:bCs/>
          <w:rtl/>
          <w:lang w:val="en-CA" w:bidi="ar-LB"/>
        </w:rPr>
        <w:t>َّ</w:t>
      </w:r>
      <w:r w:rsidR="00706CF2">
        <w:rPr>
          <w:rFonts w:ascii="Traditional Arabic" w:hAnsi="Traditional Arabic" w:cs="Traditional Arabic" w:hint="cs"/>
          <w:b/>
          <w:bCs/>
          <w:rtl/>
          <w:lang w:val="en-CA" w:bidi="ar-LB"/>
        </w:rPr>
        <w:t>ارِ</w:t>
      </w:r>
      <w:r w:rsidR="00706CF2" w:rsidRPr="00356BF4">
        <w:rPr>
          <w:rFonts w:ascii="Traditional Arabic" w:hAnsi="Traditional Arabic" w:cs="Traditional Arabic"/>
          <w:rtl/>
          <w:lang w:val="en-CA" w:bidi="ar-LB"/>
        </w:rPr>
        <w:t>»</w:t>
      </w:r>
      <w:r w:rsidR="00706CF2" w:rsidRPr="00356BF4">
        <w:rPr>
          <w:rFonts w:ascii="Traditional Arabic" w:hAnsi="Traditional Arabic" w:cs="Traditional Arabic" w:hint="cs"/>
          <w:vertAlign w:val="superscript"/>
          <w:lang w:val="en-CA" w:bidi="ar-LB"/>
        </w:rPr>
        <w:t>(</w:t>
      </w:r>
      <w:r w:rsidR="00706CF2" w:rsidRPr="00356BF4">
        <w:rPr>
          <w:rStyle w:val="ab"/>
          <w:rFonts w:ascii="Traditional Arabic" w:hAnsi="Traditional Arabic" w:cs="Traditional Arabic"/>
          <w:lang w:val="en-CA" w:bidi="ar-LB"/>
        </w:rPr>
        <w:endnoteReference w:id="15"/>
      </w:r>
      <w:r w:rsidR="00706CF2" w:rsidRPr="00356BF4">
        <w:rPr>
          <w:rFonts w:ascii="Traditional Arabic" w:hAnsi="Traditional Arabic" w:cs="Traditional Arabic" w:hint="cs"/>
          <w:vertAlign w:val="superscript"/>
          <w:lang w:val="en-CA" w:bidi="ar-LB"/>
        </w:rPr>
        <w:t>)</w:t>
      </w:r>
      <w:r w:rsidR="00706CF2">
        <w:rPr>
          <w:rFonts w:ascii="Traditional Arabic" w:hAnsi="Traditional Arabic" w:cs="Traditional Arabic"/>
          <w:lang w:val="en-CA" w:bidi="ar-LB"/>
        </w:rPr>
        <w:t>.</w:t>
      </w:r>
      <w:r w:rsidR="00706CF2">
        <w:rPr>
          <w:rFonts w:ascii="Traditional Arabic" w:hAnsi="Traditional Arabic" w:cs="Traditional Arabic"/>
          <w:rtl/>
          <w:lang w:val="en-CA" w:bidi="ar-LB"/>
        </w:rPr>
        <w:t>اهـ</w:t>
      </w:r>
      <w:r w:rsidR="00706CF2">
        <w:rPr>
          <w:rFonts w:ascii="Traditional Arabic" w:hAnsi="Traditional Arabic" w:cs="Traditional Arabic"/>
          <w:lang w:val="en-CA" w:bidi="ar-LB"/>
        </w:rPr>
        <w:t>.</w:t>
      </w:r>
      <w:r w:rsidR="00706CF2">
        <w:rPr>
          <w:rFonts w:ascii="Traditional Arabic" w:hAnsi="Traditional Arabic" w:cs="Traditional Arabic" w:hint="cs"/>
          <w:rtl/>
          <w:lang w:val="en-CA" w:bidi="ar-LB"/>
        </w:rPr>
        <w:t xml:space="preserve"> معناه: أن هذا الرجل أخفَى حقيقةَ حاله وشارك الفقراء الـمُعدِمين فَعَطَفَ الناسُ عليه فَأَعطَوْهُ على ظَنّ أنه فقيرٌ مُعْدِمٌ، ما أَعْطَوْهُ مع العلم بِحَقِيقَة حالِه فهو يستحِقُّ كَي</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تَيْن فِي الآخرة بنار جهنم، أيْ: أن هذين الدينارين اللذين كان يخفِيهما ويتظاهرُ بالفقر ويشاركُ الفقراءَ الـمُعْدِمينَ يستحق بهما أن يُكْوَى بنار جهنم. وهكذا كلُّ مَن يُوهِمُ الناس أنه بصفةٍ من الصفات فيظنونَ الخيرَ فيَعطِفُونَ عليه فَيَجْمَعُ مِن ذلك مالًا على هذا الوجه، فإن</w:t>
      </w:r>
      <w:r w:rsidR="00706CF2">
        <w:rPr>
          <w:rFonts w:ascii="Traditional Arabic" w:hAnsi="Traditional Arabic" w:cs="Traditional Arabic" w:hint="eastAsia"/>
          <w:rtl/>
          <w:lang w:val="en-CA" w:bidi="ar-LB"/>
        </w:rPr>
        <w:t>َّ</w:t>
      </w:r>
      <w:r w:rsidR="00706CF2">
        <w:rPr>
          <w:rFonts w:ascii="Traditional Arabic" w:hAnsi="Traditional Arabic" w:cs="Traditional Arabic" w:hint="cs"/>
          <w:rtl/>
          <w:lang w:val="en-CA" w:bidi="ar-LB"/>
        </w:rPr>
        <w:t xml:space="preserve"> ذلك المالَ يكونُ وَبَالًا عليه فِي الآخرة وهذا حالُ كثيرٍ من الفقراء، المالُ الذِي يكفيهم عندهم ويتظاهرُون بمظهر الفقر الشديد فيعطف الناس عليهم فيكون ذلك المالُ الذِي يأخذونه من الناس على وجه الصدقة والإحسان حرامًا عليهم وعذابًا فِي الآخرة.</w:t>
      </w:r>
    </w:p>
    <w:p w:rsidR="00A17C66" w:rsidRDefault="00706CF2" w:rsidP="00706CF2">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روينا فِي الحديث الصحيح من </w:t>
      </w:r>
      <w:r w:rsidRPr="00A17C66">
        <w:rPr>
          <w:rFonts w:ascii="Traditional Arabic" w:hAnsi="Traditional Arabic" w:cs="Traditional Arabic"/>
          <w:rtl/>
          <w:lang w:val="en-CA" w:bidi="ar-LB"/>
        </w:rPr>
        <w:t>«</w:t>
      </w:r>
      <w:r>
        <w:rPr>
          <w:rFonts w:ascii="Traditional Arabic" w:hAnsi="Traditional Arabic" w:cs="Traditional Arabic" w:hint="cs"/>
          <w:rtl/>
          <w:lang w:val="en-CA" w:bidi="ar-LB"/>
        </w:rPr>
        <w:t>صحيح البخاريّ</w:t>
      </w:r>
      <w:r w:rsidRPr="00A17C66">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رحمه الله أن خَوْلَةَ الأَنصاريةَ وهِيَ امرأةٌ كانت من الصحابيات بين النساء المؤمنات اللّاتِي كُن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رَأَيْنَ رسولَ الله </w:t>
      </w:r>
      <w:r w:rsidRPr="00A17C66">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وَسَمِعْنَ حديثَهُ قالت رضي الله عنها قال رسول الله </w:t>
      </w:r>
      <w:r w:rsidRPr="00A17C66">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w:t>
      </w:r>
      <w:r w:rsidRPr="00A17C66">
        <w:rPr>
          <w:rFonts w:ascii="Traditional Arabic" w:hAnsi="Traditional Arabic" w:cs="Traditional Arabic"/>
          <w:rtl/>
          <w:lang w:val="en-CA" w:bidi="ar-LB"/>
        </w:rPr>
        <w:t>«</w:t>
      </w:r>
      <w:r>
        <w:rPr>
          <w:rFonts w:ascii="Traditional Arabic" w:hAnsi="Traditional Arabic" w:cs="Traditional Arabic" w:hint="cs"/>
          <w:b/>
          <w:bCs/>
          <w:rtl/>
          <w:lang w:val="en-CA" w:bidi="ar-LB"/>
        </w:rPr>
        <w:t>إن</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 xml:space="preserve"> رِجالًا يَتَخَو</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 xml:space="preserve">ضُون فِي </w:t>
      </w:r>
      <w:r>
        <w:rPr>
          <w:rFonts w:ascii="Traditional Arabic" w:hAnsi="Traditional Arabic" w:cs="Traditional Arabic" w:hint="cs"/>
          <w:b/>
          <w:bCs/>
          <w:rtl/>
          <w:lang w:val="en-CA" w:bidi="ar-LB"/>
        </w:rPr>
        <w:lastRenderedPageBreak/>
        <w:t>مال الله بغير حَقّ فَلَهُمُ النارُ يومَ القيامة</w:t>
      </w:r>
      <w:r w:rsidRPr="00A17C66">
        <w:rPr>
          <w:rFonts w:ascii="Traditional Arabic" w:hAnsi="Traditional Arabic" w:cs="Traditional Arabic"/>
          <w:rtl/>
          <w:lang w:val="en-CA" w:bidi="ar-LB"/>
        </w:rPr>
        <w:t>»</w:t>
      </w:r>
      <w:r w:rsidRPr="00A17C66">
        <w:rPr>
          <w:rFonts w:ascii="Traditional Arabic" w:hAnsi="Traditional Arabic" w:cs="Traditional Arabic" w:hint="cs"/>
          <w:vertAlign w:val="superscript"/>
          <w:lang w:val="en-CA" w:bidi="ar-LB"/>
        </w:rPr>
        <w:t>(</w:t>
      </w:r>
      <w:r w:rsidRPr="00A17C66">
        <w:rPr>
          <w:rStyle w:val="ab"/>
          <w:rFonts w:ascii="Traditional Arabic" w:hAnsi="Traditional Arabic" w:cs="Traditional Arabic"/>
          <w:lang w:val="en-CA" w:bidi="ar-LB"/>
        </w:rPr>
        <w:endnoteReference w:id="16"/>
      </w:r>
      <w:r w:rsidRPr="00A17C66">
        <w:rPr>
          <w:rFonts w:ascii="Traditional Arabic" w:hAnsi="Traditional Arabic" w:cs="Traditional Arabic" w:hint="cs"/>
          <w:vertAlign w:val="superscript"/>
          <w:lang w:val="en-CA" w:bidi="ar-LB"/>
        </w:rPr>
        <w:t>)</w:t>
      </w:r>
      <w:r>
        <w:rPr>
          <w:rFonts w:ascii="Traditional Arabic" w:hAnsi="Traditional Arabic" w:cs="Traditional Arabic"/>
          <w:lang w:val="en-CA" w:bidi="ar-LB"/>
        </w:rPr>
        <w:t>.</w:t>
      </w:r>
      <w:r>
        <w:rPr>
          <w:rFonts w:ascii="Traditional Arabic" w:hAnsi="Traditional Arabic" w:cs="Traditional Arabic"/>
          <w:rtl/>
          <w:lang w:val="en-CA" w:bidi="ar-LB"/>
        </w:rPr>
        <w:t>اهـ</w:t>
      </w:r>
      <w:r>
        <w:rPr>
          <w:rFonts w:ascii="Traditional Arabic" w:hAnsi="Traditional Arabic" w:cs="Traditional Arabic"/>
          <w:lang w:val="en-CA" w:bidi="ar-LB"/>
        </w:rPr>
        <w:t>.</w:t>
      </w:r>
      <w:r>
        <w:rPr>
          <w:rFonts w:ascii="Traditional Arabic" w:hAnsi="Traditional Arabic" w:cs="Traditional Arabic" w:hint="cs"/>
          <w:rtl/>
          <w:lang w:val="en-CA" w:bidi="ar-LB"/>
        </w:rPr>
        <w:t xml:space="preserve"> هذا الحديثُ فيه تهديدٌ ووعيدٌ شديدٌ للذين يأكلون مال الله بغير حق. وكلُّ ما فِي أيدِي العباد فهو مالُ الله تعالى لأن الله تبارك وتعالى مالِكُ العباد ومالِكُ ما مَل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كَهُم، نحن وما نَمْلكُهُ مِلْكٌ لله تعالى نحن خَلْقُهُ والأموالُ التِي فِي أيدينا مالُهُ فَلْيَحْذَر الإنسانُ أنْ يَجْمَعَ مالًا مِن حرام ثم يُنْفِقَ منه على نفسه فقد روينا فِي </w:t>
      </w:r>
      <w:r w:rsidRPr="00706CF2">
        <w:rPr>
          <w:rFonts w:ascii="Traditional Arabic" w:hAnsi="Traditional Arabic" w:cs="Traditional Arabic"/>
          <w:rtl/>
          <w:lang w:val="en-CA" w:bidi="ar-LB"/>
        </w:rPr>
        <w:t>«</w:t>
      </w:r>
      <w:r>
        <w:rPr>
          <w:rFonts w:ascii="Traditional Arabic" w:hAnsi="Traditional Arabic" w:cs="Traditional Arabic" w:hint="cs"/>
          <w:rtl/>
          <w:lang w:val="en-CA" w:bidi="ar-LB"/>
        </w:rPr>
        <w:t>جامع الترمذِيّ</w:t>
      </w:r>
      <w:r w:rsidRPr="00706CF2">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رحمه الله مِن حديث أنس بن مالك </w:t>
      </w:r>
      <w:r>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رسولَ الله </w:t>
      </w:r>
      <w:r w:rsidRPr="00706CF2">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قال: </w:t>
      </w:r>
      <w:r w:rsidRPr="00706CF2">
        <w:rPr>
          <w:rFonts w:ascii="Traditional Arabic" w:hAnsi="Traditional Arabic" w:cs="Traditional Arabic"/>
          <w:rtl/>
          <w:lang w:val="en-CA" w:bidi="ar-LB"/>
        </w:rPr>
        <w:t>«</w:t>
      </w:r>
      <w:r>
        <w:rPr>
          <w:rFonts w:ascii="Traditional Arabic" w:hAnsi="Traditional Arabic" w:cs="Traditional Arabic" w:hint="cs"/>
          <w:b/>
          <w:bCs/>
          <w:rtl/>
          <w:lang w:val="en-CA" w:bidi="ar-LB"/>
        </w:rPr>
        <w:t>لا تَزُولُ قَدَمَا عَبْدٍ حَت</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ى يُسْأَلَ عَنْ أَرْبَعٍ عَنْ عُمْرِهِ فِيمَ أَفْنَاهُ وَعَنْ جِسْمِهِ فِيمَ أَبْلَاهُ وَعَنْ مالِه مِن أَيْنَ اكْتَسَبَهُ وَفِيمَ أَنْفَقَهُ وَعَنْ عِلْمِهِ ماذا عَمِلَ فِيه</w:t>
      </w:r>
      <w:r w:rsidRPr="00706CF2">
        <w:rPr>
          <w:rFonts w:ascii="Traditional Arabic" w:hAnsi="Traditional Arabic" w:cs="Traditional Arabic" w:hint="cs"/>
          <w:b/>
          <w:bCs/>
          <w:vertAlign w:val="superscript"/>
          <w:lang w:val="en-CA" w:bidi="ar-LB"/>
        </w:rPr>
        <w:t>(</w:t>
      </w:r>
      <w:r w:rsidRPr="00706CF2">
        <w:rPr>
          <w:rStyle w:val="ab"/>
          <w:rFonts w:ascii="Traditional Arabic" w:hAnsi="Traditional Arabic" w:cs="Traditional Arabic"/>
          <w:b/>
          <w:bCs/>
          <w:lang w:val="en-CA" w:bidi="ar-LB"/>
        </w:rPr>
        <w:endnoteReference w:id="17"/>
      </w:r>
      <w:r w:rsidRPr="00706CF2">
        <w:rPr>
          <w:rFonts w:ascii="Traditional Arabic" w:hAnsi="Traditional Arabic" w:cs="Traditional Arabic" w:hint="cs"/>
          <w:b/>
          <w:bCs/>
          <w:vertAlign w:val="superscript"/>
          <w:lang w:val="en-CA" w:bidi="ar-LB"/>
        </w:rPr>
        <w:t>)</w:t>
      </w:r>
      <w:r w:rsidRPr="00706CF2">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انتَهَى.</w:t>
      </w:r>
    </w:p>
    <w:p w:rsidR="00706CF2" w:rsidRPr="00706CF2" w:rsidRDefault="00706CF2" w:rsidP="00706CF2">
      <w:pPr>
        <w:ind w:firstLine="0"/>
        <w:jc w:val="center"/>
        <w:rPr>
          <w:rFonts w:ascii="Traditional Arabic" w:hAnsi="Traditional Arabic" w:cs="Traditional Arabic"/>
          <w:b/>
          <w:bCs/>
          <w:rtl/>
          <w:lang w:val="en-CA" w:bidi="ar-LB"/>
        </w:rPr>
      </w:pPr>
      <w:r w:rsidRPr="00706CF2">
        <w:rPr>
          <w:rFonts w:ascii="Traditional Arabic" w:hAnsi="Traditional Arabic" w:cs="Traditional Arabic" w:hint="cs"/>
          <w:b/>
          <w:bCs/>
          <w:rtl/>
          <w:lang w:val="en-CA" w:bidi="ar-LB"/>
        </w:rPr>
        <w:t>والله سبحانه وتعالى أعلم</w:t>
      </w:r>
    </w:p>
    <w:p w:rsidR="00706CF2" w:rsidRDefault="00706CF2" w:rsidP="00706CF2">
      <w:pPr>
        <w:rPr>
          <w:rFonts w:ascii="Traditional Arabic" w:hAnsi="Traditional Arabic" w:cs="Traditional Arabic"/>
          <w:rtl/>
          <w:lang w:val="en-CA" w:bidi="ar-LB"/>
        </w:rPr>
        <w:sectPr w:rsidR="00706CF2" w:rsidSect="002A4B39">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136B73">
      <w:pPr>
        <w:ind w:firstLine="0"/>
        <w:rPr>
          <w:rFonts w:ascii="Traditional Arabic" w:hAnsi="Traditional Arabic" w:cs="Traditional Arabic"/>
          <w:b/>
          <w:bCs/>
          <w:u w:val="single"/>
          <w:rtl/>
          <w:lang w:val="en-CA" w:bidi="ar-LB"/>
        </w:rPr>
      </w:pPr>
    </w:p>
    <w:p w:rsidR="00706CF2" w:rsidRDefault="00136B73" w:rsidP="00136B73">
      <w:pPr>
        <w:ind w:firstLine="0"/>
        <w:rPr>
          <w:rFonts w:ascii="Traditional Arabic" w:hAnsi="Traditional Arabic" w:cs="Traditional Arabic"/>
          <w:rtl/>
          <w:lang w:val="en-CA" w:bidi="ar-LB"/>
        </w:rPr>
      </w:pPr>
      <w:r w:rsidRPr="00136B73">
        <w:rPr>
          <w:rFonts w:ascii="Traditional Arabic" w:hAnsi="Traditional Arabic" w:cs="Traditional Arabic" w:hint="cs"/>
          <w:b/>
          <w:bCs/>
          <w:sz w:val="32"/>
          <w:szCs w:val="32"/>
          <w:u w:val="single"/>
          <w:rtl/>
          <w:lang w:val="en-CA" w:bidi="ar-LB"/>
        </w:rPr>
        <w:t>الدرس الثالث</w:t>
      </w:r>
      <w:r>
        <w:rPr>
          <w:rFonts w:ascii="Traditional Arabic" w:hAnsi="Traditional Arabic" w:cs="Traditional Arabic" w:hint="cs"/>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6B73" w:rsidRDefault="00136B73" w:rsidP="00136B73">
      <w:pPr>
        <w:pStyle w:val="10"/>
        <w:rPr>
          <w:rtl/>
          <w:lang w:val="en-CA" w:bidi="ar-LB"/>
        </w:rPr>
      </w:pPr>
      <w:bookmarkStart w:id="4" w:name="_Toc98336051"/>
      <w:r>
        <w:rPr>
          <w:rFonts w:hint="cs"/>
          <w:rtl/>
          <w:lang w:val="en-CA" w:bidi="ar-LB"/>
        </w:rPr>
        <w:t>العبادة فِي ال</w:t>
      </w:r>
      <w:r w:rsidR="00D740A5">
        <w:rPr>
          <w:rFonts w:hint="cs"/>
          <w:rtl/>
          <w:lang w:val="en-CA" w:bidi="ar-LB"/>
        </w:rPr>
        <w:t>ـ</w:t>
      </w:r>
      <w:r>
        <w:rPr>
          <w:rFonts w:hint="cs"/>
          <w:rtl/>
          <w:lang w:val="en-CA" w:bidi="ar-LB"/>
        </w:rPr>
        <w:t>هَرْج ثوابها عظيم</w:t>
      </w:r>
      <w:bookmarkEnd w:id="4"/>
    </w:p>
    <w:p w:rsidR="00136B73" w:rsidRPr="006A3907" w:rsidRDefault="00136B73" w:rsidP="006A3907">
      <w:pPr>
        <w:ind w:firstLine="0"/>
        <w:rPr>
          <w:rFonts w:ascii="Traditional Arabic" w:hAnsi="Traditional Arabic" w:cs="Traditional Arabic"/>
          <w:b/>
          <w:bCs/>
          <w:rtl/>
          <w:lang w:val="en-CA" w:bidi="ar-LB"/>
        </w:rPr>
      </w:pPr>
      <w:r w:rsidRPr="006A3907">
        <w:rPr>
          <w:rFonts w:ascii="Traditional Arabic" w:hAnsi="Traditional Arabic" w:cs="Traditional Arabic" w:hint="cs"/>
          <w:b/>
          <w:bCs/>
          <w:rtl/>
          <w:lang w:val="en-CA" w:bidi="ar-LB"/>
        </w:rPr>
        <w:t>درس ألقاه المحدثُ الصوفِي الشيخُ عبد الله بن محمد العبدريّ رحمه الله تعالى فِي الحادِي عشر من شهر المحرّم سنة أربع وأربعمائة وألف من الهجرة الموافق للثامن عشر من شهر تشرين الأول سنة ثلاث وثمانين وتسعمائة وألف رومية فِي مجلس للنساء وهو فِي شرح حديث العبادةُ</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ال</w:t>
      </w:r>
      <w:r w:rsidR="00D740A5">
        <w:rPr>
          <w:rFonts w:ascii="Traditional Arabic" w:hAnsi="Traditional Arabic" w:cs="Traditional Arabic" w:hint="cs"/>
          <w:b/>
          <w:bCs/>
          <w:rtl/>
          <w:lang w:val="en-CA" w:bidi="ar-LB"/>
        </w:rPr>
        <w:t>ـ</w:t>
      </w:r>
      <w:r w:rsidRPr="006A3907">
        <w:rPr>
          <w:rFonts w:ascii="Traditional Arabic" w:hAnsi="Traditional Arabic" w:cs="Traditional Arabic" w:hint="cs"/>
          <w:b/>
          <w:bCs/>
          <w:rtl/>
          <w:lang w:val="en-CA" w:bidi="ar-LB"/>
        </w:rPr>
        <w:t>هَرْج كَهِجْرَةٍ إِلَي</w:t>
      </w:r>
      <w:r w:rsidRPr="006A3907">
        <w:rPr>
          <w:rFonts w:ascii="Traditional Arabic" w:hAnsi="Traditional Arabic" w:cs="Traditional Arabic" w:hint="eastAsia"/>
          <w:b/>
          <w:bCs/>
          <w:rtl/>
          <w:lang w:val="en-CA" w:bidi="ar-LB"/>
        </w:rPr>
        <w:t>َّ</w:t>
      </w:r>
      <w:r w:rsidRPr="006A3907">
        <w:rPr>
          <w:rFonts w:ascii="Traditional Arabic" w:hAnsi="Traditional Arabic" w:cs="Traditional Arabic" w:hint="cs"/>
          <w:b/>
          <w:bCs/>
          <w:rtl/>
          <w:lang w:val="en-CA" w:bidi="ar-LB"/>
        </w:rPr>
        <w:t>. قال رحمه الله تعالى رحمةً واس</w:t>
      </w:r>
      <w:r w:rsidR="006A3907">
        <w:rPr>
          <w:rFonts w:ascii="Traditional Arabic" w:hAnsi="Traditional Arabic" w:cs="Traditional Arabic" w:hint="cs"/>
          <w:b/>
          <w:bCs/>
          <w:rtl/>
          <w:lang w:val="en-CA" w:bidi="ar-LB"/>
        </w:rPr>
        <w:t>عةً:</w:t>
      </w:r>
    </w:p>
    <w:p w:rsidR="00136B73" w:rsidRDefault="00136B73" w:rsidP="00136B73">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صلواتُ الله البَرّ الرحيم والملائكة الـمُقر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بين على أشرف المرسلين وخاتم النبيين سيدنا محمدٍ شفيع يوم الدّين.</w:t>
      </w:r>
    </w:p>
    <w:p w:rsidR="007252D4" w:rsidRDefault="00136B73" w:rsidP="00136B73">
      <w:pPr>
        <w:rPr>
          <w:rFonts w:ascii="Traditional Arabic" w:hAnsi="Traditional Arabic" w:cs="Traditional Arabic"/>
          <w:rtl/>
          <w:lang w:val="en-CA" w:bidi="ar-LB"/>
        </w:rPr>
      </w:pPr>
      <w:r>
        <w:rPr>
          <w:rFonts w:ascii="Traditional Arabic" w:hAnsi="Traditional Arabic" w:cs="Traditional Arabic" w:hint="cs"/>
          <w:rtl/>
          <w:lang w:val="en-CA" w:bidi="ar-LB"/>
        </w:rPr>
        <w:t>هذا الحديث أوصيكُن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به أن تَحْفَظَهُ كُلُّ واحدةٍ منكن. قال </w:t>
      </w:r>
      <w:r w:rsidRPr="00136B73">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w:t>
      </w:r>
      <w:r w:rsidRPr="00136B73">
        <w:rPr>
          <w:rFonts w:ascii="Traditional Arabic" w:hAnsi="Traditional Arabic" w:cs="Traditional Arabic"/>
          <w:rtl/>
          <w:lang w:val="en-CA" w:bidi="ar-LB"/>
        </w:rPr>
        <w:t>«</w:t>
      </w:r>
      <w:r>
        <w:rPr>
          <w:rFonts w:ascii="Traditional Arabic" w:hAnsi="Traditional Arabic" w:cs="Traditional Arabic" w:hint="cs"/>
          <w:b/>
          <w:bCs/>
          <w:rtl/>
          <w:lang w:val="en-CA" w:bidi="ar-LB"/>
        </w:rPr>
        <w:t>ليس الشديدُ مَن غَلَبَ الناسَ لكن الشديد مَن غَلَبَ نَفْسَهُ</w:t>
      </w:r>
      <w:r w:rsidRPr="00136B73">
        <w:rPr>
          <w:rFonts w:ascii="Traditional Arabic" w:hAnsi="Traditional Arabic" w:cs="Traditional Arabic"/>
          <w:rtl/>
          <w:lang w:val="en-CA" w:bidi="ar-LB"/>
        </w:rPr>
        <w:t>»</w:t>
      </w:r>
      <w:r w:rsidRPr="00136B73">
        <w:rPr>
          <w:rFonts w:ascii="Traditional Arabic" w:hAnsi="Traditional Arabic" w:cs="Traditional Arabic" w:hint="cs"/>
          <w:vertAlign w:val="superscript"/>
          <w:lang w:val="en-CA" w:bidi="ar-LB"/>
        </w:rPr>
        <w:t>(</w:t>
      </w:r>
      <w:r w:rsidR="007252D4" w:rsidRPr="00136B73">
        <w:rPr>
          <w:rStyle w:val="ab"/>
          <w:rFonts w:ascii="Traditional Arabic" w:hAnsi="Traditional Arabic" w:cs="Traditional Arabic"/>
          <w:lang w:val="en-CA" w:bidi="ar-LB"/>
        </w:rPr>
        <w:endnoteReference w:id="18"/>
      </w:r>
      <w:r w:rsidR="007252D4" w:rsidRPr="00136B73">
        <w:rPr>
          <w:rFonts w:ascii="Traditional Arabic" w:hAnsi="Traditional Arabic" w:cs="Traditional Arabic" w:hint="cs"/>
          <w:vertAlign w:val="superscript"/>
          <w:lang w:val="en-CA" w:bidi="ar-LB"/>
        </w:rPr>
        <w:t>)</w:t>
      </w:r>
      <w:r w:rsidR="007252D4">
        <w:rPr>
          <w:rFonts w:ascii="Traditional Arabic" w:hAnsi="Traditional Arabic" w:cs="Traditional Arabic"/>
          <w:rtl/>
          <w:lang w:val="en-CA" w:bidi="ar-LB"/>
        </w:rPr>
        <w:t>.اهـ.</w:t>
      </w:r>
      <w:r w:rsidR="007252D4">
        <w:rPr>
          <w:rFonts w:ascii="Traditional Arabic" w:hAnsi="Traditional Arabic" w:cs="Traditional Arabic" w:hint="cs"/>
          <w:rtl/>
          <w:lang w:val="en-CA" w:bidi="ar-LB"/>
        </w:rPr>
        <w:t xml:space="preserve"> فعلينا أن نَكْسِرَ شياطِينَنَا لأن</w:t>
      </w:r>
      <w:r w:rsidR="007252D4">
        <w:rPr>
          <w:rFonts w:ascii="Traditional Arabic" w:hAnsi="Traditional Arabic" w:cs="Traditional Arabic" w:hint="eastAsia"/>
          <w:rtl/>
          <w:lang w:val="en-CA" w:bidi="ar-LB"/>
        </w:rPr>
        <w:t>َّ</w:t>
      </w:r>
      <w:r w:rsidR="007252D4">
        <w:rPr>
          <w:rFonts w:ascii="Traditional Arabic" w:hAnsi="Traditional Arabic" w:cs="Traditional Arabic" w:hint="cs"/>
          <w:rtl/>
          <w:lang w:val="en-CA" w:bidi="ar-LB"/>
        </w:rPr>
        <w:t xml:space="preserve"> الشيطانَ يَحُثُّ الإنسانَ على أن يكون هو الغالبَ إذا خاصَمَ أو شاجر إنسانًا يقول له كن أنت الغالبَ لا تكن أنت المغلوب، فالخيرُ للإنسان أن يخالفَ شيطانَهُ وهَوَى نفسِه، ومَن خالف شيطانَهُ وخالف هَوَى نفسِه فقد أفلح عند الله تبارك وتعالى. هؤلاء الأولياءُ ما صاروا أولياءَ إلا بمخالفة النفس. كان أحدُ الأولياء واقفًا بين السماء والأرض مُتَرَبّعًا فقال له شخص: أسألك بحقّ الحَقّ بِمَ نِلْتَ هذا </w:t>
      </w:r>
      <w:r w:rsidR="00943A3A">
        <w:rPr>
          <w:rFonts w:ascii="Traditional Arabic" w:hAnsi="Traditional Arabic" w:cs="Traditional Arabic" w:hint="cs"/>
          <w:rtl/>
          <w:lang w:val="en-CA" w:bidi="ar-LB"/>
        </w:rPr>
        <w:t>الـمَ</w:t>
      </w:r>
      <w:r w:rsidR="007252D4">
        <w:rPr>
          <w:rFonts w:ascii="Traditional Arabic" w:hAnsi="Traditional Arabic" w:cs="Traditional Arabic" w:hint="cs"/>
          <w:rtl/>
          <w:lang w:val="en-CA" w:bidi="ar-LB"/>
        </w:rPr>
        <w:t>قامَ قال بمخالفة الهوى</w:t>
      </w:r>
      <w:r w:rsidR="007252D4">
        <w:rPr>
          <w:rFonts w:ascii="Traditional Arabic" w:hAnsi="Traditional Arabic" w:cs="Traditional Arabic"/>
          <w:rtl/>
          <w:lang w:val="en-CA" w:bidi="ar-LB"/>
        </w:rPr>
        <w:t>.اهـ.</w:t>
      </w:r>
    </w:p>
    <w:p w:rsidR="007252D4" w:rsidRDefault="007252D4" w:rsidP="002A65C6">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الذي يخالف الهوى يطيع اللهَ تبارك وتعالى </w:t>
      </w:r>
      <w:r w:rsidR="00A626F7">
        <w:rPr>
          <w:rFonts w:ascii="Traditional Arabic" w:hAnsi="Traditional Arabic" w:cs="Traditional Arabic"/>
          <w:rtl/>
          <w:lang w:bidi="ar-LB"/>
        </w:rPr>
        <w:t>فيؤدّي</w:t>
      </w:r>
      <w:r>
        <w:rPr>
          <w:rFonts w:ascii="Traditional Arabic" w:hAnsi="Traditional Arabic" w:cs="Traditional Arabic" w:hint="cs"/>
          <w:rtl/>
          <w:lang w:val="en-CA" w:bidi="ar-LB"/>
        </w:rPr>
        <w:t xml:space="preserve"> ما افترض الله عليه فِي جميع الحالات</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حال الرضا وفِي حال العُسْر وفِي حال اليُسْر فيقومُ بطاعة الله تعالى كالصلوات الخمس، فإن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العبد التقِي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يُقِيمُها إن كان فِي حال اليُسْر وإن كان فِي حال العُسْر. الرسولُ </w:t>
      </w:r>
      <w:r w:rsidRPr="002A65C6">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قال: </w:t>
      </w:r>
      <w:r w:rsidRPr="002A65C6">
        <w:rPr>
          <w:rFonts w:ascii="Traditional Arabic" w:hAnsi="Traditional Arabic" w:cs="Traditional Arabic"/>
          <w:rtl/>
          <w:lang w:val="en-CA" w:bidi="ar-LB"/>
        </w:rPr>
        <w:t>«</w:t>
      </w:r>
      <w:r>
        <w:rPr>
          <w:rFonts w:ascii="Traditional Arabic" w:hAnsi="Traditional Arabic" w:cs="Traditional Arabic" w:hint="cs"/>
          <w:b/>
          <w:bCs/>
          <w:rtl/>
          <w:lang w:val="en-CA" w:bidi="ar-LB"/>
        </w:rPr>
        <w:t>العبادةُ فِي ال</w:t>
      </w:r>
      <w:r w:rsidR="00D740A5">
        <w:rPr>
          <w:rFonts w:ascii="Traditional Arabic" w:hAnsi="Traditional Arabic" w:cs="Traditional Arabic" w:hint="cs"/>
          <w:b/>
          <w:bCs/>
          <w:rtl/>
          <w:lang w:val="en-CA" w:bidi="ar-LB"/>
        </w:rPr>
        <w:t>ـ</w:t>
      </w:r>
      <w:r>
        <w:rPr>
          <w:rFonts w:ascii="Traditional Arabic" w:hAnsi="Traditional Arabic" w:cs="Traditional Arabic" w:hint="cs"/>
          <w:b/>
          <w:bCs/>
          <w:rtl/>
          <w:lang w:val="en-CA" w:bidi="ar-LB"/>
        </w:rPr>
        <w:t>هَرْج كهِجْرَةٍ إِلَي</w:t>
      </w:r>
      <w:r>
        <w:rPr>
          <w:rFonts w:ascii="Traditional Arabic" w:hAnsi="Traditional Arabic" w:cs="Traditional Arabic" w:hint="eastAsia"/>
          <w:b/>
          <w:bCs/>
          <w:rtl/>
          <w:lang w:val="en-CA" w:bidi="ar-LB"/>
        </w:rPr>
        <w:t>َّ</w:t>
      </w:r>
      <w:r w:rsidRPr="002A65C6">
        <w:rPr>
          <w:rFonts w:ascii="Traditional Arabic" w:hAnsi="Traditional Arabic" w:cs="Traditional Arabic"/>
          <w:rtl/>
          <w:lang w:val="en-CA" w:bidi="ar-LB"/>
        </w:rPr>
        <w:t>»</w:t>
      </w:r>
      <w:r w:rsidRPr="002A65C6">
        <w:rPr>
          <w:rFonts w:ascii="Traditional Arabic" w:hAnsi="Traditional Arabic" w:cs="Traditional Arabic" w:hint="cs"/>
          <w:vertAlign w:val="superscript"/>
          <w:lang w:val="en-CA" w:bidi="ar-LB"/>
        </w:rPr>
        <w:t>(</w:t>
      </w:r>
      <w:r w:rsidRPr="002A65C6">
        <w:rPr>
          <w:rStyle w:val="ab"/>
          <w:rFonts w:ascii="Traditional Arabic" w:hAnsi="Traditional Arabic" w:cs="Traditional Arabic"/>
          <w:lang w:val="en-CA" w:bidi="ar-LB"/>
        </w:rPr>
        <w:endnoteReference w:id="19"/>
      </w:r>
      <w:r w:rsidRPr="002A65C6">
        <w:rPr>
          <w:rFonts w:ascii="Traditional Arabic" w:hAnsi="Traditional Arabic" w:cs="Traditional Arabic" w:hint="cs"/>
          <w:vertAlign w:val="superscript"/>
          <w:lang w:val="en-CA" w:bidi="ar-LB"/>
        </w:rPr>
        <w:t>)</w:t>
      </w:r>
      <w:r>
        <w:rPr>
          <w:rFonts w:ascii="Traditional Arabic" w:hAnsi="Traditional Arabic" w:cs="Traditional Arabic"/>
          <w:lang w:val="en-CA" w:bidi="ar-LB"/>
        </w:rPr>
        <w:t>.</w:t>
      </w:r>
      <w:r>
        <w:rPr>
          <w:rFonts w:ascii="Traditional Arabic" w:hAnsi="Traditional Arabic" w:cs="Traditional Arabic"/>
          <w:rtl/>
          <w:lang w:val="en-CA" w:bidi="ar-LB"/>
        </w:rPr>
        <w:t>اهـ</w:t>
      </w:r>
      <w:r>
        <w:rPr>
          <w:rFonts w:ascii="Traditional Arabic" w:hAnsi="Traditional Arabic" w:cs="Traditional Arabic"/>
          <w:lang w:val="en-CA" w:bidi="ar-LB"/>
        </w:rPr>
        <w:t>.</w:t>
      </w:r>
      <w:r>
        <w:rPr>
          <w:rFonts w:ascii="Traditional Arabic" w:hAnsi="Traditional Arabic" w:cs="Traditional Arabic" w:hint="cs"/>
          <w:rtl/>
          <w:lang w:val="en-CA" w:bidi="ar-LB"/>
        </w:rPr>
        <w:t xml:space="preserve"> معنى الحديث: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الذِي يطيع الله تبارك وتعالى ولا يعصيه يُؤَدّ</w:t>
      </w:r>
      <w:r w:rsidR="003D5F55">
        <w:rPr>
          <w:rFonts w:ascii="Traditional Arabic" w:hAnsi="Traditional Arabic" w:cs="Traditional Arabic"/>
          <w:rtl/>
          <w:lang w:bidi="ar-LB"/>
        </w:rPr>
        <w:t xml:space="preserve">ي </w:t>
      </w:r>
      <w:r>
        <w:rPr>
          <w:rFonts w:ascii="Traditional Arabic" w:hAnsi="Traditional Arabic" w:cs="Traditional Arabic" w:hint="cs"/>
          <w:rtl/>
          <w:lang w:val="en-CA" w:bidi="ar-LB"/>
        </w:rPr>
        <w:t xml:space="preserve">فرائضَ الله ولا يعصيه بترك فريضة ولا باقتراف معصيةٍ يطيع اللهَ </w:t>
      </w:r>
      <w:r w:rsidR="00A1694F">
        <w:rPr>
          <w:rFonts w:ascii="Traditional Arabic" w:hAnsi="Traditional Arabic" w:cs="Traditional Arabic"/>
          <w:rtl/>
          <w:lang w:bidi="ar-LB"/>
        </w:rPr>
        <w:t>يؤدّي</w:t>
      </w:r>
      <w:r>
        <w:rPr>
          <w:rFonts w:ascii="Traditional Arabic" w:hAnsi="Traditional Arabic" w:cs="Traditional Arabic" w:hint="cs"/>
          <w:rtl/>
          <w:lang w:val="en-CA" w:bidi="ar-LB"/>
        </w:rPr>
        <w:t xml:space="preserve"> ما فرض عليه ويجتنبُ ما 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عليه فِي حال ال</w:t>
      </w:r>
      <w:r w:rsidR="00D740A5">
        <w:rPr>
          <w:rFonts w:ascii="Traditional Arabic" w:hAnsi="Traditional Arabic" w:cs="Traditional Arabic" w:hint="cs"/>
          <w:rtl/>
          <w:lang w:val="en-CA" w:bidi="ar-LB"/>
        </w:rPr>
        <w:t>ـ</w:t>
      </w:r>
      <w:r>
        <w:rPr>
          <w:rFonts w:ascii="Traditional Arabic" w:hAnsi="Traditional Arabic" w:cs="Traditional Arabic" w:hint="cs"/>
          <w:rtl/>
          <w:lang w:val="en-CA" w:bidi="ar-LB"/>
        </w:rPr>
        <w:t>هَرْجِ، أي: القتلِ الكثيرِ، لما يكثرُ القتل كثيرٌ من الناس يُضَيّعُونَ الفرائضَ وكثيرٌ من الناس يَلْجَأُون إلى ارتكاب معاصٍ 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مَها الله تعالى، فالرسولُ </w:t>
      </w:r>
      <w:r w:rsidRPr="002A65C6">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يقولُ الذِي يَثْبُتُ على عبادة الله تعالى، أي: على تَقْوَى الله، أي: يؤدّي فرائضَ الله من صلاة وغيرِ ذلك ويجتنب ما 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الله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أيام </w:t>
      </w:r>
      <w:r>
        <w:rPr>
          <w:rFonts w:ascii="Traditional Arabic" w:hAnsi="Traditional Arabic" w:cs="Traditional Arabic" w:hint="cs"/>
          <w:rtl/>
          <w:lang w:val="en-CA" w:bidi="ar-LB"/>
        </w:rPr>
        <w:lastRenderedPageBreak/>
        <w:t>ال</w:t>
      </w:r>
      <w:r w:rsidR="00D740A5">
        <w:rPr>
          <w:rFonts w:ascii="Traditional Arabic" w:hAnsi="Traditional Arabic" w:cs="Traditional Arabic" w:hint="cs"/>
          <w:rtl/>
          <w:lang w:val="en-CA" w:bidi="ar-LB"/>
        </w:rPr>
        <w:t>ـ</w:t>
      </w:r>
      <w:r>
        <w:rPr>
          <w:rFonts w:ascii="Traditional Arabic" w:hAnsi="Traditional Arabic" w:cs="Traditional Arabic" w:hint="cs"/>
          <w:rtl/>
          <w:lang w:val="en-CA" w:bidi="ar-LB"/>
        </w:rPr>
        <w:t>هَرْج، أي: فِي الأيام التِي يكثُر فيها القتلُ والخوفُ والفَزَعُ والقَلَقُ هو كالمهاجرِ إلي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أي: كأنه تَرَكَ بلدَهُ لوجه الله تعالى لما كانت الهجرةُ إلى النبيّ فرضًا لما كان على المسلمين فرضًا أن يتركوا بلادهم ويهاجروا إلى رسول الله المدينة، وذلك أنه بعد أن هاجر الرسول إلى المدينة فَرَضَ الله تعالى على مَن استطاعَ مِن المسلمين مَن كان منهم بمكة أو غير ذلك أن يترك بلده ويَنْزَوِيَ إلى المدينة، لماذا لأن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فِي ذلك مُؤَازَرَةً للنبيّ </w:t>
      </w:r>
      <w:r w:rsidRPr="00E80887">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على تبليغ دعوة ربّه وتأييدًا.</w:t>
      </w:r>
    </w:p>
    <w:p w:rsidR="007252D4" w:rsidRDefault="007252D4" w:rsidP="00FD64D1">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قال الرسولُ </w:t>
      </w:r>
      <w:r>
        <w:rPr>
          <w:rFonts w:ascii="Traditional Arabic" w:hAnsi="Traditional Arabic" w:cs="Traditional Arabic" w:hint="cs"/>
          <w:lang w:val="en-CA" w:bidi="ar-LB"/>
        </w:rPr>
        <w:sym w:font="AGA Arabesque" w:char="F075"/>
      </w:r>
      <w:r>
        <w:rPr>
          <w:rFonts w:ascii="Traditional Arabic" w:hAnsi="Traditional Arabic" w:cs="Traditional Arabic" w:hint="cs"/>
          <w:rtl/>
          <w:lang w:val="en-CA" w:bidi="ar-LB"/>
        </w:rPr>
        <w:t xml:space="preserve"> الذِي يَلْتَزِمُ العبادةَ، أي: تَقْوَى الله تعالى فِي أيام ال</w:t>
      </w:r>
      <w:r w:rsidR="00D740A5">
        <w:rPr>
          <w:rFonts w:ascii="Traditional Arabic" w:hAnsi="Traditional Arabic" w:cs="Traditional Arabic" w:hint="cs"/>
          <w:rtl/>
          <w:lang w:val="en-CA" w:bidi="ar-LB"/>
        </w:rPr>
        <w:t>ـ</w:t>
      </w:r>
      <w:r>
        <w:rPr>
          <w:rFonts w:ascii="Traditional Arabic" w:hAnsi="Traditional Arabic" w:cs="Traditional Arabic" w:hint="cs"/>
          <w:rtl/>
          <w:lang w:val="en-CA" w:bidi="ar-LB"/>
        </w:rPr>
        <w:t>هَرْج، أي: فِي الأيامِ التِي يَكْثُرُ فيها القتلُ والقَلَقُ والفَزَعُ والخوفُ كأنه مُهاجِرٌ إلَي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أي: كأنه تَرَك بَلَدَهُ لله حُبًّا بالله ورسوله. هذا عند الله أجرُهُ عظيمٌ </w:t>
      </w:r>
      <w:proofErr w:type="spellStart"/>
      <w:r>
        <w:rPr>
          <w:rFonts w:ascii="Traditional Arabic" w:hAnsi="Traditional Arabic" w:cs="Traditional Arabic" w:hint="cs"/>
          <w:rtl/>
          <w:lang w:val="en-CA" w:bidi="ar-LB"/>
        </w:rPr>
        <w:t>عظيمٌ</w:t>
      </w:r>
      <w:proofErr w:type="spellEnd"/>
      <w:r>
        <w:rPr>
          <w:rFonts w:ascii="Traditional Arabic" w:hAnsi="Traditional Arabic" w:cs="Traditional Arabic" w:hint="cs"/>
          <w:rtl/>
          <w:lang w:val="en-CA" w:bidi="ar-LB"/>
        </w:rPr>
        <w:t xml:space="preserve"> </w:t>
      </w:r>
      <w:proofErr w:type="spellStart"/>
      <w:r>
        <w:rPr>
          <w:rFonts w:ascii="Traditional Arabic" w:hAnsi="Traditional Arabic" w:cs="Traditional Arabic" w:hint="cs"/>
          <w:rtl/>
          <w:lang w:val="en-CA" w:bidi="ar-LB"/>
        </w:rPr>
        <w:t>عظيمٌ</w:t>
      </w:r>
      <w:proofErr w:type="spellEnd"/>
      <w:r>
        <w:rPr>
          <w:rFonts w:ascii="Traditional Arabic" w:hAnsi="Traditional Arabic" w:cs="Traditional Arabic" w:hint="cs"/>
          <w:rtl/>
          <w:lang w:val="en-CA" w:bidi="ar-LB"/>
        </w:rPr>
        <w:t xml:space="preserve"> حتى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رجلًا من هؤلاء الذين تركوا بلادَهم حين كانت الهجرة فرضًا وانزوَوا إلى المدينة مَرِضَ مرضًا شديدًا فجَزع من شدة الألم وقَلِقَ فأخذ حديدةً فقطَعَ برَاجِمَهُ</w:t>
      </w:r>
      <w:r w:rsidRPr="00E80887">
        <w:rPr>
          <w:rFonts w:ascii="Traditional Arabic" w:hAnsi="Traditional Arabic" w:cs="Traditional Arabic" w:hint="cs"/>
          <w:vertAlign w:val="superscript"/>
          <w:lang w:val="en-CA" w:bidi="ar-LB"/>
        </w:rPr>
        <w:t>(</w:t>
      </w:r>
      <w:r w:rsidRPr="00E80887">
        <w:rPr>
          <w:rStyle w:val="ab"/>
          <w:rFonts w:ascii="Traditional Arabic" w:hAnsi="Traditional Arabic" w:cs="Traditional Arabic"/>
          <w:lang w:val="en-CA" w:bidi="ar-LB"/>
        </w:rPr>
        <w:endnoteReference w:id="20"/>
      </w:r>
      <w:r w:rsidRPr="00E80887">
        <w:rPr>
          <w:rFonts w:ascii="Traditional Arabic" w:hAnsi="Traditional Arabic" w:cs="Traditional Arabic" w:hint="cs"/>
          <w:vertAlign w:val="superscript"/>
          <w:lang w:val="en-CA" w:bidi="ar-LB"/>
        </w:rPr>
        <w:t>)</w:t>
      </w:r>
      <w:r>
        <w:rPr>
          <w:rFonts w:ascii="Traditional Arabic" w:hAnsi="Traditional Arabic" w:cs="Traditional Arabic" w:hint="cs"/>
          <w:rtl/>
          <w:lang w:val="en-CA" w:bidi="ar-LB"/>
        </w:rPr>
        <w:t xml:space="preserve"> فصار الدمُ ينْزِف </w:t>
      </w:r>
      <w:proofErr w:type="spellStart"/>
      <w:r>
        <w:rPr>
          <w:rFonts w:ascii="Traditional Arabic" w:hAnsi="Traditional Arabic" w:cs="Traditional Arabic" w:hint="cs"/>
          <w:rtl/>
          <w:lang w:val="en-CA" w:bidi="ar-LB"/>
        </w:rPr>
        <w:t>ينزف</w:t>
      </w:r>
      <w:proofErr w:type="spellEnd"/>
      <w:r>
        <w:rPr>
          <w:rFonts w:ascii="Traditional Arabic" w:hAnsi="Traditional Arabic" w:cs="Traditional Arabic" w:hint="cs"/>
          <w:rtl/>
          <w:lang w:val="en-CA" w:bidi="ar-LB"/>
        </w:rPr>
        <w:t xml:space="preserve"> </w:t>
      </w:r>
      <w:proofErr w:type="spellStart"/>
      <w:r>
        <w:rPr>
          <w:rFonts w:ascii="Traditional Arabic" w:hAnsi="Traditional Arabic" w:cs="Traditional Arabic" w:hint="cs"/>
          <w:rtl/>
          <w:lang w:val="en-CA" w:bidi="ar-LB"/>
        </w:rPr>
        <w:t>ينزف</w:t>
      </w:r>
      <w:proofErr w:type="spellEnd"/>
      <w:r>
        <w:rPr>
          <w:rFonts w:ascii="Traditional Arabic" w:hAnsi="Traditional Arabic" w:cs="Traditional Arabic" w:hint="cs"/>
          <w:rtl/>
          <w:lang w:val="en-CA" w:bidi="ar-LB"/>
        </w:rPr>
        <w:t xml:space="preserve"> وليس هناك طبيب يتداركه، فمات هذا الرجل، قتَلَ نَفْسَهُ، وقَتْلُ النفس أعظمُ الذنوب بعد الكفر، بعد الكفر بالله تعالى أعظمُ الذنوب قتلُ النفس. إنْ قَتَلَ الشخص نفسه أو نفسَ غيرِه ممن 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مَ اللهُ قَتْلَهُ هذا ارتكب أعظمَ الذنوب بعد الكفر، ثم رءاه صديقُهُ رفيقُهُ الذِي كان جاء مِن بلده فِي المنام على هيئةٍ حسنةٍ فقال له ما فَعَلَ بك رَبُّكَ قال غَفَرَ لِي بِهِجْرَتِي على نَبِيّه، أي: بسبب </w:t>
      </w:r>
      <w:r w:rsidR="000069EE">
        <w:rPr>
          <w:rFonts w:ascii="Traditional Arabic" w:hAnsi="Traditional Arabic" w:cs="Traditional Arabic"/>
          <w:rtl/>
          <w:lang w:bidi="ar-LB"/>
        </w:rPr>
        <w:t>أنّي</w:t>
      </w:r>
      <w:r>
        <w:rPr>
          <w:rFonts w:ascii="Traditional Arabic" w:hAnsi="Traditional Arabic" w:cs="Traditional Arabic" w:hint="cs"/>
          <w:rtl/>
          <w:lang w:val="en-CA" w:bidi="ar-LB"/>
        </w:rPr>
        <w:t xml:space="preserve"> هاجرتُ تركتُ بلدِي بلدَ الكفر بلدَ الشرك وجئتُ المدينة، الله تعالى ما عاقبنِي بجريمة قتل النفس، بجريمة الانتحار؛ بل سامحنِي، ثم رفيقُهُ هذا ذهب إلى النبيّ </w:t>
      </w:r>
      <w:r w:rsidRPr="0005173C">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فأخبره بقصته فقال الرسول عليه الصلاة والسلام: </w:t>
      </w:r>
      <w:r w:rsidRPr="0005173C">
        <w:rPr>
          <w:rFonts w:ascii="Traditional Arabic" w:hAnsi="Traditional Arabic" w:cs="Traditional Arabic"/>
          <w:rtl/>
          <w:lang w:val="en-CA" w:bidi="ar-LB"/>
        </w:rPr>
        <w:t>«</w:t>
      </w:r>
      <w:r>
        <w:rPr>
          <w:rFonts w:ascii="Traditional Arabic" w:hAnsi="Traditional Arabic" w:cs="Traditional Arabic" w:hint="cs"/>
          <w:b/>
          <w:bCs/>
          <w:rtl/>
          <w:lang w:val="en-CA" w:bidi="ar-LB"/>
        </w:rPr>
        <w:t>الل</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هُم</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 xml:space="preserve"> وَلِيَدَيْه فاغْفِرْ</w:t>
      </w:r>
      <w:r w:rsidRPr="0005173C">
        <w:rPr>
          <w:rFonts w:ascii="Traditional Arabic" w:hAnsi="Traditional Arabic" w:cs="Traditional Arabic"/>
          <w:rtl/>
          <w:lang w:val="en-CA" w:bidi="ar-LB"/>
        </w:rPr>
        <w:t>»</w:t>
      </w:r>
      <w:r w:rsidRPr="0005173C">
        <w:rPr>
          <w:rFonts w:ascii="Traditional Arabic" w:hAnsi="Traditional Arabic" w:cs="Traditional Arabic" w:hint="cs"/>
          <w:vertAlign w:val="superscript"/>
          <w:lang w:val="en-CA" w:bidi="ar-LB"/>
        </w:rPr>
        <w:t>(</w:t>
      </w:r>
      <w:r w:rsidRPr="0005173C">
        <w:rPr>
          <w:rStyle w:val="ab"/>
          <w:rFonts w:ascii="Traditional Arabic" w:hAnsi="Traditional Arabic" w:cs="Traditional Arabic"/>
          <w:lang w:val="en-CA" w:bidi="ar-LB"/>
        </w:rPr>
        <w:endnoteReference w:id="21"/>
      </w:r>
      <w:r w:rsidRPr="0005173C">
        <w:rPr>
          <w:rFonts w:ascii="Traditional Arabic" w:hAnsi="Traditional Arabic" w:cs="Traditional Arabic" w:hint="cs"/>
          <w:vertAlign w:val="superscript"/>
          <w:lang w:val="en-CA" w:bidi="ar-LB"/>
        </w:rPr>
        <w:t>)</w:t>
      </w:r>
      <w:r>
        <w:rPr>
          <w:rFonts w:ascii="Traditional Arabic" w:hAnsi="Traditional Arabic" w:cs="Traditional Arabic"/>
          <w:lang w:val="en-CA" w:bidi="ar-LB"/>
        </w:rPr>
        <w:t>.</w:t>
      </w:r>
      <w:r>
        <w:rPr>
          <w:rFonts w:ascii="Traditional Arabic" w:hAnsi="Traditional Arabic" w:cs="Traditional Arabic"/>
          <w:rtl/>
          <w:lang w:val="en-CA" w:bidi="ar-LB"/>
        </w:rPr>
        <w:t>اهـ</w:t>
      </w:r>
      <w:r>
        <w:rPr>
          <w:rFonts w:ascii="Traditional Arabic" w:hAnsi="Traditional Arabic" w:cs="Traditional Arabic"/>
          <w:lang w:val="en-CA" w:bidi="ar-LB"/>
        </w:rPr>
        <w:t>.</w:t>
      </w:r>
      <w:r>
        <w:rPr>
          <w:rFonts w:ascii="Traditional Arabic" w:hAnsi="Traditional Arabic" w:cs="Traditional Arabic" w:hint="cs"/>
          <w:rtl/>
          <w:lang w:val="en-CA" w:bidi="ar-LB"/>
        </w:rPr>
        <w:t xml:space="preserve"> وذلك لأن رفيقَهُ هذا كان رَءَاهُ مُغَطّيًا يَدَيْه ما أراد أَنْ يَرَى صاحبُهُ يدَيْه محل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الجرح الذِي جَرَحَهُ هو فقال له</w:t>
      </w:r>
      <w:r w:rsidR="00FD64D1">
        <w:rPr>
          <w:rFonts w:ascii="Traditional Arabic" w:hAnsi="Traditional Arabic" w:cs="Traditional Arabic" w:hint="cs"/>
          <w:rtl/>
          <w:lang w:val="en-CA" w:bidi="ar-LB"/>
        </w:rPr>
        <w:t>م:</w:t>
      </w:r>
      <w:r>
        <w:rPr>
          <w:rFonts w:ascii="Traditional Arabic" w:hAnsi="Traditional Arabic" w:cs="Traditional Arabic" w:hint="cs"/>
          <w:rtl/>
          <w:lang w:val="en-CA" w:bidi="ar-LB"/>
        </w:rPr>
        <w:t xml:space="preserve"> وما لِيَدَيْك، قال: قيل لِي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لا نُصْلِحُ منك ما أفسدتَ، أي: الملائكةُ قالوا لي: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لا نُصْلِحُ منك ما أفسدتَ.</w:t>
      </w:r>
    </w:p>
    <w:p w:rsidR="007252D4" w:rsidRDefault="007252D4" w:rsidP="0005173C">
      <w:pPr>
        <w:rPr>
          <w:rFonts w:ascii="Traditional Arabic" w:hAnsi="Traditional Arabic" w:cs="Traditional Arabic"/>
          <w:rtl/>
          <w:lang w:val="en-CA" w:bidi="ar-LB"/>
        </w:rPr>
      </w:pPr>
      <w:r>
        <w:rPr>
          <w:rFonts w:ascii="Traditional Arabic" w:hAnsi="Traditional Arabic" w:cs="Traditional Arabic" w:hint="cs"/>
          <w:rtl/>
          <w:lang w:val="en-CA" w:bidi="ar-LB"/>
        </w:rPr>
        <w:t>هذا فضلُ الهجرة إلى المدينة لَم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كانت الهجرةُ فرضًا على المؤمنين، ثم ارتفعَ الوجوبُ وجوبُ الهجرة ارتفعَ لـم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فَتَحَ الرسولُ</w:t>
      </w:r>
      <w:r>
        <w:rPr>
          <w:rFonts w:ascii="Traditional Arabic" w:hAnsi="Traditional Arabic" w:cs="Traditional Arabic" w:hint="eastAsia"/>
          <w:rtl/>
          <w:lang w:val="en-CA" w:bidi="ar-LB"/>
        </w:rPr>
        <w:t> </w:t>
      </w:r>
      <w:r w:rsidRPr="0005173C">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مكةَ وصارت مكةُ فِي يده تحت تصرفه وأولئك المشركون الذين كانوا يتصرفون فيها ويُؤْذُونَ المؤمنين الذين ءَاذَوُا الرسولَ والمؤمنين انكسروا، انتصر رسولُ الله </w:t>
      </w:r>
      <w:r w:rsidRPr="0005173C">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عليهم فصارت مكةُ فِي يده، بعد ذلك مَن شاء يهاجر إلى المدينة ومَن لم يشأ لم يهاجر يبقى فِي بلده أما قبل ذلك فكان فرضًا على من استطاع أن يَتْرُكَ بلدَهُ وأهلَهُ إن لم يذهبوا معه ومالَهُ ويلتحق بالمدينة فلما فُتِحَتْ مكة صارت الهجرةُ سُن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ليست فرضًا إن شاء هاجر إلى المدينة وإن شاء بَقِيَ فِي أرضه.</w:t>
      </w:r>
    </w:p>
    <w:p w:rsidR="004B670F" w:rsidRDefault="007252D4" w:rsidP="004B670F">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هذا فضلُ الهِجْرَة. وهذه الخصلةُ وهِيَ التزامُ العبادة، أي: طاعة الله تعالى بعدم تضييع الفرض وارتكابِ المعصية من أجل القَلاقِلِ والقتل والخوف الرسولُ عليه الصلاة والسلام قال: </w:t>
      </w:r>
      <w:r w:rsidRPr="004B670F">
        <w:rPr>
          <w:rFonts w:ascii="Traditional Arabic" w:hAnsi="Traditional Arabic" w:cs="Traditional Arabic"/>
          <w:rtl/>
          <w:lang w:val="en-CA" w:bidi="ar-LB"/>
        </w:rPr>
        <w:t>«</w:t>
      </w:r>
      <w:r>
        <w:rPr>
          <w:rFonts w:ascii="Traditional Arabic" w:hAnsi="Traditional Arabic" w:cs="Traditional Arabic" w:hint="cs"/>
          <w:b/>
          <w:bCs/>
          <w:rtl/>
          <w:lang w:val="en-CA" w:bidi="ar-LB"/>
        </w:rPr>
        <w:t>العبادةُ فِي ال</w:t>
      </w:r>
      <w:r w:rsidR="00D740A5">
        <w:rPr>
          <w:rFonts w:ascii="Traditional Arabic" w:hAnsi="Traditional Arabic" w:cs="Traditional Arabic" w:hint="cs"/>
          <w:b/>
          <w:bCs/>
          <w:rtl/>
          <w:lang w:val="en-CA" w:bidi="ar-LB"/>
        </w:rPr>
        <w:t>ـ</w:t>
      </w:r>
      <w:r>
        <w:rPr>
          <w:rFonts w:ascii="Traditional Arabic" w:hAnsi="Traditional Arabic" w:cs="Traditional Arabic" w:hint="cs"/>
          <w:b/>
          <w:bCs/>
          <w:rtl/>
          <w:lang w:val="en-CA" w:bidi="ar-LB"/>
        </w:rPr>
        <w:t>هَرْج كهجرة إلَي</w:t>
      </w:r>
      <w:r>
        <w:rPr>
          <w:rFonts w:ascii="Traditional Arabic" w:hAnsi="Traditional Arabic" w:cs="Traditional Arabic" w:hint="eastAsia"/>
          <w:b/>
          <w:bCs/>
          <w:rtl/>
          <w:lang w:val="en-CA" w:bidi="ar-LB"/>
        </w:rPr>
        <w:t>َّ</w:t>
      </w:r>
      <w:r w:rsidRPr="004B670F">
        <w:rPr>
          <w:rFonts w:ascii="Traditional Arabic" w:hAnsi="Traditional Arabic" w:cs="Traditional Arabic"/>
          <w:rtl/>
          <w:lang w:val="en-CA" w:bidi="ar-LB"/>
        </w:rPr>
        <w:t>»</w:t>
      </w:r>
      <w:r w:rsidRPr="004B670F">
        <w:rPr>
          <w:rFonts w:ascii="Traditional Arabic" w:hAnsi="Traditional Arabic" w:cs="Traditional Arabic" w:hint="cs"/>
          <w:vertAlign w:val="superscript"/>
          <w:lang w:val="en-CA" w:bidi="ar-LB"/>
        </w:rPr>
        <w:t>(</w:t>
      </w:r>
      <w:r w:rsidRPr="004B670F">
        <w:rPr>
          <w:rStyle w:val="ab"/>
          <w:rFonts w:ascii="Traditional Arabic" w:hAnsi="Traditional Arabic" w:cs="Traditional Arabic"/>
          <w:lang w:val="en-CA" w:bidi="ar-LB"/>
        </w:rPr>
        <w:endnoteReference w:id="22"/>
      </w:r>
      <w:r w:rsidRPr="004B670F">
        <w:rPr>
          <w:rFonts w:ascii="Traditional Arabic" w:hAnsi="Traditional Arabic" w:cs="Traditional Arabic" w:hint="cs"/>
          <w:vertAlign w:val="superscript"/>
          <w:lang w:val="en-CA" w:bidi="ar-LB"/>
        </w:rPr>
        <w:t>)</w:t>
      </w:r>
      <w:r w:rsidR="004B670F">
        <w:rPr>
          <w:rFonts w:ascii="Traditional Arabic" w:hAnsi="Traditional Arabic" w:cs="Traditional Arabic"/>
          <w:lang w:val="en-CA" w:bidi="ar-LB"/>
        </w:rPr>
        <w:t>.</w:t>
      </w:r>
      <w:r w:rsidR="004B670F">
        <w:rPr>
          <w:rFonts w:ascii="Traditional Arabic" w:hAnsi="Traditional Arabic" w:cs="Traditional Arabic"/>
          <w:rtl/>
          <w:lang w:val="en-CA" w:bidi="ar-LB"/>
        </w:rPr>
        <w:t>اهـ</w:t>
      </w:r>
      <w:r w:rsidR="004B670F">
        <w:rPr>
          <w:rFonts w:ascii="Traditional Arabic" w:hAnsi="Traditional Arabic" w:cs="Traditional Arabic"/>
          <w:lang w:val="en-CA" w:bidi="ar-LB"/>
        </w:rPr>
        <w:t>.</w:t>
      </w:r>
      <w:r w:rsidR="004B670F">
        <w:rPr>
          <w:rFonts w:ascii="Traditional Arabic" w:hAnsi="Traditional Arabic" w:cs="Traditional Arabic" w:hint="cs"/>
          <w:rtl/>
          <w:lang w:val="en-CA" w:bidi="ar-LB"/>
        </w:rPr>
        <w:t xml:space="preserve"> احْذَرْنَ، كثيرٌ مِن الناس يتركون الفرائض فِي أيام القلق وكثرة القتل والضرر والتخريب يضَيّعُونَ الفرائضَ فلا تَكُن</w:t>
      </w:r>
      <w:r w:rsidR="004B670F">
        <w:rPr>
          <w:rFonts w:ascii="Traditional Arabic" w:hAnsi="Traditional Arabic" w:cs="Traditional Arabic" w:hint="eastAsia"/>
          <w:rtl/>
          <w:lang w:val="en-CA" w:bidi="ar-LB"/>
        </w:rPr>
        <w:t>َّ</w:t>
      </w:r>
      <w:r w:rsidR="004B670F">
        <w:rPr>
          <w:rFonts w:ascii="Traditional Arabic" w:hAnsi="Traditional Arabic" w:cs="Traditional Arabic" w:hint="cs"/>
          <w:rtl/>
          <w:lang w:val="en-CA" w:bidi="ar-LB"/>
        </w:rPr>
        <w:t xml:space="preserve"> مثلَهم فإنه لا يكون إلا ما شاء الله تعالى لا يموتُ </w:t>
      </w:r>
      <w:r w:rsidR="004B670F">
        <w:rPr>
          <w:rFonts w:ascii="Traditional Arabic" w:hAnsi="Traditional Arabic" w:cs="Traditional Arabic" w:hint="cs"/>
          <w:rtl/>
          <w:lang w:val="en-CA" w:bidi="ar-LB"/>
        </w:rPr>
        <w:lastRenderedPageBreak/>
        <w:t>أحدٌ إلا بِأَجْلِه ولا يُصابُ أحدٌ إلا بتقدير الله أحيانًا يُصابُ بسبب قصف المدفعية الذِي فِي الـمَلْجأ ويَسْلَمُ الذِي فِي البيت، هذا على أيّ شيءٍ يَدُلُّ، يَدُلُّ على أنه لا أحدَ يُصابُ بمصيبةٍ إلا على حَسَب مشيئة الله الأزلية، مَن كان اللهُ كَتَبَ أنه يُصابُ بمصيبةٍ بقَتْلٍ أو بما دون ذلك يُصابُ مهما حاولَ أنْ يُنْقِذَ نَفْسَهُ أو يُنجِيَ نفسَهُ يُصابُ ولا بُد</w:t>
      </w:r>
      <w:r w:rsidR="004B670F">
        <w:rPr>
          <w:rFonts w:ascii="Traditional Arabic" w:hAnsi="Traditional Arabic" w:cs="Traditional Arabic" w:hint="eastAsia"/>
          <w:rtl/>
          <w:lang w:val="en-CA" w:bidi="ar-LB"/>
        </w:rPr>
        <w:t>َّ</w:t>
      </w:r>
      <w:r w:rsidR="004B670F">
        <w:rPr>
          <w:rFonts w:ascii="Traditional Arabic" w:hAnsi="Traditional Arabic" w:cs="Traditional Arabic" w:hint="cs"/>
          <w:rtl/>
          <w:lang w:val="en-CA" w:bidi="ar-LB"/>
        </w:rPr>
        <w:t>. انتَهَى.</w:t>
      </w:r>
    </w:p>
    <w:p w:rsidR="004B670F" w:rsidRPr="004B670F" w:rsidRDefault="004B670F" w:rsidP="004B670F">
      <w:pPr>
        <w:ind w:firstLine="0"/>
        <w:jc w:val="center"/>
        <w:rPr>
          <w:rFonts w:ascii="Traditional Arabic" w:hAnsi="Traditional Arabic" w:cs="Traditional Arabic"/>
          <w:b/>
          <w:bCs/>
          <w:rtl/>
          <w:lang w:val="en-CA" w:bidi="ar-LB"/>
        </w:rPr>
      </w:pPr>
      <w:r w:rsidRPr="004B670F">
        <w:rPr>
          <w:rFonts w:ascii="Traditional Arabic" w:hAnsi="Traditional Arabic" w:cs="Traditional Arabic" w:hint="cs"/>
          <w:b/>
          <w:bCs/>
          <w:rtl/>
          <w:lang w:val="en-CA" w:bidi="ar-LB"/>
        </w:rPr>
        <w:t>والله تعالى أعلم.</w:t>
      </w:r>
    </w:p>
    <w:p w:rsidR="007252D4" w:rsidRDefault="007252D4" w:rsidP="007252D4">
      <w:pPr>
        <w:ind w:firstLine="0"/>
        <w:rPr>
          <w:rFonts w:ascii="Traditional Arabic" w:hAnsi="Traditional Arabic" w:cs="Traditional Arabic"/>
          <w:rtl/>
          <w:lang w:val="en-CA" w:bidi="ar-LB"/>
        </w:rPr>
        <w:sectPr w:rsidR="007252D4" w:rsidSect="002A4B39">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7252D4">
      <w:pPr>
        <w:ind w:firstLine="0"/>
        <w:rPr>
          <w:rFonts w:ascii="Traditional Arabic" w:hAnsi="Traditional Arabic" w:cs="Traditional Arabic"/>
          <w:b/>
          <w:bCs/>
          <w:u w:val="single"/>
          <w:rtl/>
          <w:lang w:val="en-CA" w:bidi="ar-LB"/>
        </w:rPr>
      </w:pPr>
    </w:p>
    <w:p w:rsidR="004B670F" w:rsidRPr="007252D4" w:rsidRDefault="007252D4" w:rsidP="007252D4">
      <w:pPr>
        <w:ind w:firstLine="0"/>
        <w:rPr>
          <w:rFonts w:ascii="Traditional Arabic" w:hAnsi="Traditional Arabic" w:cs="Traditional Arabic"/>
          <w:b/>
          <w:bCs/>
          <w:sz w:val="32"/>
          <w:szCs w:val="32"/>
          <w:u w:val="single"/>
          <w:rtl/>
          <w:lang w:val="en-CA" w:bidi="ar-LB"/>
        </w:rPr>
      </w:pPr>
      <w:r w:rsidRPr="007252D4">
        <w:rPr>
          <w:rFonts w:ascii="Traditional Arabic" w:hAnsi="Traditional Arabic" w:cs="Traditional Arabic" w:hint="cs"/>
          <w:b/>
          <w:bCs/>
          <w:sz w:val="32"/>
          <w:szCs w:val="32"/>
          <w:u w:val="single"/>
          <w:rtl/>
          <w:lang w:val="en-CA" w:bidi="ar-LB"/>
        </w:rPr>
        <w:t>الدرس الرابع</w:t>
      </w:r>
      <w:r w:rsidR="00483B40">
        <w:rPr>
          <w:rFonts w:ascii="Traditional Arabic" w:hAnsi="Traditional Arabic" w:cs="Traditional Arabic" w:hint="cs"/>
          <w:b/>
          <w:bCs/>
          <w:sz w:val="32"/>
          <w:szCs w:val="32"/>
          <w:u w:val="single"/>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7252D4" w:rsidRDefault="007252D4" w:rsidP="007252D4">
      <w:pPr>
        <w:pStyle w:val="10"/>
        <w:rPr>
          <w:rtl/>
          <w:lang w:val="en-CA" w:bidi="ar-LB"/>
        </w:rPr>
      </w:pPr>
      <w:bookmarkStart w:id="5" w:name="_Toc98336052"/>
      <w:r>
        <w:rPr>
          <w:rFonts w:hint="cs"/>
          <w:rtl/>
          <w:lang w:val="en-CA" w:bidi="ar-LB"/>
        </w:rPr>
        <w:t xml:space="preserve">شرع محمد </w:t>
      </w:r>
      <w:r w:rsidRPr="007252D4">
        <w:rPr>
          <w:rFonts w:hint="cs"/>
          <w:lang w:val="en-CA" w:bidi="ar-LB"/>
        </w:rPr>
        <w:sym w:font="AGA Arabesque" w:char="F072"/>
      </w:r>
      <w:r>
        <w:rPr>
          <w:rFonts w:hint="cs"/>
          <w:rtl/>
          <w:lang w:val="en-CA" w:bidi="ar-LB"/>
        </w:rPr>
        <w:t xml:space="preserve"> يُسرٌ</w:t>
      </w:r>
      <w:bookmarkEnd w:id="5"/>
    </w:p>
    <w:p w:rsidR="007252D4" w:rsidRDefault="007252D4" w:rsidP="006A3907">
      <w:pPr>
        <w:ind w:firstLine="0"/>
        <w:rPr>
          <w:rFonts w:ascii="Traditional Arabic" w:hAnsi="Traditional Arabic" w:cs="Traditional Arabic"/>
          <w:rtl/>
          <w:lang w:val="en-CA" w:bidi="ar-LB"/>
        </w:rPr>
      </w:pPr>
      <w:r w:rsidRPr="006A3907">
        <w:rPr>
          <w:rFonts w:ascii="Traditional Arabic" w:hAnsi="Traditional Arabic" w:cs="Traditional Arabic" w:hint="cs"/>
          <w:b/>
          <w:bCs/>
          <w:rtl/>
          <w:lang w:val="en-CA" w:bidi="ar-LB"/>
        </w:rPr>
        <w:t>درس ألقاه المحدث الأصولِيُّ الشيخ عبد الله بن محمد العبدريّ رحمه الله تعالى يومَ الأحد فِي الثامن والعشرين من ذي القعدة سنة ثمان وأربعمائة وألف من الهجرة الموافق للثامن والعشرين من شهر كانون الثاني سنة ثمان وثمانين وتسعمائة وألف رومية فِي ضاحية لندن فِي بريطانية. قال رحمه الله تعالى رحمةً واسعةً</w:t>
      </w:r>
      <w:r w:rsidR="006A3907">
        <w:rPr>
          <w:rFonts w:ascii="Traditional Arabic" w:hAnsi="Traditional Arabic" w:cs="Traditional Arabic" w:hint="cs"/>
          <w:rtl/>
          <w:lang w:val="en-CA" w:bidi="ar-LB"/>
        </w:rPr>
        <w:t>:</w:t>
      </w:r>
    </w:p>
    <w:p w:rsidR="007252D4" w:rsidRDefault="007252D4" w:rsidP="007252D4">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وصلوات الله البَرّ الرحيم والملائكة المقربين على سيدنا محمد أشرف المرسلين وعلى جميع إخوانه من النبيين والمرسلين وسلام عليهم أجمعين.</w:t>
      </w:r>
    </w:p>
    <w:p w:rsidR="007252D4" w:rsidRDefault="003F5B2D" w:rsidP="00907624">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7252D4">
        <w:rPr>
          <w:rFonts w:ascii="Traditional Arabic" w:hAnsi="Traditional Arabic" w:cs="Traditional Arabic" w:hint="cs"/>
          <w:rtl/>
          <w:lang w:val="en-CA" w:bidi="ar-LB"/>
        </w:rPr>
        <w:t>: فقد روينا</w:t>
      </w:r>
      <w:r w:rsidR="00021BEC">
        <w:rPr>
          <w:rFonts w:ascii="Traditional Arabic" w:hAnsi="Traditional Arabic" w:cs="Traditional Arabic" w:hint="cs"/>
          <w:rtl/>
          <w:lang w:val="en-CA" w:bidi="ar-LB"/>
        </w:rPr>
        <w:t xml:space="preserve"> فِي </w:t>
      </w:r>
      <w:r w:rsidR="007252D4" w:rsidRPr="007252D4">
        <w:rPr>
          <w:rFonts w:ascii="Traditional Arabic" w:hAnsi="Traditional Arabic" w:cs="Traditional Arabic"/>
          <w:rtl/>
          <w:lang w:val="en-CA" w:bidi="ar-LB"/>
        </w:rPr>
        <w:t>«</w:t>
      </w:r>
      <w:r w:rsidR="007252D4">
        <w:rPr>
          <w:rFonts w:ascii="Traditional Arabic" w:hAnsi="Traditional Arabic" w:cs="Traditional Arabic" w:hint="cs"/>
          <w:rtl/>
          <w:lang w:val="en-CA" w:bidi="ar-LB"/>
        </w:rPr>
        <w:t>صحيح البخاريّ</w:t>
      </w:r>
      <w:r w:rsidR="007252D4" w:rsidRPr="007252D4">
        <w:rPr>
          <w:rFonts w:ascii="Traditional Arabic" w:hAnsi="Traditional Arabic" w:cs="Traditional Arabic"/>
          <w:rtl/>
          <w:lang w:val="en-CA" w:bidi="ar-LB"/>
        </w:rPr>
        <w:t>»</w:t>
      </w:r>
      <w:r w:rsidR="007252D4">
        <w:rPr>
          <w:rFonts w:ascii="Traditional Arabic" w:hAnsi="Traditional Arabic" w:cs="Traditional Arabic" w:hint="cs"/>
          <w:rtl/>
          <w:lang w:val="en-CA" w:bidi="ar-LB"/>
        </w:rPr>
        <w:t xml:space="preserve"> رحمه الله تعالى مرفوعًا عن النبيّ </w:t>
      </w:r>
      <w:r w:rsidR="007252D4" w:rsidRPr="007252D4">
        <w:rPr>
          <w:rFonts w:ascii="Traditional Arabic" w:hAnsi="Traditional Arabic" w:cs="Traditional Arabic" w:hint="cs"/>
          <w:lang w:val="en-CA" w:bidi="ar-LB"/>
        </w:rPr>
        <w:sym w:font="AGA Arabesque" w:char="F072"/>
      </w:r>
      <w:r w:rsidR="007252D4">
        <w:rPr>
          <w:rFonts w:ascii="Traditional Arabic" w:hAnsi="Traditional Arabic" w:cs="Traditional Arabic" w:hint="cs"/>
          <w:rtl/>
          <w:lang w:val="en-CA" w:bidi="ar-LB"/>
        </w:rPr>
        <w:t xml:space="preserve"> أنه قال: </w:t>
      </w:r>
      <w:r w:rsidR="007252D4" w:rsidRPr="007252D4">
        <w:rPr>
          <w:rFonts w:ascii="Traditional Arabic" w:hAnsi="Traditional Arabic" w:cs="Traditional Arabic"/>
          <w:rtl/>
          <w:lang w:val="en-CA" w:bidi="ar-LB"/>
        </w:rPr>
        <w:t>«</w:t>
      </w:r>
      <w:r w:rsidR="007252D4">
        <w:rPr>
          <w:rFonts w:ascii="Traditional Arabic" w:hAnsi="Traditional Arabic" w:cs="Traditional Arabic" w:hint="cs"/>
          <w:b/>
          <w:bCs/>
          <w:rtl/>
          <w:lang w:val="en-CA" w:bidi="ar-LB"/>
        </w:rPr>
        <w:t>إن</w:t>
      </w:r>
      <w:r w:rsidR="007252D4">
        <w:rPr>
          <w:rFonts w:ascii="Traditional Arabic" w:hAnsi="Traditional Arabic" w:cs="Traditional Arabic" w:hint="eastAsia"/>
          <w:b/>
          <w:bCs/>
          <w:rtl/>
          <w:lang w:val="en-CA" w:bidi="ar-LB"/>
        </w:rPr>
        <w:t>َّ</w:t>
      </w:r>
      <w:r w:rsidR="007252D4">
        <w:rPr>
          <w:rFonts w:ascii="Traditional Arabic" w:hAnsi="Traditional Arabic" w:cs="Traditional Arabic" w:hint="cs"/>
          <w:b/>
          <w:bCs/>
          <w:rtl/>
          <w:lang w:val="en-CA" w:bidi="ar-LB"/>
        </w:rPr>
        <w:t xml:space="preserve"> الدّينَ يُسْرٌ ولن يُشَاد</w:t>
      </w:r>
      <w:r w:rsidR="007252D4">
        <w:rPr>
          <w:rFonts w:ascii="Traditional Arabic" w:hAnsi="Traditional Arabic" w:cs="Traditional Arabic" w:hint="eastAsia"/>
          <w:b/>
          <w:bCs/>
          <w:rtl/>
          <w:lang w:val="en-CA" w:bidi="ar-LB"/>
        </w:rPr>
        <w:t>َّ</w:t>
      </w:r>
      <w:r w:rsidR="007252D4">
        <w:rPr>
          <w:rFonts w:ascii="Traditional Arabic" w:hAnsi="Traditional Arabic" w:cs="Traditional Arabic" w:hint="cs"/>
          <w:b/>
          <w:bCs/>
          <w:rtl/>
          <w:lang w:val="en-CA" w:bidi="ar-LB"/>
        </w:rPr>
        <w:t xml:space="preserve"> الدّينَ أحدٌ إل</w:t>
      </w:r>
      <w:r w:rsidR="007252D4">
        <w:rPr>
          <w:rFonts w:ascii="Traditional Arabic" w:hAnsi="Traditional Arabic" w:cs="Traditional Arabic" w:hint="eastAsia"/>
          <w:b/>
          <w:bCs/>
          <w:rtl/>
          <w:lang w:val="en-CA" w:bidi="ar-LB"/>
        </w:rPr>
        <w:t>َّ</w:t>
      </w:r>
      <w:r w:rsidR="007252D4">
        <w:rPr>
          <w:rFonts w:ascii="Traditional Arabic" w:hAnsi="Traditional Arabic" w:cs="Traditional Arabic" w:hint="cs"/>
          <w:b/>
          <w:bCs/>
          <w:rtl/>
          <w:lang w:val="en-CA" w:bidi="ar-LB"/>
        </w:rPr>
        <w:t>ا غَلَبَهُ وعليكم بالقَصْد فَسَدّدُوا وَقَارِبُوا وَأَبْشِرُوا وَاسْتَعِينُوا بِالغَدْوَة وَالر</w:t>
      </w:r>
      <w:r w:rsidR="007252D4">
        <w:rPr>
          <w:rFonts w:ascii="Traditional Arabic" w:hAnsi="Traditional Arabic" w:cs="Traditional Arabic" w:hint="eastAsia"/>
          <w:b/>
          <w:bCs/>
          <w:rtl/>
          <w:lang w:val="en-CA" w:bidi="ar-LB"/>
        </w:rPr>
        <w:t>َّ</w:t>
      </w:r>
      <w:r w:rsidR="007252D4">
        <w:rPr>
          <w:rFonts w:ascii="Traditional Arabic" w:hAnsi="Traditional Arabic" w:cs="Traditional Arabic" w:hint="cs"/>
          <w:b/>
          <w:bCs/>
          <w:rtl/>
          <w:lang w:val="en-CA" w:bidi="ar-LB"/>
        </w:rPr>
        <w:t>وْحَة وَشَيْءٍ مِنَ الدُّلْجَة</w:t>
      </w:r>
      <w:r w:rsidR="007252D4" w:rsidRPr="007252D4">
        <w:rPr>
          <w:rFonts w:ascii="Traditional Arabic" w:hAnsi="Traditional Arabic" w:cs="Traditional Arabic"/>
          <w:rtl/>
          <w:lang w:val="en-CA" w:bidi="ar-LB"/>
        </w:rPr>
        <w:t>»</w:t>
      </w:r>
      <w:r w:rsidR="007252D4" w:rsidRPr="007252D4">
        <w:rPr>
          <w:rFonts w:ascii="Traditional Arabic" w:hAnsi="Traditional Arabic" w:cs="Traditional Arabic" w:hint="cs"/>
          <w:vertAlign w:val="superscript"/>
          <w:lang w:val="en-CA" w:bidi="ar-LB"/>
        </w:rPr>
        <w:t>(</w:t>
      </w:r>
      <w:r w:rsidR="00AF4A0A" w:rsidRPr="007252D4">
        <w:rPr>
          <w:rStyle w:val="ab"/>
          <w:rFonts w:ascii="Traditional Arabic" w:hAnsi="Traditional Arabic" w:cs="Traditional Arabic"/>
          <w:lang w:val="en-CA" w:bidi="ar-LB"/>
        </w:rPr>
        <w:endnoteReference w:id="23"/>
      </w:r>
      <w:r w:rsidR="00AF4A0A" w:rsidRPr="007252D4">
        <w:rPr>
          <w:rFonts w:ascii="Traditional Arabic" w:hAnsi="Traditional Arabic" w:cs="Traditional Arabic" w:hint="cs"/>
          <w:vertAlign w:val="superscript"/>
          <w:lang w:val="en-CA" w:bidi="ar-LB"/>
        </w:rPr>
        <w:t>)</w:t>
      </w:r>
      <w:r w:rsidR="007252D4">
        <w:rPr>
          <w:rFonts w:ascii="Traditional Arabic" w:hAnsi="Traditional Arabic" w:cs="Traditional Arabic"/>
          <w:rtl/>
          <w:lang w:val="en-CA" w:bidi="ar-LB"/>
        </w:rPr>
        <w:t>اهـ</w:t>
      </w:r>
      <w:r w:rsidR="007252D4">
        <w:rPr>
          <w:rFonts w:ascii="Traditional Arabic" w:hAnsi="Traditional Arabic" w:cs="Traditional Arabic"/>
          <w:lang w:val="en-CA" w:bidi="ar-LB"/>
        </w:rPr>
        <w:t>.</w:t>
      </w:r>
    </w:p>
    <w:p w:rsidR="007252D4" w:rsidRDefault="00907624" w:rsidP="007252D4">
      <w:pPr>
        <w:rPr>
          <w:rFonts w:ascii="Traditional Arabic" w:hAnsi="Traditional Arabic" w:cs="Traditional Arabic"/>
          <w:rtl/>
          <w:lang w:val="en-CA" w:bidi="ar-LB"/>
        </w:rPr>
      </w:pPr>
      <w:r>
        <w:rPr>
          <w:rFonts w:ascii="Traditional Arabic" w:hAnsi="Traditional Arabic" w:cs="Traditional Arabic" w:hint="cs"/>
          <w:rtl/>
          <w:lang w:val="en-CA" w:bidi="ar-LB"/>
        </w:rPr>
        <w:t>إن الدّين يسرٌ، معناه: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هذا الدّين، أي: شرع محمد </w:t>
      </w:r>
      <w:r w:rsidRPr="00907624">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يُسْرٌ، أيْ: سهلٌ وهذا يعرفه مَن عرفَ ما كان على الأمم الماضين مِن التشديد.</w:t>
      </w:r>
    </w:p>
    <w:p w:rsidR="00907624" w:rsidRDefault="00907624" w:rsidP="007252D4">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كُلُّ شرائع الأنبياء نُسِخَتْ بشريعة محمد </w:t>
      </w:r>
      <w:r w:rsidRPr="00907624">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قال الإمام الشافعي رحمه الله كل شريعة كانت تنسخ الشريعة التِي قبلها ونسختْ شريعةُ محمد </w:t>
      </w:r>
      <w:r w:rsidRPr="00907624">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سائرَ الشرائع</w:t>
      </w:r>
      <w:r>
        <w:rPr>
          <w:rFonts w:ascii="Traditional Arabic" w:hAnsi="Traditional Arabic" w:cs="Traditional Arabic"/>
          <w:rtl/>
          <w:lang w:val="en-CA" w:bidi="ar-LB"/>
        </w:rPr>
        <w:t>.اهـ.</w:t>
      </w:r>
    </w:p>
    <w:p w:rsidR="00AB2F5E" w:rsidRDefault="00907624" w:rsidP="00750AED">
      <w:pPr>
        <w:rPr>
          <w:rFonts w:ascii="Traditional Arabic" w:hAnsi="Traditional Arabic" w:cs="Traditional Arabic"/>
          <w:rtl/>
          <w:lang w:val="en-CA" w:bidi="ar-LB"/>
        </w:rPr>
      </w:pPr>
      <w:r>
        <w:rPr>
          <w:rFonts w:ascii="Traditional Arabic" w:hAnsi="Traditional Arabic" w:cs="Traditional Arabic" w:hint="cs"/>
          <w:rtl/>
          <w:lang w:val="en-CA" w:bidi="ar-LB"/>
        </w:rPr>
        <w:t>فإنْ قيل: إنه كان فِي بعض الشرائع صلاتان فقط فِي اليوم والليلة وهذه الشريعةُ المحمديةُ فيها خمس ص</w:t>
      </w:r>
      <w:r w:rsidR="00490642">
        <w:rPr>
          <w:rFonts w:ascii="Traditional Arabic" w:hAnsi="Traditional Arabic" w:cs="Traditional Arabic"/>
          <w:rtl/>
          <w:lang w:bidi="ar-LB"/>
        </w:rPr>
        <w:t>لو</w:t>
      </w:r>
      <w:r>
        <w:rPr>
          <w:rFonts w:ascii="Traditional Arabic" w:hAnsi="Traditional Arabic" w:cs="Traditional Arabic" w:hint="cs"/>
          <w:rtl/>
          <w:lang w:val="en-CA" w:bidi="ar-LB"/>
        </w:rPr>
        <w:t>ات فما وَجْهُ كَوْن هذه الشريعة يُسْرًا؛ فالجواب: أنه كان فِي شرائع بَنِي إسرائيل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الإنسان لا يجوز له أن يُصلِّي الصلاة حيثما شاء إلا فِي المكان المخصوص للصلاة، فلو كان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مكان بعيد ثم حانَ وقتُ الصلاة ذهب إلى المكان البعيد المخصص للصلاة ليؤديَ الصلاة فيه حتى تصح</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صلاتُه أما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هذه الشريعة المحمدية فيصح أن تُصل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الصلاةُ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السوق وفي الشارع و</w:t>
      </w:r>
      <w:r w:rsidR="00750AED">
        <w:rPr>
          <w:rFonts w:ascii="Traditional Arabic" w:hAnsi="Traditional Arabic" w:cs="Traditional Arabic" w:hint="cs"/>
          <w:rtl/>
          <w:lang w:val="en-CA" w:bidi="ar-LB"/>
        </w:rPr>
        <w:t>إ</w:t>
      </w:r>
      <w:r>
        <w:rPr>
          <w:rFonts w:ascii="Traditional Arabic" w:hAnsi="Traditional Arabic" w:cs="Traditional Arabic" w:hint="cs"/>
          <w:rtl/>
          <w:lang w:val="en-CA" w:bidi="ar-LB"/>
        </w:rPr>
        <w:t xml:space="preserve">ن كانت </w:t>
      </w:r>
      <w:r w:rsidR="0006517B">
        <w:rPr>
          <w:rFonts w:ascii="Traditional Arabic" w:hAnsi="Traditional Arabic" w:cs="Traditional Arabic"/>
          <w:rtl/>
          <w:lang w:bidi="ar-LB"/>
        </w:rPr>
        <w:t>الصلاة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قارعة الطريق مكروهةً لكنها تصحُّ. كذلك يصحُّ للواحد من أمّة محمد </w:t>
      </w:r>
      <w:r w:rsidRPr="00907624">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أن يُصَلّيَ الصلاةَ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دكانه ويصحُّ أن يُصَلّيَ أيضًا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بيته ويصح أن يُصَلّيَ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lastRenderedPageBreak/>
        <w:t>البرية ويصح أن يُصَلّيَ</w:t>
      </w:r>
      <w:r w:rsidR="00021BEC">
        <w:rPr>
          <w:rFonts w:ascii="Traditional Arabic" w:hAnsi="Traditional Arabic" w:cs="Traditional Arabic" w:hint="cs"/>
          <w:rtl/>
          <w:lang w:val="en-CA" w:bidi="ar-LB"/>
        </w:rPr>
        <w:t xml:space="preserve"> فِي </w:t>
      </w:r>
      <w:r w:rsidR="00AB2F5E">
        <w:rPr>
          <w:rFonts w:ascii="Traditional Arabic" w:hAnsi="Traditional Arabic" w:cs="Traditional Arabic" w:hint="cs"/>
          <w:rtl/>
          <w:lang w:val="en-CA" w:bidi="ar-LB"/>
        </w:rPr>
        <w:t>الغابة وهذا يَدُلُّ على اليُسْر الذي</w:t>
      </w:r>
      <w:r w:rsidR="00021BEC">
        <w:rPr>
          <w:rFonts w:ascii="Traditional Arabic" w:hAnsi="Traditional Arabic" w:cs="Traditional Arabic" w:hint="cs"/>
          <w:rtl/>
          <w:lang w:val="en-CA" w:bidi="ar-LB"/>
        </w:rPr>
        <w:t xml:space="preserve"> فِي </w:t>
      </w:r>
      <w:r w:rsidR="00AB2F5E">
        <w:rPr>
          <w:rFonts w:ascii="Traditional Arabic" w:hAnsi="Traditional Arabic" w:cs="Traditional Arabic" w:hint="cs"/>
          <w:rtl/>
          <w:lang w:val="en-CA" w:bidi="ar-LB"/>
        </w:rPr>
        <w:t xml:space="preserve">شريعة محمد </w:t>
      </w:r>
      <w:r w:rsidR="00AB2F5E" w:rsidRPr="00AB2F5E">
        <w:rPr>
          <w:rFonts w:ascii="Traditional Arabic" w:hAnsi="Traditional Arabic" w:cs="Traditional Arabic" w:hint="cs"/>
          <w:lang w:val="en-CA" w:bidi="ar-LB"/>
        </w:rPr>
        <w:sym w:font="AGA Arabesque" w:char="F072"/>
      </w:r>
      <w:r w:rsidR="00AB2F5E">
        <w:rPr>
          <w:rFonts w:ascii="Traditional Arabic" w:hAnsi="Traditional Arabic" w:cs="Traditional Arabic" w:hint="cs"/>
          <w:rtl/>
          <w:lang w:val="en-CA" w:bidi="ar-LB"/>
        </w:rPr>
        <w:t xml:space="preserve"> بالنسبة للصلاة بحيث لا يُقال: إن</w:t>
      </w:r>
      <w:r w:rsidR="00AB2F5E">
        <w:rPr>
          <w:rFonts w:ascii="Traditional Arabic" w:hAnsi="Traditional Arabic" w:cs="Traditional Arabic" w:hint="eastAsia"/>
          <w:rtl/>
          <w:lang w:val="en-CA" w:bidi="ar-LB"/>
        </w:rPr>
        <w:t>َّ</w:t>
      </w:r>
      <w:r w:rsidR="00AB2F5E">
        <w:rPr>
          <w:rFonts w:ascii="Traditional Arabic" w:hAnsi="Traditional Arabic" w:cs="Traditional Arabic" w:hint="cs"/>
          <w:rtl/>
          <w:lang w:val="en-CA" w:bidi="ar-LB"/>
        </w:rPr>
        <w:t xml:space="preserve"> فرض صلاتين على بعض الأمم السابقة هو أيسرُ من الشريعة المحمدية التي فيها فرضُ خمس صلواتٍ</w:t>
      </w:r>
      <w:r w:rsidR="00021BEC">
        <w:rPr>
          <w:rFonts w:ascii="Traditional Arabic" w:hAnsi="Traditional Arabic" w:cs="Traditional Arabic" w:hint="cs"/>
          <w:rtl/>
          <w:lang w:val="en-CA" w:bidi="ar-LB"/>
        </w:rPr>
        <w:t xml:space="preserve"> فِي </w:t>
      </w:r>
      <w:r w:rsidR="00AB2F5E">
        <w:rPr>
          <w:rFonts w:ascii="Traditional Arabic" w:hAnsi="Traditional Arabic" w:cs="Traditional Arabic" w:hint="cs"/>
          <w:rtl/>
          <w:lang w:val="en-CA" w:bidi="ar-LB"/>
        </w:rPr>
        <w:t>اليوم والليلة.</w:t>
      </w:r>
    </w:p>
    <w:p w:rsidR="00AB2F5E" w:rsidRDefault="00AB2F5E" w:rsidP="00AB2F5E">
      <w:pPr>
        <w:rPr>
          <w:rFonts w:ascii="Traditional Arabic" w:hAnsi="Traditional Arabic" w:cs="Traditional Arabic"/>
          <w:rtl/>
          <w:lang w:val="en-CA" w:bidi="ar-LB"/>
        </w:rPr>
      </w:pPr>
      <w:r>
        <w:rPr>
          <w:rFonts w:ascii="Traditional Arabic" w:hAnsi="Traditional Arabic" w:cs="Traditional Arabic" w:hint="cs"/>
          <w:rtl/>
          <w:lang w:val="en-CA" w:bidi="ar-LB"/>
        </w:rPr>
        <w:t>ثم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مِنْ يُسْر هذه الشريعة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الصلاةَ يجوزُ أن يصليَها الإنسانُ لو فقدَ الماءَ أو وجدَ الماءَ لكن كان الماءُ يضرُّه لشدة بردٍ يُخْشَى منه الض</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رَرُ إذا توضأ الشخص منه. وهناك أمثلة أخرى.</w:t>
      </w:r>
    </w:p>
    <w:p w:rsidR="00AB2F5E" w:rsidRDefault="00AB2F5E" w:rsidP="00AB2F5E">
      <w:pPr>
        <w:rPr>
          <w:rFonts w:ascii="Traditional Arabic" w:hAnsi="Traditional Arabic" w:cs="Traditional Arabic"/>
          <w:rtl/>
          <w:lang w:val="en-CA" w:bidi="ar-LB"/>
        </w:rPr>
      </w:pPr>
      <w:r w:rsidRPr="00CC1C48">
        <w:rPr>
          <w:rFonts w:ascii="Traditional Arabic" w:hAnsi="Traditional Arabic" w:cs="Traditional Arabic" w:hint="cs"/>
          <w:b/>
          <w:bCs/>
          <w:rtl/>
          <w:lang w:val="en-CA" w:bidi="ar-LB"/>
        </w:rPr>
        <w:t>الحاصل</w:t>
      </w:r>
      <w:r w:rsidR="00CC1C48">
        <w:rPr>
          <w:rFonts w:ascii="Traditional Arabic" w:hAnsi="Traditional Arabic" w:cs="Traditional Arabic" w:hint="cs"/>
          <w:b/>
          <w:bCs/>
          <w:rtl/>
          <w:lang w:val="en-CA" w:bidi="ar-LB"/>
        </w:rPr>
        <w:t>ُ</w:t>
      </w:r>
      <w:r>
        <w:rPr>
          <w:rFonts w:ascii="Traditional Arabic" w:hAnsi="Traditional Arabic" w:cs="Traditional Arabic" w:hint="cs"/>
          <w:rtl/>
          <w:lang w:val="en-CA" w:bidi="ar-LB"/>
        </w:rPr>
        <w:t>: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هذه الشريعة نحكم بأنها أيسر من غيرها من </w:t>
      </w:r>
      <w:r w:rsidR="00560D88">
        <w:rPr>
          <w:rFonts w:ascii="Traditional Arabic" w:hAnsi="Traditional Arabic" w:cs="Traditional Arabic"/>
          <w:rtl/>
          <w:lang w:bidi="ar-LB"/>
        </w:rPr>
        <w:t>الشرائع</w:t>
      </w:r>
      <w:r>
        <w:rPr>
          <w:rFonts w:ascii="Traditional Arabic" w:hAnsi="Traditional Arabic" w:cs="Traditional Arabic" w:hint="cs"/>
          <w:rtl/>
          <w:lang w:val="en-CA" w:bidi="ar-LB"/>
        </w:rPr>
        <w:t xml:space="preserve"> المتقدمة.</w:t>
      </w:r>
    </w:p>
    <w:p w:rsidR="00AF4A0A" w:rsidRDefault="00AF4A0A" w:rsidP="00AB2F5E">
      <w:pPr>
        <w:rPr>
          <w:rFonts w:ascii="Traditional Arabic" w:hAnsi="Traditional Arabic" w:cs="Traditional Arabic"/>
          <w:rtl/>
          <w:lang w:val="en-CA" w:bidi="ar-LB"/>
        </w:rPr>
      </w:pPr>
      <w:r>
        <w:rPr>
          <w:rFonts w:ascii="Traditional Arabic" w:hAnsi="Traditional Arabic" w:cs="Traditional Arabic" w:hint="cs"/>
          <w:rtl/>
          <w:lang w:val="en-CA" w:bidi="ar-LB"/>
        </w:rPr>
        <w:t>ومِن الأمر الذي هو مِن أَشَقّ 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اقّ وكان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شرع بَنِي إسرائيل أن الشخص إذا أصاب </w:t>
      </w:r>
      <w:r w:rsidR="00AC7222">
        <w:rPr>
          <w:rFonts w:ascii="Traditional Arabic" w:hAnsi="Traditional Arabic" w:cs="Traditional Arabic"/>
          <w:rtl/>
          <w:lang w:bidi="ar-LB"/>
        </w:rPr>
        <w:t>ثَوْبَهُ</w:t>
      </w:r>
      <w:r>
        <w:rPr>
          <w:rFonts w:ascii="Traditional Arabic" w:hAnsi="Traditional Arabic" w:cs="Traditional Arabic" w:hint="cs"/>
          <w:rtl/>
          <w:lang w:val="en-CA" w:bidi="ar-LB"/>
        </w:rPr>
        <w:t xml:space="preserve"> </w:t>
      </w:r>
      <w:r w:rsidR="00AC7222">
        <w:rPr>
          <w:rFonts w:ascii="Traditional Arabic" w:hAnsi="Traditional Arabic" w:cs="Traditional Arabic"/>
          <w:rtl/>
          <w:lang w:bidi="ar-LB"/>
        </w:rPr>
        <w:t>بول</w:t>
      </w:r>
      <w:r>
        <w:rPr>
          <w:rFonts w:ascii="Traditional Arabic" w:hAnsi="Traditional Arabic" w:cs="Traditional Arabic" w:hint="cs"/>
          <w:rtl/>
          <w:lang w:val="en-CA" w:bidi="ar-LB"/>
        </w:rPr>
        <w:t xml:space="preserve"> لا يُصَلّي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هذا الثوب إلا أن يَقطع بالمقراض ذلك الموضعَ الذي أصابه البولُ منه. كان فرضًا عليهم أن يُصلِّيَ أحدُهم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ثوبٍ غير ذلك الثوب الذي أصابه البول أو يقطعَ موضعَ البول من ذلك الثوب وأما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الشرع المحمديّ فيكفِي غسلُهُ بالماء، إن غسله فذهبت أوصافُ البول بمرة واحدة طهُر وإن زالت أوصافه من غسلتين طَهُرَ وإن زالت بثلاثٍ طهر.</w:t>
      </w:r>
    </w:p>
    <w:p w:rsidR="00AF4A0A" w:rsidRDefault="00AF4A0A" w:rsidP="00AB2F5E">
      <w:pPr>
        <w:rPr>
          <w:rFonts w:ascii="Traditional Arabic" w:hAnsi="Traditional Arabic" w:cs="Traditional Arabic"/>
          <w:rtl/>
          <w:lang w:val="en-CA" w:bidi="ar-LB"/>
        </w:rPr>
      </w:pPr>
      <w:r>
        <w:rPr>
          <w:rFonts w:ascii="Traditional Arabic" w:hAnsi="Traditional Arabic" w:cs="Traditional Arabic" w:hint="cs"/>
          <w:rtl/>
          <w:lang w:val="en-CA" w:bidi="ar-LB"/>
        </w:rPr>
        <w:t>ثم إن الشرع سَه</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لَ الأمر على الأخرس مثلًا الأخرسُ إذا أراد أن يدخل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الإسلام وكان على دين من الأديان الكفرية يدخل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الإسلام بالنية بالتصديق بقلبه بمعنى الشهادتين من غير نطق بها. هذا إذا كان أخرسَ خلْقِيًّا ليس خَرَسُهُ طارئًا بعد أن تعلم الكلام أم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إن كان خرسه طارئًا فإنه يحرك شفتيه إن كان يمكنه تحريك الشفتين من دون صوتٍ يُسْمَعُ، يكفيه ذلك ليدخل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الإسلام.</w:t>
      </w:r>
    </w:p>
    <w:p w:rsidR="00AF4A0A" w:rsidRDefault="00AF4A0A" w:rsidP="00AB2F5E">
      <w:pPr>
        <w:rPr>
          <w:rFonts w:ascii="Traditional Arabic" w:hAnsi="Traditional Arabic" w:cs="Traditional Arabic"/>
          <w:rtl/>
          <w:lang w:val="en-CA" w:bidi="ar-LB"/>
        </w:rPr>
      </w:pPr>
      <w:r>
        <w:rPr>
          <w:rFonts w:ascii="Traditional Arabic" w:hAnsi="Traditional Arabic" w:cs="Traditional Arabic" w:hint="cs"/>
          <w:rtl/>
          <w:lang w:val="en-CA" w:bidi="ar-LB"/>
        </w:rPr>
        <w:t>ثم الأخرس تصح له العقود البيع والشراء والهبة وغيرُ ذلك بالإشارة حتى النكاح، إذا أراد أن يتزوج بنتًا مثلًا يقول له وَلِيُّ البنت زَو</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جْتُكَ بِنْتِي هذه أو بِنْتي فلانةَ فيقبل الأخرس بالإشارة فتصير حلالًا له، صح نكاحه.</w:t>
      </w:r>
    </w:p>
    <w:p w:rsidR="00AF4A0A" w:rsidRDefault="00AF4A0A" w:rsidP="00AF4A0A">
      <w:pPr>
        <w:rPr>
          <w:rFonts w:ascii="Traditional Arabic" w:hAnsi="Traditional Arabic" w:cs="Traditional Arabic"/>
          <w:rtl/>
          <w:lang w:val="en-CA" w:bidi="ar-LB"/>
        </w:rPr>
      </w:pPr>
      <w:r>
        <w:rPr>
          <w:rFonts w:ascii="Traditional Arabic" w:hAnsi="Traditional Arabic" w:cs="Traditional Arabic" w:hint="cs"/>
          <w:rtl/>
          <w:lang w:val="en-CA" w:bidi="ar-LB"/>
        </w:rPr>
        <w:t>كذلك الطلاق والخُلْعُ يصح من الأخرس فإن أشار الأخرسُ إشارةً مفهومةً بالطلاق طَلَقَتْ امرأته ولا يُمَك</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 من العودة إليها إلا إذا كان الطلاق دون الثلاثة فَعمِلَ رَجْعَةً بالإشارة فتصحّ رجعته. وإنما يختلف الأخرس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أمرين أولهما الشهادة فإذا كان أراد أن يشهد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حقّ من حقوق الناس عند الحاكم لا تُقبلُ شهادته بالإشارة، وكذلك لو أشار وهو</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الصلاة بما لو كان نُطقًا لأَفْسَدَ الصلاةَ لا تفسدُ صلاتُه بهذه الإشارة.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هذين الأمرين تختلف إشارة الأخرس عن النطق. انتَهَى.</w:t>
      </w:r>
    </w:p>
    <w:p w:rsidR="00AF4A0A" w:rsidRDefault="00AF4A0A" w:rsidP="00AF4A0A">
      <w:pPr>
        <w:ind w:firstLine="0"/>
        <w:jc w:val="center"/>
        <w:rPr>
          <w:rFonts w:ascii="Traditional Arabic" w:hAnsi="Traditional Arabic" w:cs="Traditional Arabic"/>
          <w:b/>
          <w:bCs/>
          <w:rtl/>
          <w:lang w:val="en-CA" w:bidi="ar-LB"/>
        </w:rPr>
        <w:sectPr w:rsidR="00AF4A0A" w:rsidSect="002A4B39">
          <w:endnotePr>
            <w:numFmt w:val="decimal"/>
            <w:numRestart w:val="eachSect"/>
          </w:endnotePr>
          <w:pgSz w:w="11906" w:h="16838"/>
          <w:pgMar w:top="1418" w:right="1418" w:bottom="1418" w:left="1418" w:header="709" w:footer="709" w:gutter="0"/>
          <w:cols w:space="708"/>
          <w:bidi/>
          <w:rtlGutter/>
          <w:docGrid w:linePitch="381"/>
        </w:sectPr>
      </w:pPr>
      <w:r w:rsidRPr="00AF4A0A">
        <w:rPr>
          <w:rFonts w:ascii="Traditional Arabic" w:hAnsi="Traditional Arabic" w:cs="Traditional Arabic" w:hint="cs"/>
          <w:b/>
          <w:bCs/>
          <w:rtl/>
          <w:lang w:val="en-CA" w:bidi="ar-LB"/>
        </w:rPr>
        <w:t>والله تعالى أعلم.</w:t>
      </w:r>
    </w:p>
    <w:p w:rsidR="00901A64" w:rsidRPr="00901A64" w:rsidRDefault="00901A64" w:rsidP="00AF4A0A">
      <w:pPr>
        <w:ind w:firstLine="0"/>
        <w:rPr>
          <w:rFonts w:ascii="Traditional Arabic" w:hAnsi="Traditional Arabic" w:cs="Traditional Arabic"/>
          <w:b/>
          <w:bCs/>
          <w:u w:val="single"/>
          <w:rtl/>
          <w:lang w:val="en-CA" w:bidi="ar-LB"/>
        </w:rPr>
      </w:pPr>
    </w:p>
    <w:p w:rsidR="00AF4A0A" w:rsidRPr="00AF4A0A" w:rsidRDefault="00AF4A0A" w:rsidP="00AF4A0A">
      <w:pPr>
        <w:ind w:firstLine="0"/>
        <w:rPr>
          <w:rFonts w:ascii="Traditional Arabic" w:hAnsi="Traditional Arabic" w:cs="Traditional Arabic"/>
          <w:b/>
          <w:bCs/>
          <w:sz w:val="32"/>
          <w:szCs w:val="32"/>
          <w:rtl/>
          <w:lang w:val="en-CA" w:bidi="ar-LB"/>
        </w:rPr>
      </w:pPr>
      <w:r w:rsidRPr="00AF4A0A">
        <w:rPr>
          <w:rFonts w:ascii="Traditional Arabic" w:hAnsi="Traditional Arabic" w:cs="Traditional Arabic" w:hint="cs"/>
          <w:b/>
          <w:bCs/>
          <w:sz w:val="32"/>
          <w:szCs w:val="32"/>
          <w:u w:val="single"/>
          <w:rtl/>
          <w:lang w:val="en-CA" w:bidi="ar-LB"/>
        </w:rPr>
        <w:t>الدرس الخامس</w:t>
      </w:r>
      <w:r w:rsidRPr="00AF4A0A">
        <w:rPr>
          <w:rFonts w:ascii="Traditional Arabic" w:hAnsi="Traditional Arabic" w:cs="Traditional Arabic" w:hint="cs"/>
          <w:b/>
          <w:bCs/>
          <w:sz w:val="32"/>
          <w:szCs w:val="32"/>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7252D4" w:rsidRDefault="00AF4A0A" w:rsidP="00AF4A0A">
      <w:pPr>
        <w:pStyle w:val="10"/>
        <w:rPr>
          <w:rtl/>
          <w:lang w:val="en-CA" w:bidi="ar-LB"/>
        </w:rPr>
      </w:pPr>
      <w:bookmarkStart w:id="6" w:name="_Toc98336053"/>
      <w:r>
        <w:rPr>
          <w:rFonts w:hint="cs"/>
          <w:rtl/>
          <w:lang w:val="en-CA" w:bidi="ar-LB"/>
        </w:rPr>
        <w:t>عدم مشابهة الله للمخلوقين</w:t>
      </w:r>
      <w:bookmarkEnd w:id="6"/>
    </w:p>
    <w:p w:rsidR="00AF4A0A" w:rsidRDefault="00AF4A0A" w:rsidP="006A3907">
      <w:pPr>
        <w:ind w:firstLine="0"/>
        <w:rPr>
          <w:rFonts w:ascii="Traditional Arabic" w:hAnsi="Traditional Arabic" w:cs="Traditional Arabic"/>
          <w:rtl/>
          <w:lang w:val="en-CA" w:bidi="ar-LB"/>
        </w:rPr>
      </w:pPr>
      <w:r w:rsidRPr="006A3907">
        <w:rPr>
          <w:rFonts w:ascii="Traditional Arabic" w:hAnsi="Traditional Arabic" w:cs="Traditional Arabic" w:hint="cs"/>
          <w:b/>
          <w:bCs/>
          <w:rtl/>
          <w:lang w:val="en-CA" w:bidi="ar-LB"/>
        </w:rPr>
        <w:t>درس ألقاه المحدث الشيخ عبد الله بن محمد العبدريّ رحمه الله تعالى وهو</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بيان عدم مشابهة الله للمخلوقين. قال رحمه الله تعالى رحمةً واسعةً</w:t>
      </w:r>
      <w:r w:rsidR="006A3907">
        <w:rPr>
          <w:rFonts w:ascii="Traditional Arabic" w:hAnsi="Traditional Arabic" w:cs="Traditional Arabic" w:hint="cs"/>
          <w:rtl/>
          <w:lang w:val="en-CA" w:bidi="ar-LB"/>
        </w:rPr>
        <w:t>:</w:t>
      </w:r>
    </w:p>
    <w:p w:rsidR="00AF4A0A" w:rsidRDefault="009D3D5E" w:rsidP="005A228F">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الحمد لله ربّ العالمين له النعمة وله الفضل وله الثناء الحسن صلوات الله </w:t>
      </w:r>
      <w:r w:rsidR="005A228F">
        <w:rPr>
          <w:rFonts w:ascii="Traditional Arabic" w:hAnsi="Traditional Arabic" w:cs="Traditional Arabic" w:hint="cs"/>
          <w:rtl/>
          <w:lang w:val="en-CA" w:bidi="ar-LB"/>
        </w:rPr>
        <w:t xml:space="preserve">البَرّ </w:t>
      </w:r>
      <w:r>
        <w:rPr>
          <w:rFonts w:ascii="Traditional Arabic" w:hAnsi="Traditional Arabic" w:cs="Traditional Arabic" w:hint="cs"/>
          <w:rtl/>
          <w:lang w:val="en-CA" w:bidi="ar-LB"/>
        </w:rPr>
        <w:t>الرحيم والملائكة المقربين على نبيّنا محمد أشرف المرسلين وعلى ءاله الطيبين الطاهرين.</w:t>
      </w:r>
    </w:p>
    <w:p w:rsidR="008C0421" w:rsidRDefault="003F5B2D" w:rsidP="00AF4A0A">
      <w:pPr>
        <w:rPr>
          <w:rFonts w:ascii="Traditional Arabic" w:hAnsi="Traditional Arabic" w:cs="Traditional Arabic"/>
          <w:rtl/>
        </w:rPr>
      </w:pPr>
      <w:r w:rsidRPr="003F5B2D">
        <w:rPr>
          <w:rFonts w:ascii="Traditional Arabic" w:hAnsi="Traditional Arabic" w:cs="Traditional Arabic" w:hint="cs"/>
          <w:b/>
          <w:bCs/>
          <w:rtl/>
          <w:lang w:val="en-CA" w:bidi="ar-LB"/>
        </w:rPr>
        <w:t>أمَّا بعدُ</w:t>
      </w:r>
      <w:r w:rsidR="009D3D5E">
        <w:rPr>
          <w:rFonts w:ascii="Traditional Arabic" w:hAnsi="Traditional Arabic" w:cs="Traditional Arabic" w:hint="cs"/>
          <w:rtl/>
          <w:lang w:val="en-CA" w:bidi="ar-LB"/>
        </w:rPr>
        <w:t xml:space="preserve">: فقد قال رسول الله </w:t>
      </w:r>
      <w:r w:rsidR="009D3D5E" w:rsidRPr="009D3D5E">
        <w:rPr>
          <w:rFonts w:ascii="Traditional Arabic" w:hAnsi="Traditional Arabic" w:cs="Traditional Arabic" w:hint="cs"/>
          <w:lang w:val="en-CA" w:bidi="ar-LB"/>
        </w:rPr>
        <w:sym w:font="AGA Arabesque" w:char="F072"/>
      </w:r>
      <w:r w:rsidR="009D3D5E">
        <w:rPr>
          <w:rFonts w:ascii="Traditional Arabic" w:hAnsi="Traditional Arabic" w:cs="Traditional Arabic" w:hint="cs"/>
          <w:rtl/>
          <w:lang w:val="en-CA" w:bidi="ar-LB"/>
        </w:rPr>
        <w:t xml:space="preserve">: </w:t>
      </w:r>
      <w:r w:rsidR="009D3D5E" w:rsidRPr="009D3D5E">
        <w:rPr>
          <w:rFonts w:ascii="Traditional Arabic" w:hAnsi="Traditional Arabic" w:cs="Traditional Arabic"/>
          <w:rtl/>
          <w:lang w:val="en-CA" w:bidi="ar-LB"/>
        </w:rPr>
        <w:t>«</w:t>
      </w:r>
      <w:r w:rsidR="009D3D5E">
        <w:rPr>
          <w:rFonts w:ascii="Traditional Arabic" w:hAnsi="Traditional Arabic" w:cs="Traditional Arabic" w:hint="cs"/>
          <w:b/>
          <w:bCs/>
          <w:rtl/>
          <w:lang w:val="en-CA" w:bidi="ar-LB"/>
        </w:rPr>
        <w:t>مَن أراد بُحْبُوحَةَ الجنّة فَلْيَلْزَم الجماعةَ</w:t>
      </w:r>
      <w:r w:rsidR="009D3D5E" w:rsidRPr="009D3D5E">
        <w:rPr>
          <w:rFonts w:ascii="Traditional Arabic" w:hAnsi="Traditional Arabic" w:cs="Traditional Arabic"/>
          <w:rtl/>
          <w:lang w:val="en-CA" w:bidi="ar-LB"/>
        </w:rPr>
        <w:t>»</w:t>
      </w:r>
      <w:r w:rsidR="009D3D5E" w:rsidRPr="009D3D5E">
        <w:rPr>
          <w:rFonts w:ascii="Traditional Arabic" w:hAnsi="Traditional Arabic" w:cs="Traditional Arabic"/>
          <w:vertAlign w:val="superscript"/>
          <w:rtl/>
        </w:rPr>
        <w:t>(</w:t>
      </w:r>
      <w:r w:rsidR="008C0421" w:rsidRPr="009D3D5E">
        <w:rPr>
          <w:rStyle w:val="ab"/>
          <w:rFonts w:ascii="Traditional Arabic" w:hAnsi="Traditional Arabic" w:cs="Traditional Arabic"/>
          <w:rtl/>
        </w:rPr>
        <w:endnoteReference w:id="24"/>
      </w:r>
      <w:r w:rsidR="008C0421" w:rsidRPr="009D3D5E">
        <w:rPr>
          <w:rFonts w:ascii="Traditional Arabic" w:hAnsi="Traditional Arabic" w:cs="Traditional Arabic"/>
          <w:vertAlign w:val="superscript"/>
          <w:rtl/>
        </w:rPr>
        <w:t>)</w:t>
      </w:r>
      <w:r w:rsidR="008C0421">
        <w:rPr>
          <w:rFonts w:ascii="Traditional Arabic" w:hAnsi="Traditional Arabic" w:cs="Traditional Arabic"/>
          <w:rtl/>
        </w:rPr>
        <w:t>.اهـ.</w:t>
      </w:r>
      <w:r w:rsidR="008C0421">
        <w:rPr>
          <w:rFonts w:ascii="Traditional Arabic" w:hAnsi="Traditional Arabic" w:cs="Traditional Arabic" w:hint="cs"/>
          <w:rtl/>
        </w:rPr>
        <w:t xml:space="preserve"> المعنى: أن</w:t>
      </w:r>
      <w:r w:rsidR="008C0421">
        <w:rPr>
          <w:rFonts w:ascii="Traditional Arabic" w:hAnsi="Traditional Arabic" w:cs="Traditional Arabic" w:hint="eastAsia"/>
          <w:rtl/>
        </w:rPr>
        <w:t>َّ</w:t>
      </w:r>
      <w:r w:rsidR="008C0421">
        <w:rPr>
          <w:rFonts w:ascii="Traditional Arabic" w:hAnsi="Traditional Arabic" w:cs="Traditional Arabic" w:hint="cs"/>
          <w:rtl/>
        </w:rPr>
        <w:t xml:space="preserve"> الذي يريد أن يدخلَ الجنة وينجوَ من عذاب الله فليلزمْ جمهورَ الأمة، أي: السوادَ الأعظمَ</w:t>
      </w:r>
      <w:r w:rsidR="00021BEC">
        <w:rPr>
          <w:rFonts w:ascii="Traditional Arabic" w:hAnsi="Traditional Arabic" w:cs="Traditional Arabic" w:hint="cs"/>
          <w:rtl/>
        </w:rPr>
        <w:t xml:space="preserve"> فِي </w:t>
      </w:r>
      <w:r w:rsidR="008C0421">
        <w:rPr>
          <w:rFonts w:ascii="Traditional Arabic" w:hAnsi="Traditional Arabic" w:cs="Traditional Arabic" w:hint="cs"/>
          <w:rtl/>
        </w:rPr>
        <w:t xml:space="preserve">عقيدتهم؛ لأن الله تعالى أكرمَ سيدنا محمدًا </w:t>
      </w:r>
      <w:r w:rsidR="008C0421" w:rsidRPr="009D3D5E">
        <w:rPr>
          <w:rFonts w:ascii="Traditional Arabic" w:hAnsi="Traditional Arabic" w:cs="Traditional Arabic" w:hint="cs"/>
        </w:rPr>
        <w:sym w:font="AGA Arabesque" w:char="F072"/>
      </w:r>
      <w:r w:rsidR="008C0421">
        <w:rPr>
          <w:rFonts w:ascii="Traditional Arabic" w:hAnsi="Traditional Arabic" w:cs="Traditional Arabic" w:hint="cs"/>
          <w:rtl/>
        </w:rPr>
        <w:t xml:space="preserve"> بأنْ حَفِظَ أمته مِن أنْ يَضِل</w:t>
      </w:r>
      <w:r w:rsidR="008C0421">
        <w:rPr>
          <w:rFonts w:ascii="Traditional Arabic" w:hAnsi="Traditional Arabic" w:cs="Traditional Arabic" w:hint="eastAsia"/>
          <w:rtl/>
        </w:rPr>
        <w:t>َّ</w:t>
      </w:r>
      <w:r w:rsidR="008C0421">
        <w:rPr>
          <w:rFonts w:ascii="Traditional Arabic" w:hAnsi="Traditional Arabic" w:cs="Traditional Arabic" w:hint="cs"/>
          <w:rtl/>
        </w:rPr>
        <w:t xml:space="preserve"> جمهورُهم، أي: أن يخرجوا من الإسلام، الله تعالى وعد نبيّنَا محمدًا </w:t>
      </w:r>
      <w:r w:rsidR="008C0421" w:rsidRPr="00AD2318">
        <w:rPr>
          <w:rFonts w:ascii="Traditional Arabic" w:hAnsi="Traditional Arabic" w:cs="Traditional Arabic" w:hint="cs"/>
        </w:rPr>
        <w:sym w:font="AGA Arabesque" w:char="F072"/>
      </w:r>
      <w:r w:rsidR="008C0421">
        <w:rPr>
          <w:rFonts w:ascii="Traditional Arabic" w:hAnsi="Traditional Arabic" w:cs="Traditional Arabic" w:hint="cs"/>
          <w:rtl/>
        </w:rPr>
        <w:t xml:space="preserve"> أن يحفظ عقيدة الإسلام على جمهور أمته، أيْ: معظمِهم، معنى ذلك: أن بعضهم قد يكفرون أما الجمهور فلا يكفرون؛ بل يبقون على الاعتقاد الذي عَل</w:t>
      </w:r>
      <w:r w:rsidR="008C0421">
        <w:rPr>
          <w:rFonts w:ascii="Traditional Arabic" w:hAnsi="Traditional Arabic" w:cs="Traditional Arabic" w:hint="eastAsia"/>
          <w:rtl/>
        </w:rPr>
        <w:t>َّ</w:t>
      </w:r>
      <w:r w:rsidR="008C0421">
        <w:rPr>
          <w:rFonts w:ascii="Traditional Arabic" w:hAnsi="Traditional Arabic" w:cs="Traditional Arabic" w:hint="cs"/>
          <w:rtl/>
        </w:rPr>
        <w:t xml:space="preserve">مَهُ النبيّ </w:t>
      </w:r>
      <w:r w:rsidR="008C0421" w:rsidRPr="00AD2318">
        <w:rPr>
          <w:rFonts w:ascii="Traditional Arabic" w:hAnsi="Traditional Arabic" w:cs="Traditional Arabic" w:hint="cs"/>
        </w:rPr>
        <w:sym w:font="AGA Arabesque" w:char="F072"/>
      </w:r>
      <w:r w:rsidR="008C0421">
        <w:rPr>
          <w:rFonts w:ascii="Traditional Arabic" w:hAnsi="Traditional Arabic" w:cs="Traditional Arabic" w:hint="cs"/>
          <w:rtl/>
        </w:rPr>
        <w:t xml:space="preserve"> الصحابةَ ثم الصحابةُ عَل</w:t>
      </w:r>
      <w:r w:rsidR="008C0421">
        <w:rPr>
          <w:rFonts w:ascii="Traditional Arabic" w:hAnsi="Traditional Arabic" w:cs="Traditional Arabic" w:hint="eastAsia"/>
          <w:rtl/>
        </w:rPr>
        <w:t>َّ</w:t>
      </w:r>
      <w:r w:rsidR="008C0421">
        <w:rPr>
          <w:rFonts w:ascii="Traditional Arabic" w:hAnsi="Traditional Arabic" w:cs="Traditional Arabic" w:hint="cs"/>
          <w:rtl/>
        </w:rPr>
        <w:t>مُوهُ التابعين ثم التابعون عَل</w:t>
      </w:r>
      <w:r w:rsidR="008C0421">
        <w:rPr>
          <w:rFonts w:ascii="Traditional Arabic" w:hAnsi="Traditional Arabic" w:cs="Traditional Arabic" w:hint="eastAsia"/>
          <w:rtl/>
        </w:rPr>
        <w:t>َّ</w:t>
      </w:r>
      <w:r w:rsidR="008C0421">
        <w:rPr>
          <w:rFonts w:ascii="Traditional Arabic" w:hAnsi="Traditional Arabic" w:cs="Traditional Arabic" w:hint="cs"/>
          <w:rtl/>
        </w:rPr>
        <w:t>مُوا أتباعهم وهذا إلى عصرنا هذا، فعق</w:t>
      </w:r>
      <w:r w:rsidR="00541AB0">
        <w:rPr>
          <w:rFonts w:ascii="Traditional Arabic" w:hAnsi="Traditional Arabic" w:cs="Traditional Arabic"/>
          <w:rtl/>
        </w:rPr>
        <w:t>يد</w:t>
      </w:r>
      <w:r w:rsidR="008C0421">
        <w:rPr>
          <w:rFonts w:ascii="Traditional Arabic" w:hAnsi="Traditional Arabic" w:cs="Traditional Arabic" w:hint="cs"/>
          <w:rtl/>
        </w:rPr>
        <w:t xml:space="preserve">ة الإسلام محفوظة للجمهور، أي: للمعظم، أما الشراذمُ التي تخالفُ الجمهور فهذه هالكة. أصحاب رسول الله </w:t>
      </w:r>
      <w:r w:rsidR="008C0421" w:rsidRPr="00AD2318">
        <w:rPr>
          <w:rFonts w:ascii="Traditional Arabic" w:hAnsi="Traditional Arabic" w:cs="Traditional Arabic" w:hint="cs"/>
        </w:rPr>
        <w:sym w:font="AGA Arabesque" w:char="F072"/>
      </w:r>
      <w:r w:rsidR="008C0421">
        <w:rPr>
          <w:rFonts w:ascii="Traditional Arabic" w:hAnsi="Traditional Arabic" w:cs="Traditional Arabic" w:hint="cs"/>
          <w:rtl/>
        </w:rPr>
        <w:t xml:space="preserve"> كا</w:t>
      </w:r>
      <w:r w:rsidR="00D35170">
        <w:rPr>
          <w:rFonts w:ascii="Traditional Arabic" w:hAnsi="Traditional Arabic" w:cs="Traditional Arabic"/>
          <w:rtl/>
        </w:rPr>
        <w:t>ن</w:t>
      </w:r>
      <w:r w:rsidR="008C0421">
        <w:rPr>
          <w:rFonts w:ascii="Traditional Arabic" w:hAnsi="Traditional Arabic" w:cs="Traditional Arabic" w:hint="cs"/>
          <w:rtl/>
        </w:rPr>
        <w:t>وا على عقيدة واحدة وهي أن</w:t>
      </w:r>
      <w:r w:rsidR="008C0421">
        <w:rPr>
          <w:rFonts w:ascii="Traditional Arabic" w:hAnsi="Traditional Arabic" w:cs="Traditional Arabic" w:hint="eastAsia"/>
          <w:rtl/>
        </w:rPr>
        <w:t>َّ</w:t>
      </w:r>
      <w:r w:rsidR="008C0421">
        <w:rPr>
          <w:rFonts w:ascii="Traditional Arabic" w:hAnsi="Traditional Arabic" w:cs="Traditional Arabic" w:hint="cs"/>
          <w:rtl/>
        </w:rPr>
        <w:t xml:space="preserve"> الله موجود بلا مكان من غير أن يتحيز</w:t>
      </w:r>
      <w:r w:rsidR="00021BEC">
        <w:rPr>
          <w:rFonts w:ascii="Traditional Arabic" w:hAnsi="Traditional Arabic" w:cs="Traditional Arabic" w:hint="cs"/>
          <w:rtl/>
        </w:rPr>
        <w:t xml:space="preserve"> فِي </w:t>
      </w:r>
      <w:r w:rsidR="008C0421">
        <w:rPr>
          <w:rFonts w:ascii="Traditional Arabic" w:hAnsi="Traditional Arabic" w:cs="Traditional Arabic" w:hint="cs"/>
          <w:rtl/>
        </w:rPr>
        <w:t>جهة من الجهات ومن غير أن يكون حالًّا</w:t>
      </w:r>
      <w:r w:rsidR="00021BEC">
        <w:rPr>
          <w:rFonts w:ascii="Traditional Arabic" w:hAnsi="Traditional Arabic" w:cs="Traditional Arabic" w:hint="cs"/>
          <w:rtl/>
        </w:rPr>
        <w:t xml:space="preserve"> فِي </w:t>
      </w:r>
      <w:r w:rsidR="008C0421">
        <w:rPr>
          <w:rFonts w:ascii="Traditional Arabic" w:hAnsi="Traditional Arabic" w:cs="Traditional Arabic" w:hint="cs"/>
          <w:rtl/>
        </w:rPr>
        <w:t>جميع الجهات، هو موجود بلا جهة ولا مكان كان</w:t>
      </w:r>
      <w:r w:rsidR="00021BEC">
        <w:rPr>
          <w:rFonts w:ascii="Traditional Arabic" w:hAnsi="Traditional Arabic" w:cs="Traditional Arabic" w:hint="cs"/>
          <w:rtl/>
        </w:rPr>
        <w:t xml:space="preserve"> فِي </w:t>
      </w:r>
      <w:r w:rsidR="008C0421">
        <w:rPr>
          <w:rFonts w:ascii="Traditional Arabic" w:hAnsi="Traditional Arabic" w:cs="Traditional Arabic" w:hint="cs"/>
          <w:rtl/>
        </w:rPr>
        <w:t>الأزل موجودًا قبل المكان والزمان ليس لوجوده بداية. المكان مخلوق لم يكن ثم أوجده اللهُ والزمان كذلك، فالذي يكون قبل الزمان والمكان موجودًا بلا ابتداءٍ لا يتغيرُ ولا يتطور ولا يتحو</w:t>
      </w:r>
      <w:r w:rsidR="008C0421">
        <w:rPr>
          <w:rFonts w:ascii="Traditional Arabic" w:hAnsi="Traditional Arabic" w:cs="Traditional Arabic" w:hint="eastAsia"/>
          <w:rtl/>
        </w:rPr>
        <w:t>َّ</w:t>
      </w:r>
      <w:r w:rsidR="008C0421">
        <w:rPr>
          <w:rFonts w:ascii="Traditional Arabic" w:hAnsi="Traditional Arabic" w:cs="Traditional Arabic" w:hint="cs"/>
          <w:rtl/>
        </w:rPr>
        <w:t>ل من حال إلى حال أما المخلوقُ فيتحول من حال إلى حال، حتى النورُ والظلامُ يتحولان من حال إلى حال، الآن أرضٌ من الدنيا عليها ظلام كهذه الأرض وقسمٌ من الدنيا عليه نور تَقَلصَ عنه الظلامُ فَتَسَل</w:t>
      </w:r>
      <w:r w:rsidR="008C0421">
        <w:rPr>
          <w:rFonts w:ascii="Traditional Arabic" w:hAnsi="Traditional Arabic" w:cs="Traditional Arabic" w:hint="eastAsia"/>
          <w:rtl/>
        </w:rPr>
        <w:t>َّ</w:t>
      </w:r>
      <w:r w:rsidR="008C0421">
        <w:rPr>
          <w:rFonts w:ascii="Traditional Arabic" w:hAnsi="Traditional Arabic" w:cs="Traditional Arabic" w:hint="cs"/>
          <w:rtl/>
        </w:rPr>
        <w:t>طَ عليه الضوءُ، وهكذا الضوء يتنقل والظلام يتنقل وكلٌّ له كمية عند الله تعالى، النور له مِساحة يتسلط عليها والظلام كذلك وكلٌّ منهما يتحول من حال إلى حال، والشمس كما تعلمون عند الغروب يكون لونها حمراءَ وعند طلوعها كذلك حمراء وفي غير ذلك بيضاء.</w:t>
      </w:r>
    </w:p>
    <w:p w:rsidR="008C0421" w:rsidRDefault="008C0421" w:rsidP="00AF4A0A">
      <w:pPr>
        <w:rPr>
          <w:rFonts w:ascii="Traditional Arabic" w:hAnsi="Traditional Arabic" w:cs="Traditional Arabic"/>
          <w:rtl/>
        </w:rPr>
      </w:pPr>
      <w:r>
        <w:rPr>
          <w:rFonts w:ascii="Traditional Arabic" w:hAnsi="Traditional Arabic" w:cs="Traditional Arabic" w:hint="cs"/>
          <w:rtl/>
        </w:rPr>
        <w:lastRenderedPageBreak/>
        <w:t>فخالقُ العالم لا يتغير، لأنه لو كان يتغير لكان مخلوقًا يحتاج إلى من أوجده وأخرجه من العدم ثم نَقَلَهُ مِنْ حال إلى حال.</w:t>
      </w:r>
    </w:p>
    <w:p w:rsidR="008C0421" w:rsidRDefault="008C0421" w:rsidP="00AD2318">
      <w:pPr>
        <w:rPr>
          <w:rFonts w:ascii="Traditional Arabic" w:hAnsi="Traditional Arabic" w:cs="Traditional Arabic"/>
          <w:rtl/>
          <w:lang w:val="en-CA"/>
        </w:rPr>
      </w:pPr>
      <w:r>
        <w:rPr>
          <w:rFonts w:ascii="Traditional Arabic" w:hAnsi="Traditional Arabic" w:cs="Traditional Arabic" w:hint="cs"/>
          <w:rtl/>
        </w:rPr>
        <w:t>الأشياءُ الكثيفةُ كالإنسان والحجر والشجر والأشياء اللطيفةُ كالهواء والروح والملائكة كلُّها تتغير من حال إلى حال. الملائكة</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أصل خِلقَتِهم جسم لطيف </w:t>
      </w:r>
      <w:proofErr w:type="spellStart"/>
      <w:r>
        <w:rPr>
          <w:rFonts w:ascii="Traditional Arabic" w:hAnsi="Traditional Arabic" w:cs="Traditional Arabic" w:hint="cs"/>
          <w:rtl/>
        </w:rPr>
        <w:t>لطيف</w:t>
      </w:r>
      <w:proofErr w:type="spellEnd"/>
      <w:r>
        <w:rPr>
          <w:rFonts w:ascii="Traditional Arabic" w:hAnsi="Traditional Arabic" w:cs="Traditional Arabic" w:hint="cs"/>
          <w:rtl/>
        </w:rPr>
        <w:t xml:space="preserve"> </w:t>
      </w:r>
      <w:proofErr w:type="spellStart"/>
      <w:r>
        <w:rPr>
          <w:rFonts w:ascii="Traditional Arabic" w:hAnsi="Traditional Arabic" w:cs="Traditional Arabic" w:hint="cs"/>
          <w:rtl/>
        </w:rPr>
        <w:t>لطيف</w:t>
      </w:r>
      <w:proofErr w:type="spellEnd"/>
      <w:r>
        <w:rPr>
          <w:rFonts w:ascii="Traditional Arabic" w:hAnsi="Traditional Arabic" w:cs="Traditional Arabic" w:hint="cs"/>
          <w:rtl/>
        </w:rPr>
        <w:t>، يستطيعون أن يدخلوا إلى صدر الإنسان ولا يحس بهم لذلك ملك الرحم بأمر الله تعالى يشتغل</w:t>
      </w:r>
      <w:r w:rsidR="00021BEC">
        <w:rPr>
          <w:rFonts w:ascii="Traditional Arabic" w:hAnsi="Traditional Arabic" w:cs="Traditional Arabic" w:hint="cs"/>
          <w:rtl/>
        </w:rPr>
        <w:t xml:space="preserve"> فِي </w:t>
      </w:r>
      <w:r>
        <w:rPr>
          <w:rFonts w:ascii="Traditional Arabic" w:hAnsi="Traditional Arabic" w:cs="Traditional Arabic" w:hint="cs"/>
          <w:rtl/>
        </w:rPr>
        <w:t>رحم النساء فيخطط جسدَ الإنسان</w:t>
      </w:r>
      <w:r w:rsidR="00021BEC">
        <w:rPr>
          <w:rFonts w:ascii="Traditional Arabic" w:hAnsi="Traditional Arabic" w:cs="Traditional Arabic" w:hint="cs"/>
          <w:rtl/>
        </w:rPr>
        <w:t xml:space="preserve"> فِي </w:t>
      </w:r>
      <w:r>
        <w:rPr>
          <w:rFonts w:ascii="Traditional Arabic" w:hAnsi="Traditional Arabic" w:cs="Traditional Arabic" w:hint="cs"/>
          <w:rtl/>
        </w:rPr>
        <w:t>رحم الأمّ ثم يأتي الملك بالروح بعد تطوُّره من النطفة إلى العلقة ومن العلقة إلى المضغة،</w:t>
      </w:r>
      <w:r w:rsidR="00021BEC">
        <w:rPr>
          <w:rFonts w:ascii="Traditional Arabic" w:hAnsi="Traditional Arabic" w:cs="Traditional Arabic" w:hint="cs"/>
          <w:rtl/>
        </w:rPr>
        <w:t xml:space="preserve"> فِي </w:t>
      </w:r>
      <w:r>
        <w:rPr>
          <w:rFonts w:ascii="Traditional Arabic" w:hAnsi="Traditional Arabic" w:cs="Traditional Arabic" w:hint="cs"/>
          <w:rtl/>
        </w:rPr>
        <w:t>هذا الدور دور المضغة يدخل ملك الرحم</w:t>
      </w:r>
      <w:r w:rsidR="00021BEC">
        <w:rPr>
          <w:rFonts w:ascii="Traditional Arabic" w:hAnsi="Traditional Arabic" w:cs="Traditional Arabic" w:hint="cs"/>
          <w:rtl/>
        </w:rPr>
        <w:t xml:space="preserve"> فِي </w:t>
      </w:r>
      <w:r>
        <w:rPr>
          <w:rFonts w:ascii="Traditional Arabic" w:hAnsi="Traditional Arabic" w:cs="Traditional Arabic" w:hint="cs"/>
          <w:rtl/>
        </w:rPr>
        <w:t>رحم المرأة</w:t>
      </w:r>
      <w:r w:rsidRPr="00AD2318">
        <w:rPr>
          <w:rFonts w:ascii="Traditional Arabic" w:hAnsi="Traditional Arabic" w:cs="Traditional Arabic"/>
          <w:vertAlign w:val="superscript"/>
        </w:rPr>
        <w:t>(</w:t>
      </w:r>
      <w:r w:rsidRPr="00AD2318">
        <w:rPr>
          <w:rStyle w:val="ab"/>
          <w:rFonts w:ascii="Traditional Arabic" w:hAnsi="Traditional Arabic" w:cs="Traditional Arabic"/>
        </w:rPr>
        <w:endnoteReference w:id="25"/>
      </w:r>
      <w:r w:rsidRPr="00AD2318">
        <w:rPr>
          <w:rFonts w:ascii="Traditional Arabic" w:hAnsi="Traditional Arabic" w:cs="Traditional Arabic"/>
          <w:vertAlign w:val="superscript"/>
        </w:rPr>
        <w:t>)</w:t>
      </w:r>
      <w:r>
        <w:rPr>
          <w:rFonts w:ascii="Traditional Arabic" w:hAnsi="Traditional Arabic" w:cs="Traditional Arabic" w:hint="cs"/>
          <w:rtl/>
        </w:rPr>
        <w:t xml:space="preserve"> وهِيَ لا تحس به وينفخ فيه الروح، عندما يكون كقطعة لحم تُمضغُ، أي: بعدما يتحول المنيُّ إلى دم جامدٍ ثم هذا الدم الجامد يتحول إلى قطعة لحم بقدر ما الإنسانُ يمضغُه ثم</w:t>
      </w:r>
      <w:r>
        <w:rPr>
          <w:rFonts w:ascii="Traditional Arabic" w:hAnsi="Traditional Arabic" w:cs="Traditional Arabic" w:hint="eastAsia"/>
          <w:rtl/>
        </w:rPr>
        <w:t>َّ</w:t>
      </w:r>
      <w:r>
        <w:rPr>
          <w:rFonts w:ascii="Traditional Arabic" w:hAnsi="Traditional Arabic" w:cs="Traditional Arabic" w:hint="cs"/>
          <w:rtl/>
        </w:rPr>
        <w:t xml:space="preserve"> اللهُ تعالى يكسوه عظمًا، أول ما يُخلق من عظام الإنسان هو عظم صغير</w:t>
      </w:r>
      <w:r w:rsidR="00021BEC">
        <w:rPr>
          <w:rFonts w:ascii="Traditional Arabic" w:hAnsi="Traditional Arabic" w:cs="Traditional Arabic" w:hint="cs"/>
          <w:rtl/>
        </w:rPr>
        <w:t xml:space="preserve"> فِي </w:t>
      </w:r>
      <w:r>
        <w:rPr>
          <w:rFonts w:ascii="Traditional Arabic" w:hAnsi="Traditional Arabic" w:cs="Traditional Arabic" w:hint="cs"/>
          <w:rtl/>
        </w:rPr>
        <w:t>ءاخر الظهر، هذا أصل الإنسان عليه يرك</w:t>
      </w:r>
      <w:r>
        <w:rPr>
          <w:rFonts w:ascii="Traditional Arabic" w:hAnsi="Traditional Arabic" w:cs="Traditional Arabic" w:hint="eastAsia"/>
          <w:rtl/>
        </w:rPr>
        <w:t>َّ</w:t>
      </w:r>
      <w:r>
        <w:rPr>
          <w:rFonts w:ascii="Traditional Arabic" w:hAnsi="Traditional Arabic" w:cs="Traditional Arabic" w:hint="cs"/>
          <w:rtl/>
        </w:rPr>
        <w:t>ب الإنسان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الدنيا ويومَ القيامة عندما يُعيد الله الجسدَ </w:t>
      </w:r>
      <w:r>
        <w:rPr>
          <w:rFonts w:ascii="Traditional Arabic" w:hAnsi="Traditional Arabic" w:cs="Traditional Arabic" w:hint="cs"/>
          <w:rtl/>
          <w:lang w:val="en-CA"/>
        </w:rPr>
        <w:t>الذي أكله التراب ينبت الجسد والعظم على هذه القطعة الصغيرة التي تكون قدرَ حبة خردلة هذه تبقى لا تفنى، الله تعالى يحفظها من الفناء، أما ما سواها يفنى العظمُ واللحمُ والجلدُ كلٌّ يفنى.</w:t>
      </w:r>
    </w:p>
    <w:p w:rsidR="008C0421" w:rsidRDefault="008C0421" w:rsidP="00AD2318">
      <w:pPr>
        <w:rPr>
          <w:rFonts w:ascii="Traditional Arabic" w:hAnsi="Traditional Arabic" w:cs="Traditional Arabic"/>
          <w:rtl/>
          <w:lang w:val="en-CA"/>
        </w:rPr>
      </w:pPr>
      <w:r>
        <w:rPr>
          <w:rFonts w:ascii="Traditional Arabic" w:hAnsi="Traditional Arabic" w:cs="Traditional Arabic" w:hint="cs"/>
          <w:rtl/>
          <w:lang w:val="en-CA"/>
        </w:rPr>
        <w:t>الجسم اللطيف كجسم الملائكة والجسم الكثيف كجسم البشر والحجر والشجر خلقهما الله تعالى فهو لا يشبه هذا ولا هذا لذلك هو موجود بلا مكان.</w:t>
      </w:r>
    </w:p>
    <w:p w:rsidR="008C0421" w:rsidRDefault="008C0421" w:rsidP="00AD2318">
      <w:pPr>
        <w:rPr>
          <w:rFonts w:ascii="Traditional Arabic" w:hAnsi="Traditional Arabic" w:cs="Traditional Arabic"/>
          <w:rtl/>
          <w:lang w:val="en-CA"/>
        </w:rPr>
      </w:pPr>
      <w:r>
        <w:rPr>
          <w:rFonts w:ascii="Traditional Arabic" w:hAnsi="Traditional Arabic" w:cs="Traditional Arabic" w:hint="cs"/>
          <w:rtl/>
          <w:lang w:val="en-CA"/>
        </w:rPr>
        <w:t>لو كان عقل الإنسان لا يتصورُ موجودًا بلا مكان يجب علينا أن نؤمن بأن اللهَ موجودٌ بلا مكان.</w:t>
      </w:r>
    </w:p>
    <w:p w:rsidR="008C0421" w:rsidRDefault="008C0421" w:rsidP="00034F8B">
      <w:pPr>
        <w:rPr>
          <w:rFonts w:ascii="Traditional Arabic" w:hAnsi="Traditional Arabic" w:cs="Traditional Arabic"/>
          <w:rtl/>
          <w:lang w:val="en-CA"/>
        </w:rPr>
      </w:pPr>
      <w:r>
        <w:rPr>
          <w:rFonts w:ascii="Traditional Arabic" w:hAnsi="Traditional Arabic" w:cs="Traditional Arabic" w:hint="cs"/>
          <w:rtl/>
          <w:lang w:val="en-CA"/>
        </w:rPr>
        <w:t>ليس كلُّ موجود يتصوره قلبُ الإنسان،</w:t>
      </w:r>
      <w:r w:rsidR="00021BEC">
        <w:rPr>
          <w:rFonts w:ascii="Traditional Arabic" w:hAnsi="Traditional Arabic" w:cs="Traditional Arabic" w:hint="cs"/>
          <w:rtl/>
          <w:lang w:val="en-CA"/>
        </w:rPr>
        <w:t xml:space="preserve"> فِي </w:t>
      </w:r>
      <w:r>
        <w:rPr>
          <w:rFonts w:ascii="Traditional Arabic" w:hAnsi="Traditional Arabic" w:cs="Traditional Arabic" w:hint="cs"/>
          <w:rtl/>
          <w:lang w:val="en-CA"/>
        </w:rPr>
        <w:t>المخلوقات التي خلقها الله يوجد ما لا يستطيعُ الإنسانُ أن يتصوره وهو أن</w:t>
      </w:r>
      <w:r>
        <w:rPr>
          <w:rFonts w:ascii="Traditional Arabic" w:hAnsi="Traditional Arabic" w:cs="Traditional Arabic" w:hint="eastAsia"/>
          <w:rtl/>
          <w:lang w:val="en-CA"/>
        </w:rPr>
        <w:t>َّ</w:t>
      </w:r>
      <w:r>
        <w:rPr>
          <w:rFonts w:ascii="Traditional Arabic" w:hAnsi="Traditional Arabic" w:cs="Traditional Arabic" w:hint="cs"/>
          <w:rtl/>
          <w:lang w:val="en-CA"/>
        </w:rPr>
        <w:t>ه</w:t>
      </w:r>
      <w:r w:rsidR="00021BEC">
        <w:rPr>
          <w:rFonts w:ascii="Traditional Arabic" w:hAnsi="Traditional Arabic" w:cs="Traditional Arabic" w:hint="cs"/>
          <w:rtl/>
          <w:lang w:val="en-CA"/>
        </w:rPr>
        <w:t xml:space="preserve"> فِي </w:t>
      </w:r>
      <w:r>
        <w:rPr>
          <w:rFonts w:ascii="Traditional Arabic" w:hAnsi="Traditional Arabic" w:cs="Traditional Arabic" w:hint="cs"/>
          <w:rtl/>
          <w:lang w:val="en-CA"/>
        </w:rPr>
        <w:t xml:space="preserve">وقتٍ لم يكن نور ولا ظلام وهذا لا يستطيعُ عقلُ الإنسان أن يتصوره، النورُ تستطيعُ أن تتخيله بقلبك وحدَه والظلامُ كذلك تستطيع أن تتخيله </w:t>
      </w:r>
      <w:r w:rsidR="00486473">
        <w:rPr>
          <w:rFonts w:ascii="Traditional Arabic" w:hAnsi="Traditional Arabic" w:cs="Traditional Arabic"/>
          <w:rtl/>
        </w:rPr>
        <w:t>بقلبك</w:t>
      </w:r>
      <w:r>
        <w:rPr>
          <w:rFonts w:ascii="Traditional Arabic" w:hAnsi="Traditional Arabic" w:cs="Traditional Arabic" w:hint="cs"/>
          <w:rtl/>
          <w:lang w:val="en-CA"/>
        </w:rPr>
        <w:t xml:space="preserve"> وحده أما وجود وقت ليس فيه نور ولا ظلام لا تستطيع فكيف الله؟! كيف يُستطاع تَصَوُّرُهُ وهو لا يشبه العالم اللطيف ولا العالم الكثيف؟! المشبهةُ تصوروه جسمًا فوق العرش بقدر العرش هؤلاء ليسوا مسلمين؛ لأنهم جعلوه مثل خلقه، جعلوه موازيًا للعرش الذي هو مخلوق. لم يكن العرش</w:t>
      </w:r>
      <w:r w:rsidR="00021BEC">
        <w:rPr>
          <w:rFonts w:ascii="Traditional Arabic" w:hAnsi="Traditional Arabic" w:cs="Traditional Arabic" w:hint="cs"/>
          <w:rtl/>
          <w:lang w:val="en-CA"/>
        </w:rPr>
        <w:t xml:space="preserve"> فِي </w:t>
      </w:r>
      <w:r>
        <w:rPr>
          <w:rFonts w:ascii="Traditional Arabic" w:hAnsi="Traditional Arabic" w:cs="Traditional Arabic" w:hint="cs"/>
          <w:rtl/>
          <w:lang w:val="en-CA"/>
        </w:rPr>
        <w:t>الأزل، الله كان وحده لم يكن معه شيء لا عرش ولا سماء ولا أرض ولا جهة فوق ولا جهة تحت ولا جهة يمين ولا جهة يسار ولا جهة أمام ولا جهة خلف، كان موجودًا بدون هذه الأشياء، ثم خلق هذه الأشياءَ ثم هو لم يتغير عما كان عليه، لم يتخذ مكانًا، وهذا العرشُ خلقَه لإظهار قدرته؛ لأنه يوجد ملائكةٌ لا يعلمُ عددهم إلا الله محيطون بالعرش، يدورون حولَ العرش يُسبّحون بحمدِ اللهِ وهؤلاء عندما يَروْنَ هذا الجِرْمَ الكبيرَ الذِي لا يعلمُ حد</w:t>
      </w:r>
      <w:r>
        <w:rPr>
          <w:rFonts w:ascii="Traditional Arabic" w:hAnsi="Traditional Arabic" w:cs="Traditional Arabic" w:hint="eastAsia"/>
          <w:rtl/>
          <w:lang w:val="en-CA"/>
        </w:rPr>
        <w:t>َّ</w:t>
      </w:r>
      <w:r>
        <w:rPr>
          <w:rFonts w:ascii="Traditional Arabic" w:hAnsi="Traditional Arabic" w:cs="Traditional Arabic" w:hint="cs"/>
          <w:rtl/>
          <w:lang w:val="en-CA"/>
        </w:rPr>
        <w:t xml:space="preserve">ه إلا اللهُ يزدادون يقينًا بكمال قدرة الله لهذا خَلَقَهُ ليس ليجلس عليه، الجلوسُ </w:t>
      </w:r>
      <w:r w:rsidR="002804DD">
        <w:rPr>
          <w:rFonts w:ascii="Traditional Arabic" w:hAnsi="Traditional Arabic" w:cs="Traditional Arabic"/>
          <w:rtl/>
        </w:rPr>
        <w:t>من</w:t>
      </w:r>
      <w:r>
        <w:rPr>
          <w:rFonts w:ascii="Traditional Arabic" w:hAnsi="Traditional Arabic" w:cs="Traditional Arabic" w:hint="cs"/>
          <w:rtl/>
          <w:lang w:val="en-CA"/>
        </w:rPr>
        <w:t xml:space="preserve"> صفة الخلق، الإنسانُ يجلس والكلب يجلس والبقر يجلس، فالله تبارك وتعالى لا يجوز عليه أن يكون كشيء من خلقه. هكذا تكون معرفة الله، ليس معرفةُ الله بأن يعتقدَ أنه جسمٌ فوق العرش بقدر العرش. لا يوجد </w:t>
      </w:r>
      <w:r>
        <w:rPr>
          <w:rFonts w:ascii="Traditional Arabic" w:hAnsi="Traditional Arabic" w:cs="Traditional Arabic" w:hint="cs"/>
          <w:rtl/>
          <w:lang w:val="en-CA"/>
        </w:rPr>
        <w:lastRenderedPageBreak/>
        <w:t xml:space="preserve">شيءٌ له حياة مُسْتَقِرٌ فوقَ العرش، يوجد كتابٌ كتب الله فيه </w:t>
      </w:r>
      <w:r>
        <w:rPr>
          <w:rFonts w:ascii="Traditional Arabic" w:hAnsi="Traditional Arabic" w:cs="Traditional Arabic" w:hint="cs"/>
          <w:b/>
          <w:bCs/>
          <w:rtl/>
          <w:lang w:val="en-CA"/>
        </w:rPr>
        <w:t>إن</w:t>
      </w:r>
      <w:r>
        <w:rPr>
          <w:rFonts w:ascii="Traditional Arabic" w:hAnsi="Traditional Arabic" w:cs="Traditional Arabic" w:hint="eastAsia"/>
          <w:b/>
          <w:bCs/>
          <w:rtl/>
          <w:lang w:val="en-CA"/>
        </w:rPr>
        <w:t>َّ</w:t>
      </w:r>
      <w:r>
        <w:rPr>
          <w:rFonts w:ascii="Traditional Arabic" w:hAnsi="Traditional Arabic" w:cs="Traditional Arabic" w:hint="cs"/>
          <w:b/>
          <w:bCs/>
          <w:rtl/>
          <w:lang w:val="en-CA"/>
        </w:rPr>
        <w:t xml:space="preserve"> رَحْمَتِي سَبَقَتْ غَضبِي</w:t>
      </w:r>
      <w:r w:rsidRPr="00034F8B">
        <w:rPr>
          <w:rFonts w:ascii="Traditional Arabic" w:hAnsi="Traditional Arabic" w:cs="Traditional Arabic"/>
          <w:vertAlign w:val="superscript"/>
          <w:lang w:val="en-CA"/>
        </w:rPr>
        <w:t>(</w:t>
      </w:r>
      <w:r w:rsidRPr="00034F8B">
        <w:rPr>
          <w:rStyle w:val="ab"/>
          <w:rFonts w:ascii="Traditional Arabic" w:hAnsi="Traditional Arabic" w:cs="Traditional Arabic"/>
          <w:lang w:val="en-CA"/>
        </w:rPr>
        <w:endnoteReference w:id="26"/>
      </w:r>
      <w:r w:rsidRPr="00034F8B">
        <w:rPr>
          <w:rFonts w:ascii="Traditional Arabic" w:hAnsi="Traditional Arabic" w:cs="Traditional Arabic"/>
          <w:vertAlign w:val="superscript"/>
          <w:lang w:val="en-CA"/>
        </w:rPr>
        <w:t>)</w:t>
      </w:r>
      <w:r>
        <w:rPr>
          <w:rFonts w:ascii="Traditional Arabic" w:hAnsi="Traditional Arabic" w:cs="Traditional Arabic"/>
          <w:rtl/>
          <w:lang w:val="en-CA"/>
        </w:rPr>
        <w:t>.اهـ.</w:t>
      </w:r>
      <w:r>
        <w:rPr>
          <w:rFonts w:ascii="Traditional Arabic" w:hAnsi="Traditional Arabic" w:cs="Traditional Arabic" w:hint="cs"/>
          <w:rtl/>
          <w:lang w:val="en-CA"/>
        </w:rPr>
        <w:t xml:space="preserve"> هؤلاء المشبهةُ صاروا يقولون لِكَيْ يخدعوا الناس ويجرُّوهم إلى عقيدتهم يقولون فوق العرش لا مكان والله تعالى هناك حيث لا مكان، فاحذروهم قولوا لهم كذبتم يوجد فوق العرش مكان، الله تعالى وضع ذلك الكتاب فوق العرش، أنتم تتصورون جسمًا فوق العرش عظيمًا واسعًا مِساحتُه بقدر العرش وهذا وهمٌ لا وجود له، هكذا قولوا لهم.</w:t>
      </w:r>
    </w:p>
    <w:p w:rsidR="008C0421" w:rsidRDefault="008C0421" w:rsidP="00034F8B">
      <w:pPr>
        <w:rPr>
          <w:rFonts w:ascii="Traditional Arabic" w:hAnsi="Traditional Arabic" w:cs="Traditional Arabic"/>
          <w:rtl/>
          <w:lang w:val="en-CA"/>
        </w:rPr>
      </w:pPr>
      <w:r>
        <w:rPr>
          <w:rFonts w:ascii="Traditional Arabic" w:hAnsi="Traditional Arabic" w:cs="Traditional Arabic" w:hint="cs"/>
          <w:rtl/>
          <w:lang w:val="en-CA"/>
        </w:rPr>
        <w:t xml:space="preserve">ممن اعتقد أن اللهَ موجودٌ بلا مكان بلا جهة من غير أن يكون حجمًا كثيفًا كالإنسان وأنه هو الذي يستحق أن يُعبد فهذا عرف الله وءامن بالله فإذا اعتقدَ رسالةَ سيدنا محمد </w:t>
      </w:r>
      <w:r w:rsidRPr="00034F8B">
        <w:rPr>
          <w:rFonts w:ascii="Traditional Arabic" w:hAnsi="Traditional Arabic" w:cs="Traditional Arabic" w:hint="cs"/>
          <w:lang w:val="en-CA"/>
        </w:rPr>
        <w:sym w:font="AGA Arabesque" w:char="F072"/>
      </w:r>
      <w:r>
        <w:rPr>
          <w:rFonts w:ascii="Traditional Arabic" w:hAnsi="Traditional Arabic" w:cs="Traditional Arabic" w:hint="cs"/>
          <w:rtl/>
          <w:lang w:val="en-CA"/>
        </w:rPr>
        <w:t xml:space="preserve"> كان مؤمنًا بالله ورسولِه فهو مسلمٌ ما دام على هذا الاعتقاد. انتَهَى.</w:t>
      </w:r>
    </w:p>
    <w:p w:rsidR="008C0421" w:rsidRPr="00034F8B" w:rsidRDefault="008C0421" w:rsidP="00034F8B">
      <w:pPr>
        <w:ind w:firstLine="0"/>
        <w:jc w:val="center"/>
        <w:rPr>
          <w:rFonts w:ascii="Traditional Arabic" w:hAnsi="Traditional Arabic" w:cs="Traditional Arabic"/>
          <w:b/>
          <w:bCs/>
          <w:rtl/>
          <w:lang w:val="en-CA"/>
        </w:rPr>
      </w:pPr>
      <w:r w:rsidRPr="00034F8B">
        <w:rPr>
          <w:rFonts w:ascii="Traditional Arabic" w:hAnsi="Traditional Arabic" w:cs="Traditional Arabic" w:hint="cs"/>
          <w:b/>
          <w:bCs/>
          <w:rtl/>
          <w:lang w:val="en-CA"/>
        </w:rPr>
        <w:t>والله تعالى أعلم.</w:t>
      </w:r>
    </w:p>
    <w:p w:rsidR="008C0421" w:rsidRDefault="008C0421" w:rsidP="00034F8B">
      <w:pPr>
        <w:rPr>
          <w:rFonts w:ascii="Traditional Arabic" w:hAnsi="Traditional Arabic" w:cs="Traditional Arabic"/>
          <w:rtl/>
          <w:lang w:val="en-CA"/>
        </w:rPr>
        <w:sectPr w:rsidR="008C0421" w:rsidSect="002A4B39">
          <w:endnotePr>
            <w:numFmt w:val="decimal"/>
            <w:numRestart w:val="eachSect"/>
          </w:endnotePr>
          <w:pgSz w:w="11906" w:h="16838"/>
          <w:pgMar w:top="1418" w:right="1418" w:bottom="1418" w:left="1418" w:header="709" w:footer="709" w:gutter="0"/>
          <w:cols w:space="708"/>
          <w:bidi/>
          <w:rtlGutter/>
          <w:docGrid w:linePitch="381"/>
        </w:sectPr>
      </w:pPr>
      <w:r>
        <w:rPr>
          <w:rFonts w:ascii="Traditional Arabic" w:hAnsi="Traditional Arabic" w:cs="Traditional Arabic" w:hint="cs"/>
          <w:rtl/>
          <w:lang w:val="en-CA"/>
        </w:rPr>
        <w:t xml:space="preserve"> </w:t>
      </w:r>
    </w:p>
    <w:p w:rsidR="00901A64" w:rsidRPr="00901A64" w:rsidRDefault="00901A64" w:rsidP="00034F8B">
      <w:pPr>
        <w:rPr>
          <w:rFonts w:ascii="Traditional Arabic" w:hAnsi="Traditional Arabic" w:cs="Traditional Arabic"/>
          <w:b/>
          <w:bCs/>
          <w:u w:val="single"/>
          <w:rtl/>
          <w:lang w:val="en-CA"/>
        </w:rPr>
      </w:pPr>
    </w:p>
    <w:p w:rsidR="008C0421" w:rsidRDefault="008C0421" w:rsidP="00901A64">
      <w:pPr>
        <w:ind w:firstLine="0"/>
        <w:rPr>
          <w:rFonts w:ascii="Traditional Arabic" w:hAnsi="Traditional Arabic" w:cs="Traditional Arabic"/>
          <w:rtl/>
          <w:lang w:val="en-CA"/>
        </w:rPr>
      </w:pPr>
      <w:r w:rsidRPr="00E93696">
        <w:rPr>
          <w:rFonts w:ascii="Traditional Arabic" w:hAnsi="Traditional Arabic" w:cs="Traditional Arabic" w:hint="cs"/>
          <w:b/>
          <w:bCs/>
          <w:sz w:val="32"/>
          <w:szCs w:val="32"/>
          <w:u w:val="single"/>
          <w:rtl/>
          <w:lang w:val="en-CA"/>
        </w:rPr>
        <w:t>الدرس السادس</w:t>
      </w:r>
      <w:r>
        <w:rPr>
          <w:rFonts w:ascii="Traditional Arabic" w:hAnsi="Traditional Arabic" w:cs="Traditional Arabic" w:hint="cs"/>
          <w:rtl/>
          <w:lang w:val="en-CA"/>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8C0421" w:rsidRDefault="008C0421" w:rsidP="00E93696">
      <w:pPr>
        <w:pStyle w:val="10"/>
        <w:rPr>
          <w:rtl/>
          <w:lang w:val="en-CA" w:bidi="ar-LB"/>
        </w:rPr>
      </w:pPr>
      <w:bookmarkStart w:id="7" w:name="_Toc98336054"/>
      <w:r>
        <w:rPr>
          <w:rFonts w:hint="cs"/>
          <w:rtl/>
          <w:lang w:val="en-CA" w:bidi="ar-LB"/>
        </w:rPr>
        <w:t>بيان مسائل فِي العقيدة</w:t>
      </w:r>
      <w:bookmarkEnd w:id="7"/>
    </w:p>
    <w:p w:rsidR="008C0421" w:rsidRPr="006A3907" w:rsidRDefault="008C0421" w:rsidP="006A3907">
      <w:pPr>
        <w:ind w:firstLine="0"/>
        <w:rPr>
          <w:rFonts w:ascii="Traditional Arabic" w:hAnsi="Traditional Arabic" w:cs="Traditional Arabic"/>
          <w:b/>
          <w:bCs/>
          <w:rtl/>
          <w:lang w:val="en-CA" w:bidi="ar-LB"/>
        </w:rPr>
      </w:pPr>
      <w:r w:rsidRPr="006A3907">
        <w:rPr>
          <w:rFonts w:ascii="Traditional Arabic" w:hAnsi="Traditional Arabic" w:cs="Traditional Arabic" w:hint="cs"/>
          <w:b/>
          <w:bCs/>
          <w:rtl/>
          <w:lang w:val="en-CA" w:bidi="ar-LB"/>
        </w:rPr>
        <w:t>دَرْسٌ أَعْطَاهُ الشيخُ عبدُ الله الهرريُّ رحمهُ اللهُ تعالى رحمة واسعة فِي بَيْتِه فِي بُرْج أبي حَيْدَرٍ فِي شَهْر شَو</w:t>
      </w:r>
      <w:r w:rsidRPr="006A3907">
        <w:rPr>
          <w:rFonts w:ascii="Traditional Arabic" w:hAnsi="Traditional Arabic" w:cs="Traditional Arabic" w:hint="eastAsia"/>
          <w:b/>
          <w:bCs/>
          <w:rtl/>
          <w:lang w:val="en-CA" w:bidi="ar-LB"/>
        </w:rPr>
        <w:t>َّ</w:t>
      </w:r>
      <w:r w:rsidRPr="006A3907">
        <w:rPr>
          <w:rFonts w:ascii="Traditional Arabic" w:hAnsi="Traditional Arabic" w:cs="Traditional Arabic" w:hint="cs"/>
          <w:b/>
          <w:bCs/>
          <w:rtl/>
          <w:lang w:val="en-CA" w:bidi="ar-LB"/>
        </w:rPr>
        <w:t>الٍ سَنَةَ ثمان وعشرين وأربعمائة وألف من الهجرة الموافق لثالث عشر من شهر تشرين الأول الموافق لسنة سبع وألفين رومية لطلاب عِلمٍ مِن قِسم الدّراسات الإسلاميّة</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الجامعة العالَمِي</w:t>
      </w:r>
      <w:r w:rsidRPr="006A3907">
        <w:rPr>
          <w:rFonts w:ascii="Traditional Arabic" w:hAnsi="Traditional Arabic" w:cs="Traditional Arabic" w:hint="eastAsia"/>
          <w:b/>
          <w:bCs/>
          <w:rtl/>
          <w:lang w:val="en-CA" w:bidi="ar-LB"/>
        </w:rPr>
        <w:t>َّ</w:t>
      </w:r>
      <w:r w:rsidRPr="006A3907">
        <w:rPr>
          <w:rFonts w:ascii="Traditional Arabic" w:hAnsi="Traditional Arabic" w:cs="Traditional Arabic" w:hint="cs"/>
          <w:b/>
          <w:bCs/>
          <w:rtl/>
          <w:lang w:val="en-CA" w:bidi="ar-LB"/>
        </w:rPr>
        <w:t>ة وهو</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مسائلَ من علم العقائد.</w:t>
      </w:r>
    </w:p>
    <w:p w:rsidR="008C0421" w:rsidRDefault="008C0421" w:rsidP="00034F8B">
      <w:pPr>
        <w:rPr>
          <w:rFonts w:ascii="Traditional Arabic" w:hAnsi="Traditional Arabic" w:cs="Traditional Arabic"/>
          <w:rtl/>
          <w:lang w:val="en-CA" w:bidi="ar-LB"/>
        </w:rPr>
      </w:pPr>
      <w:r>
        <w:rPr>
          <w:rFonts w:ascii="Traditional Arabic" w:hAnsi="Traditional Arabic" w:cs="Traditional Arabic" w:hint="cs"/>
          <w:rtl/>
          <w:lang w:val="en-CA" w:bidi="ar-LB"/>
        </w:rPr>
        <w:t>رح</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ب الشّيخُ عبدُ الله بنُ محمّدٍ الهرريّ رحمهُ اللهُ تعالى رحمةً واسعةً بطلاب العلم الشّرعيّ قائلًا:</w:t>
      </w:r>
    </w:p>
    <w:p w:rsidR="008C0421" w:rsidRDefault="008C0421" w:rsidP="00E93696">
      <w:pPr>
        <w:rPr>
          <w:rFonts w:ascii="Traditional Arabic" w:hAnsi="Traditional Arabic" w:cs="Traditional Arabic"/>
          <w:rtl/>
          <w:lang w:val="en-CA" w:bidi="ar-LB"/>
        </w:rPr>
      </w:pPr>
      <w:r>
        <w:rPr>
          <w:rFonts w:ascii="Traditional Arabic" w:hAnsi="Traditional Arabic" w:cs="Traditional Arabic" w:hint="cs"/>
          <w:rtl/>
          <w:lang w:val="en-CA" w:bidi="ar-LB"/>
        </w:rPr>
        <w:t>فِي سُنَن ابن مَاجَهْ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أبا سَعيدٍ الخُدْرِيّ كانَ إِذَا أتاهُ مَنْ يَطْلُبُ الحَدِيثَ قَالَ مَرْحَبًا بِوَصِي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رَسُول </w:t>
      </w:r>
      <w:r w:rsidR="00446333">
        <w:rPr>
          <w:rFonts w:ascii="Traditional Arabic" w:hAnsi="Traditional Arabic" w:cs="Traditional Arabic" w:hint="cs"/>
          <w:rtl/>
          <w:lang w:val="en-CA" w:bidi="ar-LB"/>
        </w:rPr>
        <w:t>الله"اه</w:t>
      </w:r>
      <w:r>
        <w:rPr>
          <w:rFonts w:ascii="Traditional Arabic" w:hAnsi="Traditional Arabic" w:cs="Traditional Arabic"/>
          <w:rtl/>
          <w:lang w:val="en-CA" w:bidi="ar-LB"/>
        </w:rPr>
        <w:t>ـ.</w:t>
      </w:r>
      <w:r>
        <w:rPr>
          <w:rFonts w:ascii="Traditional Arabic" w:hAnsi="Traditional Arabic" w:cs="Traditional Arabic" w:hint="cs"/>
          <w:rtl/>
          <w:lang w:val="en-CA" w:bidi="ar-LB"/>
        </w:rPr>
        <w:t xml:space="preserve"> مَعْنَاهُ: الر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سُولُ</w:t>
      </w:r>
      <w:r>
        <w:rPr>
          <w:rFonts w:ascii="Traditional Arabic" w:hAnsi="Traditional Arabic" w:cs="Traditional Arabic" w:hint="eastAsia"/>
          <w:rtl/>
          <w:lang w:val="en-CA" w:bidi="ar-LB"/>
        </w:rPr>
        <w:t> </w:t>
      </w:r>
      <w:r w:rsidRPr="00E93696">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أَوْصانا بِتَعْظِيم طُل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اب العِلْم وَلِذَلِكَ أُرَحّبُ بِكُمْ.</w:t>
      </w:r>
    </w:p>
    <w:p w:rsidR="008C0421" w:rsidRDefault="008C0421" w:rsidP="00034F8B">
      <w:pPr>
        <w:rPr>
          <w:rFonts w:ascii="Traditional Arabic" w:hAnsi="Traditional Arabic" w:cs="Traditional Arabic"/>
          <w:rtl/>
          <w:lang w:val="en-CA" w:bidi="ar-LB"/>
        </w:rPr>
      </w:pPr>
      <w:r>
        <w:rPr>
          <w:rFonts w:ascii="Traditional Arabic" w:hAnsi="Traditional Arabic" w:cs="Traditional Arabic" w:hint="cs"/>
          <w:rtl/>
          <w:lang w:val="en-CA" w:bidi="ar-LB"/>
        </w:rPr>
        <w:t>ثم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قالَ: الحمدُ لله وَصَل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اللهُ وَسَل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عَلَى رَسُول الله وَعَلَى ءَالِهِ.</w:t>
      </w:r>
    </w:p>
    <w:p w:rsidR="008C0421" w:rsidRDefault="008C0421" w:rsidP="00A10284">
      <w:pPr>
        <w:rPr>
          <w:rFonts w:ascii="Traditional Arabic" w:hAnsi="Traditional Arabic" w:cs="Traditional Arabic"/>
          <w:rtl/>
          <w:lang w:val="en-CA" w:bidi="ar-LB"/>
        </w:rPr>
      </w:pPr>
      <w:r w:rsidRPr="001D6DA3">
        <w:rPr>
          <w:rFonts w:ascii="Traditional Arabic" w:hAnsi="Traditional Arabic" w:cs="Traditional Arabic" w:hint="cs"/>
          <w:b/>
          <w:bCs/>
          <w:rtl/>
          <w:lang w:val="en-CA" w:bidi="ar-LB"/>
        </w:rPr>
        <w:t>أَم</w:t>
      </w:r>
      <w:r w:rsidRPr="001D6DA3">
        <w:rPr>
          <w:rFonts w:ascii="Traditional Arabic" w:hAnsi="Traditional Arabic" w:cs="Traditional Arabic" w:hint="eastAsia"/>
          <w:b/>
          <w:bCs/>
          <w:rtl/>
          <w:lang w:val="en-CA" w:bidi="ar-LB"/>
        </w:rPr>
        <w:t>َّ</w:t>
      </w:r>
      <w:r w:rsidRPr="001D6DA3">
        <w:rPr>
          <w:rFonts w:ascii="Traditional Arabic" w:hAnsi="Traditional Arabic" w:cs="Traditional Arabic" w:hint="cs"/>
          <w:b/>
          <w:bCs/>
          <w:rtl/>
          <w:lang w:val="en-CA" w:bidi="ar-LB"/>
        </w:rPr>
        <w:t>ا بَعْدُ</w:t>
      </w:r>
      <w:r>
        <w:rPr>
          <w:rFonts w:ascii="Traditional Arabic" w:hAnsi="Traditional Arabic" w:cs="Traditional Arabic" w:hint="cs"/>
          <w:rtl/>
          <w:lang w:val="en-CA" w:bidi="ar-LB"/>
        </w:rPr>
        <w:t>: فَإِن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أَفْضلَ الأْعْمَال مَعْرفَةُ الله، وَمَعْرِفَةُ الله تَكُونُ بِالت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نْزِيه، أَي: بِاعْتِقَاد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مَوْجُودٌ لا كالـمَوْجُودَات. الموْجُودَاتُ سِوَى اللهِ تَعَالَى حادِثاتٌ كانَتْ مَعْدُومَةً ثم وُجِدَتْ بِإِيجاد الله ليس بالط</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بيعة ولا بِالعِل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كما تَقولُ الفلاسِفَةُ. ابنُ سينا كافِرٌ وَالفارَابِي كافِرٌ وابنُ رُشْدٍ الحفيدُ صاحبُ بِداية المجْتهد كَافِرٌ هؤلاء يقال لَهُم الفلاسفةُ الإسلاميّونَ؛ لأن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هم يد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عون الإسلامَ ويظنُّونَ بِأَنْفُسِهم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هُم مسلمونَ وكانُوا قبل أن يدرسوا الفلسفةَ مسلمينَ. بعض من كان مُفتِيًا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سوريّة أخذَ اسم المفتِي بواسطة عملٍ عَمِلَهُ ولم يكن عالـمًا قال مر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الإسلامُ يأمرُ بكذا الإسلامُ يأْمرُ بكذا الإسلامُ يأمرُ بالفلسفة وهو لا يعرفُ معنى الفلسفة الأصلي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الفلاسفةُ يقولونَ: وجودَ الله اقْتَضَى وجودَ العالم كما يَقولُ محمدُ سعيدٍ البوطي اللهُ 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العالم فكفروا بهذا، والذينَ قالوا منهم الع</w:t>
      </w:r>
      <w:r w:rsidR="00943A3A">
        <w:rPr>
          <w:rFonts w:ascii="Traditional Arabic" w:hAnsi="Traditional Arabic" w:cs="Traditional Arabic" w:hint="cs"/>
          <w:rtl/>
          <w:lang w:val="en-CA" w:bidi="ar-LB"/>
        </w:rPr>
        <w:t>الـمُ</w:t>
      </w:r>
      <w:r>
        <w:rPr>
          <w:rFonts w:ascii="Traditional Arabic" w:hAnsi="Traditional Arabic" w:cs="Traditional Arabic" w:hint="cs"/>
          <w:rtl/>
          <w:lang w:val="en-CA" w:bidi="ar-LB"/>
        </w:rPr>
        <w:t xml:space="preserve"> وُجِدَ بالطّبيعة كفّارٌ أيضًا. الفلاسفةُ تقول: اللهُ 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لِوجُود العالم، معْناهُ: الع</w:t>
      </w:r>
      <w:r w:rsidR="00943A3A">
        <w:rPr>
          <w:rFonts w:ascii="Traditional Arabic" w:hAnsi="Traditional Arabic" w:cs="Traditional Arabic" w:hint="cs"/>
          <w:rtl/>
          <w:lang w:val="en-CA" w:bidi="ar-LB"/>
        </w:rPr>
        <w:t>الـمُ</w:t>
      </w:r>
      <w:r>
        <w:rPr>
          <w:rFonts w:ascii="Traditional Arabic" w:hAnsi="Traditional Arabic" w:cs="Traditional Arabic" w:hint="cs"/>
          <w:rtl/>
          <w:lang w:val="en-CA" w:bidi="ar-LB"/>
        </w:rPr>
        <w:t xml:space="preserve"> حَدثَ بوجود الله ليس اللهُ خلقهُ بِاخْتِيارِه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ما وجودُ الله اقْتَضَى وجودَ العالم وهذا كفْرٌ. وءاخَرُونَ يقولونَ العالم وُجِدَ بالط</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بيعة وهذا </w:t>
      </w:r>
      <w:r w:rsidR="00BB4F14">
        <w:rPr>
          <w:rFonts w:ascii="Traditional Arabic" w:hAnsi="Traditional Arabic" w:cs="Traditional Arabic"/>
          <w:rtl/>
          <w:lang w:bidi="ar-LB"/>
        </w:rPr>
        <w:t>كُفْر</w:t>
      </w:r>
      <w:r>
        <w:rPr>
          <w:rFonts w:ascii="Traditional Arabic" w:hAnsi="Traditional Arabic" w:cs="Traditional Arabic" w:hint="cs"/>
          <w:rtl/>
          <w:lang w:val="en-CA" w:bidi="ar-LB"/>
        </w:rPr>
        <w:t>. الحَقُّ أن اللهَ أَوْجَدَ الع</w:t>
      </w:r>
      <w:r w:rsidR="00943A3A">
        <w:rPr>
          <w:rFonts w:ascii="Traditional Arabic" w:hAnsi="Traditional Arabic" w:cs="Traditional Arabic" w:hint="cs"/>
          <w:rtl/>
          <w:lang w:val="en-CA" w:bidi="ar-LB"/>
        </w:rPr>
        <w:t>الـمَ</w:t>
      </w:r>
      <w:r>
        <w:rPr>
          <w:rFonts w:ascii="Traditional Arabic" w:hAnsi="Traditional Arabic" w:cs="Traditional Arabic" w:hint="cs"/>
          <w:rtl/>
          <w:lang w:val="en-CA" w:bidi="ar-LB"/>
        </w:rPr>
        <w:t xml:space="preserve"> بمشيئتِه وَاخْتِيَارِه.</w:t>
      </w:r>
    </w:p>
    <w:p w:rsidR="008C0421" w:rsidRDefault="008C0421" w:rsidP="00A10284">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ثم إن اللهَ تعالى ليسَ جَوهرًا ولا عرضًا. الجوهرُ حَجمٌ لا يَقْبَلُ القِسْمَةَ لا بِالت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قْدِيرِ وَلا بِالت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حْقِيق لا تَرَاهُ العيونُ مِنْ قِل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تِه. اللهُ ليس هذا وليس جسمًا. إذا اجْتمعَ جَوْهران فأكثرُ يَصيرُ جِسْم</w:t>
      </w:r>
      <w:r w:rsidR="009F138A">
        <w:rPr>
          <w:rFonts w:ascii="Traditional Arabic" w:hAnsi="Traditional Arabic" w:cs="Traditional Arabic"/>
          <w:rtl/>
          <w:lang w:bidi="ar-LB"/>
        </w:rPr>
        <w:t>ًا</w:t>
      </w:r>
      <w:r>
        <w:rPr>
          <w:rFonts w:ascii="Traditional Arabic" w:hAnsi="Traditional Arabic" w:cs="Traditional Arabic" w:hint="cs"/>
          <w:rtl/>
          <w:lang w:val="en-CA" w:bidi="ar-LB"/>
        </w:rPr>
        <w:t xml:space="preserve">، اللهُ ليس جوهرًا وَلا جسمًا، ليس شيئًا لهُ مِقدارُ أي مِقياسٌ وهَذا معنى قولِه تعالى: {وَكُلُّ شَيْءٍ عِنْدَه بِمِقْدَارٍ} </w:t>
      </w:r>
      <w:r w:rsidRPr="004B422C">
        <w:rPr>
          <w:rFonts w:ascii="Traditional Arabic" w:hAnsi="Traditional Arabic" w:cs="Traditional Arabic" w:hint="cs"/>
          <w:sz w:val="24"/>
          <w:szCs w:val="24"/>
          <w:rtl/>
          <w:lang w:val="en-CA" w:bidi="ar-LB"/>
        </w:rPr>
        <w:t>[سورة الرعد: 8]</w:t>
      </w:r>
      <w:r>
        <w:rPr>
          <w:rFonts w:ascii="Traditional Arabic" w:hAnsi="Traditional Arabic" w:cs="Traditional Arabic" w:hint="cs"/>
          <w:rtl/>
          <w:lang w:val="en-CA" w:bidi="ar-LB"/>
        </w:rPr>
        <w:t>، مَعْنَاهُ كلُّ المخلوقات لهَا مِقْدَارٌ، أي: مقياسٌ. الص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غِيرُ والكبيرُ، اللهُ لا يجوزُ أن يكونَ لَهُ مقياسٌ كبيرٌ بِقَدر العالم ولا مِقْيَاسٌ أكبر من الع</w:t>
      </w:r>
      <w:r w:rsidR="00943A3A">
        <w:rPr>
          <w:rFonts w:ascii="Traditional Arabic" w:hAnsi="Traditional Arabic" w:cs="Traditional Arabic" w:hint="cs"/>
          <w:rtl/>
          <w:lang w:val="en-CA" w:bidi="ar-LB"/>
        </w:rPr>
        <w:t>الـمَ</w:t>
      </w:r>
      <w:r>
        <w:rPr>
          <w:rFonts w:ascii="Traditional Arabic" w:hAnsi="Traditional Arabic" w:cs="Traditional Arabic" w:hint="cs"/>
          <w:rtl/>
          <w:lang w:val="en-CA" w:bidi="ar-LB"/>
        </w:rPr>
        <w:t>. كل شيءٍ له مِقياسٌ يحتاجُ إلى شيءٍ خَص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بذلك المقياس لذلك لا يجوزُ على الله أن يكون له مقدارٌ. بعضُ أهل التوحيد يُعَبّرُونَ عن هذا بقولهم: اللهُ موجودٌ ليس له كمي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ولا كيفي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الإيمانُ فيه إثباتٌ وتنزيهٌ،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نْزِيهُ نَفِي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شْبِيه، نَفِي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شْبِيه يقالُ له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نْزِيهُ أما الإثباتُ فهو اعتقادُ أن اللهَ موجودٌ وأنه أَزلِيٌّ أَبَدِيٌّ وأن صفاتِه أزليةٌ أبدي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فلا تقومُ به صفةٌ حادثةٌ.</w:t>
      </w:r>
    </w:p>
    <w:p w:rsidR="008C0421" w:rsidRDefault="008C0421" w:rsidP="001219F9">
      <w:pPr>
        <w:rPr>
          <w:rFonts w:ascii="Traditional Arabic" w:hAnsi="Traditional Arabic" w:cs="Traditional Arabic"/>
          <w:rtl/>
          <w:lang w:val="en-CA" w:bidi="ar-LB"/>
        </w:rPr>
      </w:pPr>
      <w:r>
        <w:rPr>
          <w:rFonts w:ascii="Traditional Arabic" w:hAnsi="Traditional Arabic" w:cs="Traditional Arabic" w:hint="cs"/>
          <w:rtl/>
          <w:lang w:val="en-CA" w:bidi="ar-LB"/>
        </w:rPr>
        <w:t>النّورُ ما كان مَوجودًا والظ</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لامُ ما كان مَوجودًا قبل أن يخلُقَهُما اللهُ. قال الله تعالى: {</w:t>
      </w:r>
      <w:r w:rsidRPr="001219F9">
        <w:rPr>
          <w:rFonts w:ascii="Traditional Arabic" w:hAnsi="Traditional Arabic" w:cs="Traditional Arabic"/>
          <w:rtl/>
          <w:lang w:val="en-CA" w:bidi="ar-LB"/>
        </w:rPr>
        <w:t>الْحَمْدُ لِلَّـهِ الَّذِي خَلَقَ السَّمَاوَاتِ وَالْأَرْضَ وَجَعَلَ الظُّلُمَاتِ وَالنُّورَ</w:t>
      </w:r>
      <w:r>
        <w:rPr>
          <w:rFonts w:ascii="Traditional Arabic" w:hAnsi="Traditional Arabic" w:cs="Traditional Arabic" w:hint="cs"/>
          <w:rtl/>
          <w:lang w:val="en-CA" w:bidi="ar-LB"/>
        </w:rPr>
        <w:t xml:space="preserve">} </w:t>
      </w:r>
      <w:r w:rsidRPr="001219F9">
        <w:rPr>
          <w:rFonts w:ascii="Traditional Arabic" w:hAnsi="Traditional Arabic" w:cs="Traditional Arabic" w:hint="cs"/>
          <w:sz w:val="24"/>
          <w:szCs w:val="24"/>
          <w:rtl/>
          <w:lang w:val="en-CA" w:bidi="ar-LB"/>
        </w:rPr>
        <w:t>[سورة الأنعام: 1]</w:t>
      </w:r>
      <w:r>
        <w:rPr>
          <w:rFonts w:ascii="Traditional Arabic" w:hAnsi="Traditional Arabic" w:cs="Traditional Arabic" w:hint="cs"/>
          <w:rtl/>
          <w:lang w:val="en-CA" w:bidi="ar-LB"/>
        </w:rPr>
        <w:t xml:space="preserve"> هذه الآيةُ معناها أن الس</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مـ</w:t>
      </w:r>
      <w:r>
        <w:rPr>
          <w:rFonts w:ascii="Traditional Arabic" w:hAnsi="Traditional Arabic" w:cs="Traditional Arabic"/>
          <w:rtl/>
          <w:lang w:val="en-CA" w:bidi="ar-LB"/>
        </w:rPr>
        <w:t>ٰ</w:t>
      </w:r>
      <w:r>
        <w:rPr>
          <w:rFonts w:ascii="Traditional Arabic" w:hAnsi="Traditional Arabic" w:cs="Traditional Arabic" w:hint="cs"/>
          <w:rtl/>
          <w:lang w:val="en-CA" w:bidi="ar-LB"/>
        </w:rPr>
        <w:t>وات والأرضَ كانت معدومةً والنُّورَ والظّلامَ كانا معدومَين ثم خلقها اللهُ تعالى، معناهُ: لا يكونُ اللهُ نورًا ولا ظلامًا ولا ريحًا ولا غير ذلك من الأجسام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طيفة. ومع ذلك يُسمّى اللهُ النُّورَ، النُّورُ إذا أُطلِقَ على الله، معناهُ: الـمُنيرُ هو أنارَ السّمـ</w:t>
      </w:r>
      <w:r>
        <w:rPr>
          <w:rFonts w:ascii="Traditional Arabic" w:hAnsi="Traditional Arabic" w:cs="Traditional Arabic"/>
          <w:rtl/>
          <w:lang w:val="en-CA" w:bidi="ar-LB"/>
        </w:rPr>
        <w:t>ٰ</w:t>
      </w:r>
      <w:r>
        <w:rPr>
          <w:rFonts w:ascii="Traditional Arabic" w:hAnsi="Traditional Arabic" w:cs="Traditional Arabic" w:hint="cs"/>
          <w:rtl/>
          <w:lang w:val="en-CA" w:bidi="ar-LB"/>
        </w:rPr>
        <w:t>وات السّبع، القمرُ وَجْهُهُ إلى السماء وَقفاهُ إلينا، {اللهُ نُورُ الس</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مَـ</w:t>
      </w:r>
      <w:r>
        <w:rPr>
          <w:rFonts w:ascii="Traditional Arabic" w:hAnsi="Traditional Arabic" w:cs="Traditional Arabic"/>
          <w:rtl/>
          <w:lang w:val="en-CA" w:bidi="ar-LB"/>
        </w:rPr>
        <w:t>ٰ</w:t>
      </w:r>
      <w:r>
        <w:rPr>
          <w:rFonts w:ascii="Traditional Arabic" w:hAnsi="Traditional Arabic" w:cs="Traditional Arabic" w:hint="cs"/>
          <w:rtl/>
          <w:lang w:val="en-CA" w:bidi="ar-LB"/>
        </w:rPr>
        <w:t xml:space="preserve">واتِ وَالْأَرْضِ} </w:t>
      </w:r>
      <w:r w:rsidRPr="001219F9">
        <w:rPr>
          <w:rFonts w:ascii="Traditional Arabic" w:hAnsi="Traditional Arabic" w:cs="Traditional Arabic" w:hint="cs"/>
          <w:sz w:val="24"/>
          <w:szCs w:val="24"/>
          <w:rtl/>
          <w:lang w:val="en-CA" w:bidi="ar-LB"/>
        </w:rPr>
        <w:t>[سورة النور: 35]</w:t>
      </w:r>
      <w:r>
        <w:rPr>
          <w:rFonts w:ascii="Traditional Arabic" w:hAnsi="Traditional Arabic" w:cs="Traditional Arabic" w:hint="cs"/>
          <w:rtl/>
          <w:lang w:val="en-CA" w:bidi="ar-LB"/>
        </w:rPr>
        <w:t xml:space="preserve"> تَفسيرهُ مُنَوّرُ السّمـ</w:t>
      </w:r>
      <w:r>
        <w:rPr>
          <w:rFonts w:ascii="Traditional Arabic" w:hAnsi="Traditional Arabic" w:cs="Traditional Arabic"/>
          <w:rtl/>
          <w:lang w:val="en-CA" w:bidi="ar-LB"/>
        </w:rPr>
        <w:t>ٰ</w:t>
      </w:r>
      <w:r>
        <w:rPr>
          <w:rFonts w:ascii="Traditional Arabic" w:hAnsi="Traditional Arabic" w:cs="Traditional Arabic" w:hint="cs"/>
          <w:rtl/>
          <w:lang w:val="en-CA" w:bidi="ar-LB"/>
        </w:rPr>
        <w:t>وات والأرض ليس معناه الضّوءَ. الضّوءُ والظّلامُ مخلوقان قَرينان هذا حادثٌ وهذا حادثٌ وإن كان الض</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وءُ أنفعَ لِلخلق.</w:t>
      </w:r>
    </w:p>
    <w:p w:rsidR="008C0421" w:rsidRDefault="008C0421" w:rsidP="001219F9">
      <w:pPr>
        <w:rPr>
          <w:rFonts w:ascii="Traditional Arabic" w:hAnsi="Traditional Arabic" w:cs="Traditional Arabic"/>
          <w:rtl/>
          <w:lang w:val="en-CA" w:bidi="ar-LB"/>
        </w:rPr>
      </w:pPr>
      <w:r>
        <w:rPr>
          <w:rFonts w:ascii="Traditional Arabic" w:hAnsi="Traditional Arabic" w:cs="Traditional Arabic" w:hint="cs"/>
          <w:rtl/>
          <w:lang w:val="en-CA" w:bidi="ar-LB"/>
        </w:rPr>
        <w:t>عليكم بإِتقَان عِلْم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وْحِيد.</w:t>
      </w:r>
    </w:p>
    <w:p w:rsidR="008C0421" w:rsidRDefault="008C0421" w:rsidP="001219F9">
      <w:pPr>
        <w:rPr>
          <w:rFonts w:ascii="Traditional Arabic" w:hAnsi="Traditional Arabic" w:cs="Traditional Arabic"/>
          <w:rtl/>
          <w:lang w:val="en-CA" w:bidi="ar-LB"/>
        </w:rPr>
      </w:pPr>
      <w:r>
        <w:rPr>
          <w:rFonts w:ascii="Traditional Arabic" w:hAnsi="Traditional Arabic" w:cs="Traditional Arabic" w:hint="cs"/>
          <w:rtl/>
          <w:lang w:val="en-CA" w:bidi="ar-LB"/>
        </w:rPr>
        <w:t>الوهابي وكل من يَعْتَقِدُ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اللهَ جِسْمٌ لَطِيفٌ أو كَثِيفٌ كَافِرٌ. أبو الحَسَن الأَشْعَرِيُ قَالَ هَذا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كِتَابِ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وَادِر، والش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افِعيُّ قَالَ الـمُجَسّمُ كَافِرٌ</w:t>
      </w:r>
      <w:r>
        <w:rPr>
          <w:rFonts w:ascii="Traditional Arabic" w:hAnsi="Traditional Arabic" w:cs="Traditional Arabic"/>
          <w:rtl/>
          <w:lang w:val="en-CA" w:bidi="ar-LB"/>
        </w:rPr>
        <w:t>.اهـ.</w:t>
      </w:r>
    </w:p>
    <w:p w:rsidR="008C0421" w:rsidRDefault="008C0421" w:rsidP="001219F9">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كُتُبُ ابن حجرٍ الـمَكّيّ احذرُوا ما فيها منَ الكلام المخالف وكذلك كتابٌ اسمه </w:t>
      </w:r>
      <w:r w:rsidRPr="001219F9">
        <w:rPr>
          <w:rFonts w:ascii="Traditional Arabic" w:hAnsi="Traditional Arabic" w:cs="Traditional Arabic"/>
          <w:rtl/>
          <w:lang w:val="en-CA" w:bidi="ar-LB"/>
        </w:rPr>
        <w:t>«</w:t>
      </w:r>
      <w:r>
        <w:rPr>
          <w:rFonts w:ascii="Traditional Arabic" w:hAnsi="Traditional Arabic" w:cs="Traditional Arabic" w:hint="cs"/>
          <w:rtl/>
          <w:lang w:val="en-CA" w:bidi="ar-LB"/>
        </w:rPr>
        <w:t>القواعد</w:t>
      </w:r>
      <w:r w:rsidRPr="001219F9">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مَذْكُورٌ فِيه: أن العامّي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الذي يعتقدُ أن اللهَ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لا يكفرُ. هذا غلطٌ، من قال: إن اللهَ حالٌّ فِي جِهَة السّماء أو العرش كَافِرٌ لأنهُ جعلهُ جِسمًا. كل شيءٍ يَحُلُّ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جِسْمٌ. النُّورُ يَحُلُّ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الأَرْض ثم يَذْهَبُ وَيَأتي الظ</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لامُ مَكانَهُ.</w:t>
      </w:r>
    </w:p>
    <w:p w:rsidR="008C0421" w:rsidRDefault="008C0421" w:rsidP="001219F9">
      <w:pPr>
        <w:rPr>
          <w:rFonts w:ascii="Traditional Arabic" w:hAnsi="Traditional Arabic" w:cs="Traditional Arabic"/>
          <w:rtl/>
          <w:lang w:val="en-CA" w:bidi="ar-LB"/>
        </w:rPr>
      </w:pPr>
      <w:r>
        <w:rPr>
          <w:rFonts w:ascii="Traditional Arabic" w:hAnsi="Traditional Arabic" w:cs="Traditional Arabic" w:hint="cs"/>
          <w:rtl/>
          <w:lang w:val="en-CA" w:bidi="ar-LB"/>
        </w:rPr>
        <w:t>ثم إن اللهَ تعالى ليس له بِدَايةٌ وصفاتهُ ليس لها ابتداءٌ لا يوجدُ من هو هكذا إلا اللهُ فإن الله تبارك وتعالى لما كان أزليًّا ليس لوجوده ابتداء وجب أن تكون صفاتهُ كذلك أزلي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أبدي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لا تنقطع. قال أهل التّوحيد من أهل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قُدرتُهُ قدرَةٌ واحدةٌ أزلي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أبدي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w:t>
      </w:r>
      <w:r>
        <w:rPr>
          <w:rFonts w:ascii="Traditional Arabic" w:hAnsi="Traditional Arabic" w:cs="Traditional Arabic" w:hint="cs"/>
          <w:rtl/>
          <w:lang w:val="en-CA" w:bidi="ar-LB"/>
        </w:rPr>
        <w:lastRenderedPageBreak/>
        <w:t>ومشيئتهُ كذلك مشيئةٌ واحدةٌ</w:t>
      </w:r>
      <w:r w:rsidR="00593471">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t>أزلي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أبدي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وسمْعُهُ كذلك سَمْعٌ واحدٌ أزلِيٌّ أبدِيٌّ لا يَنقطعُ ولا يَتجد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دُ؛ بل هو دائمٌ، وبصرُهُ بصرٌ واحدٌ أزلِيٌّ </w:t>
      </w:r>
      <w:r w:rsidR="005C6CE4">
        <w:rPr>
          <w:rFonts w:ascii="Traditional Arabic" w:hAnsi="Traditional Arabic" w:cs="Traditional Arabic"/>
          <w:rtl/>
          <w:lang w:bidi="ar-LB"/>
        </w:rPr>
        <w:t xml:space="preserve">أبديٌّ  </w:t>
      </w:r>
      <w:r>
        <w:rPr>
          <w:rFonts w:ascii="Traditional Arabic" w:hAnsi="Traditional Arabic" w:cs="Traditional Arabic" w:hint="cs"/>
          <w:rtl/>
          <w:lang w:val="en-CA" w:bidi="ar-LB"/>
        </w:rPr>
        <w:t>كذلك عِلْمُهُ عِلْمٌ واحدٌ أزلِيٌّ أبديٌّ لا يزيدُ ولا ينقصُ، كذلك كلامه كلامٌ واحدٌ؛ لأنّه ليس حرفًا ولا صوتًا. الحرفُ والصوتُ لهما ابتِدَاءٌ وانتهَاءٌ فهما حادثان. الكُتُبُ الأربعةُ ليس الله قر</w:t>
      </w:r>
      <w:r w:rsidR="00283DA5">
        <w:rPr>
          <w:rFonts w:ascii="Traditional Arabic" w:hAnsi="Traditional Arabic" w:cs="Traditional Arabic"/>
          <w:rtl/>
          <w:lang w:bidi="ar-LB"/>
        </w:rPr>
        <w:t>أ</w:t>
      </w:r>
      <w:r>
        <w:rPr>
          <w:rFonts w:ascii="Traditional Arabic" w:hAnsi="Traditional Arabic" w:cs="Traditional Arabic" w:hint="cs"/>
          <w:rtl/>
          <w:lang w:val="en-CA" w:bidi="ar-LB"/>
        </w:rPr>
        <w:t>ها بهذه اللُّغَات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ما كَتَبَها فِي اللّوح المحفُوظ أمرَ القلمَ فجرى بقُدْرَتِهِ عَلَى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وْح المحفوظ فكتب وأمرَ جبريل أن يُنزلها على هؤلاء الأنبياء. القرءانُ يقال له كلامُ الله ولا يجوزُ أن يقال مخلوقٌ لأنّهُ يوهمُ أن كلام الله الذّاتي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مخلوقٌ حادثٌ.</w:t>
      </w:r>
    </w:p>
    <w:p w:rsidR="008C0421" w:rsidRDefault="008C0421" w:rsidP="001219F9">
      <w:pPr>
        <w:rPr>
          <w:rFonts w:ascii="Traditional Arabic" w:hAnsi="Traditional Arabic" w:cs="Traditional Arabic"/>
          <w:rtl/>
          <w:lang w:val="en-CA"/>
        </w:rPr>
      </w:pPr>
      <w:r>
        <w:rPr>
          <w:rFonts w:ascii="Traditional Arabic" w:hAnsi="Traditional Arabic" w:cs="Traditional Arabic" w:hint="cs"/>
          <w:rtl/>
          <w:lang w:val="en-CA" w:bidi="ar-LB"/>
        </w:rPr>
        <w:t>في القرْن الثّاني امتُحِنَ المسلمونَ، علماء دعوا إلى القول بأن القرءان مخلوقٌ</w:t>
      </w:r>
      <w:r w:rsidRPr="0074122D">
        <w:rPr>
          <w:rFonts w:ascii="Traditional Arabic" w:hAnsi="Traditional Arabic" w:cs="Traditional Arabic"/>
          <w:vertAlign w:val="superscript"/>
          <w:rtl/>
        </w:rPr>
        <w:t>(</w:t>
      </w:r>
      <w:r w:rsidRPr="0074122D">
        <w:rPr>
          <w:rStyle w:val="ab"/>
          <w:rFonts w:ascii="Traditional Arabic" w:hAnsi="Traditional Arabic" w:cs="Traditional Arabic"/>
          <w:rtl/>
        </w:rPr>
        <w:endnoteReference w:id="27"/>
      </w:r>
      <w:r w:rsidRPr="0074122D">
        <w:rPr>
          <w:rFonts w:ascii="Traditional Arabic" w:hAnsi="Traditional Arabic" w:cs="Traditional Arabic"/>
          <w:vertAlign w:val="superscript"/>
          <w:rtl/>
        </w:rPr>
        <w:t>)</w:t>
      </w:r>
      <w:r>
        <w:rPr>
          <w:rFonts w:ascii="Traditional Arabic" w:hAnsi="Traditional Arabic" w:cs="Traditional Arabic" w:hint="cs"/>
          <w:rtl/>
          <w:lang w:val="en-CA"/>
        </w:rPr>
        <w:t xml:space="preserve"> فمنهم من امتنع ومنهم من أجاب خوفًا من القتل. أحمد بن نصرٍ الخزاعيّ من أكابر علماء الحديث </w:t>
      </w:r>
      <w:r>
        <w:rPr>
          <w:rFonts w:ascii="Traditional Arabic" w:hAnsi="Traditional Arabic" w:cs="Traditional Arabic" w:hint="cs"/>
          <w:lang w:val="en-CA"/>
        </w:rPr>
        <w:sym w:font="AGA Arabesque" w:char="F074"/>
      </w:r>
      <w:r>
        <w:rPr>
          <w:rFonts w:ascii="Traditional Arabic" w:hAnsi="Traditional Arabic" w:cs="Traditional Arabic" w:hint="cs"/>
          <w:rtl/>
          <w:lang w:val="en-CA"/>
        </w:rPr>
        <w:t xml:space="preserve"> طلب فقيل له قل القرءانُ مخلوقٌ فقال لا أقولُ فَقطعَ رأسهُ ورفعَ على رمح وَوُكّلَ به من يجعله مستدْبِرَ القِبْلَة فالرّأسُ فِي الل</w:t>
      </w:r>
      <w:r>
        <w:rPr>
          <w:rFonts w:ascii="Traditional Arabic" w:hAnsi="Traditional Arabic" w:cs="Traditional Arabic" w:hint="eastAsia"/>
          <w:rtl/>
          <w:lang w:val="en-CA"/>
        </w:rPr>
        <w:t>َّ</w:t>
      </w:r>
      <w:r>
        <w:rPr>
          <w:rFonts w:ascii="Traditional Arabic" w:hAnsi="Traditional Arabic" w:cs="Traditional Arabic" w:hint="cs"/>
          <w:rtl/>
          <w:lang w:val="en-CA"/>
        </w:rPr>
        <w:t>يل كان يَسْتَقْبِلُ القِبْلَةَ وَيقرَأُ القرءان.</w:t>
      </w:r>
    </w:p>
    <w:p w:rsidR="008C0421" w:rsidRDefault="008C0421" w:rsidP="001219F9">
      <w:pPr>
        <w:rPr>
          <w:rFonts w:ascii="Traditional Arabic" w:hAnsi="Traditional Arabic" w:cs="Traditional Arabic"/>
          <w:rtl/>
          <w:lang w:val="en-CA"/>
        </w:rPr>
      </w:pPr>
      <w:r>
        <w:rPr>
          <w:rFonts w:ascii="Traditional Arabic" w:hAnsi="Traditional Arabic" w:cs="Traditional Arabic" w:hint="cs"/>
          <w:rtl/>
          <w:lang w:val="en-CA"/>
        </w:rPr>
        <w:t>أما عندَ التّعلِيم فيجوزُ أن نقولَ القرءانُ بمعنى اللّفظ الـمُنز</w:t>
      </w:r>
      <w:r>
        <w:rPr>
          <w:rFonts w:ascii="Traditional Arabic" w:hAnsi="Traditional Arabic" w:cs="Traditional Arabic" w:hint="eastAsia"/>
          <w:rtl/>
          <w:lang w:val="en-CA"/>
        </w:rPr>
        <w:t>َّ</w:t>
      </w:r>
      <w:r>
        <w:rPr>
          <w:rFonts w:ascii="Traditional Arabic" w:hAnsi="Traditional Arabic" w:cs="Traditional Arabic" w:hint="cs"/>
          <w:rtl/>
          <w:lang w:val="en-CA"/>
        </w:rPr>
        <w:t>ل على سيدنا محمدٍ  مخلوقٌ ليس من تأليف جبريلَ ولا سيدنا محمد  حتى لا يُتوه</w:t>
      </w:r>
      <w:r>
        <w:rPr>
          <w:rFonts w:ascii="Traditional Arabic" w:hAnsi="Traditional Arabic" w:cs="Traditional Arabic" w:hint="eastAsia"/>
          <w:rtl/>
          <w:lang w:val="en-CA"/>
        </w:rPr>
        <w:t>َّ</w:t>
      </w:r>
      <w:r>
        <w:rPr>
          <w:rFonts w:ascii="Traditional Arabic" w:hAnsi="Traditional Arabic" w:cs="Traditional Arabic" w:hint="cs"/>
          <w:rtl/>
          <w:lang w:val="en-CA"/>
        </w:rPr>
        <w:t>مَ أن كلامَ الله الذ</w:t>
      </w:r>
      <w:r>
        <w:rPr>
          <w:rFonts w:ascii="Traditional Arabic" w:hAnsi="Traditional Arabic" w:cs="Traditional Arabic" w:hint="eastAsia"/>
          <w:rtl/>
          <w:lang w:val="en-CA"/>
        </w:rPr>
        <w:t>َّ</w:t>
      </w:r>
      <w:r>
        <w:rPr>
          <w:rFonts w:ascii="Traditional Arabic" w:hAnsi="Traditional Arabic" w:cs="Traditional Arabic" w:hint="cs"/>
          <w:rtl/>
          <w:lang w:val="en-CA"/>
        </w:rPr>
        <w:t>اتِيّ حرفٌ وصوتٌ كما تقول المشبهةُ.</w:t>
      </w:r>
    </w:p>
    <w:p w:rsidR="008C0421" w:rsidRDefault="008C0421" w:rsidP="008D7E1E">
      <w:pPr>
        <w:rPr>
          <w:rFonts w:ascii="Traditional Arabic" w:hAnsi="Traditional Arabic" w:cs="Traditional Arabic"/>
          <w:rtl/>
          <w:lang w:val="en-CA"/>
        </w:rPr>
      </w:pPr>
      <w:r>
        <w:rPr>
          <w:rFonts w:ascii="Traditional Arabic" w:hAnsi="Traditional Arabic" w:cs="Traditional Arabic" w:hint="cs"/>
          <w:rtl/>
          <w:lang w:val="en-CA"/>
        </w:rPr>
        <w:t>الماتريديةُ والأشعري</w:t>
      </w:r>
      <w:r>
        <w:rPr>
          <w:rFonts w:ascii="Traditional Arabic" w:hAnsi="Traditional Arabic" w:cs="Traditional Arabic" w:hint="eastAsia"/>
          <w:rtl/>
          <w:lang w:val="en-CA"/>
        </w:rPr>
        <w:t>َّ</w:t>
      </w:r>
      <w:r>
        <w:rPr>
          <w:rFonts w:ascii="Traditional Arabic" w:hAnsi="Traditional Arabic" w:cs="Traditional Arabic" w:hint="cs"/>
          <w:rtl/>
          <w:lang w:val="en-CA"/>
        </w:rPr>
        <w:t xml:space="preserve">ةُ مُتّفقونَ على أن اللهَ لا تقومُ </w:t>
      </w:r>
      <w:r w:rsidR="00822B90">
        <w:rPr>
          <w:rFonts w:ascii="Traditional Arabic" w:hAnsi="Traditional Arabic" w:cs="Traditional Arabic"/>
          <w:rtl/>
        </w:rPr>
        <w:t>به</w:t>
      </w:r>
      <w:r>
        <w:rPr>
          <w:rFonts w:ascii="Traditional Arabic" w:hAnsi="Traditional Arabic" w:cs="Traditional Arabic"/>
          <w:rtl/>
        </w:rPr>
        <w:t xml:space="preserve"> </w:t>
      </w:r>
      <w:r>
        <w:rPr>
          <w:rFonts w:ascii="Traditional Arabic" w:hAnsi="Traditional Arabic" w:cs="Traditional Arabic" w:hint="cs"/>
          <w:rtl/>
          <w:lang w:val="en-CA"/>
        </w:rPr>
        <w:t>صفةٌ حادثةٌ. أبو حنيفةَ  قال من شك</w:t>
      </w:r>
      <w:r>
        <w:rPr>
          <w:rFonts w:ascii="Traditional Arabic" w:hAnsi="Traditional Arabic" w:cs="Traditional Arabic" w:hint="eastAsia"/>
          <w:rtl/>
          <w:lang w:val="en-CA"/>
        </w:rPr>
        <w:t>َّ</w:t>
      </w:r>
      <w:r w:rsidR="00021BEC">
        <w:rPr>
          <w:rFonts w:ascii="Traditional Arabic" w:hAnsi="Traditional Arabic" w:cs="Traditional Arabic" w:hint="cs"/>
          <w:rtl/>
          <w:lang w:val="en-CA"/>
        </w:rPr>
        <w:t xml:space="preserve"> فِي </w:t>
      </w:r>
      <w:r>
        <w:rPr>
          <w:rFonts w:ascii="Traditional Arabic" w:hAnsi="Traditional Arabic" w:cs="Traditional Arabic" w:hint="cs"/>
          <w:rtl/>
          <w:lang w:val="en-CA"/>
        </w:rPr>
        <w:t>أن صفةَ الله حادثةٌ أو قديمةٌ كافرٌ ومن توقّفَ كذلك كافرٌ</w:t>
      </w:r>
      <w:r>
        <w:rPr>
          <w:rFonts w:ascii="Traditional Arabic" w:hAnsi="Traditional Arabic" w:cs="Traditional Arabic"/>
          <w:rtl/>
          <w:lang w:val="en-CA"/>
        </w:rPr>
        <w:t>.اهـ.</w:t>
      </w:r>
      <w:r>
        <w:rPr>
          <w:rFonts w:ascii="Traditional Arabic" w:hAnsi="Traditional Arabic" w:cs="Traditional Arabic" w:hint="cs"/>
          <w:rtl/>
          <w:lang w:val="en-CA"/>
        </w:rPr>
        <w:t xml:space="preserve"> وقال أيضًا نحن نتكل</w:t>
      </w:r>
      <w:r>
        <w:rPr>
          <w:rFonts w:ascii="Traditional Arabic" w:hAnsi="Traditional Arabic" w:cs="Traditional Arabic" w:hint="eastAsia"/>
          <w:rtl/>
          <w:lang w:val="en-CA"/>
        </w:rPr>
        <w:t>َّ</w:t>
      </w:r>
      <w:r>
        <w:rPr>
          <w:rFonts w:ascii="Traditional Arabic" w:hAnsi="Traditional Arabic" w:cs="Traditional Arabic" w:hint="cs"/>
          <w:rtl/>
          <w:lang w:val="en-CA"/>
        </w:rPr>
        <w:t>مُ بالآلات والحروف واللهُ يتكل</w:t>
      </w:r>
      <w:r>
        <w:rPr>
          <w:rFonts w:ascii="Traditional Arabic" w:hAnsi="Traditional Arabic" w:cs="Traditional Arabic" w:hint="eastAsia"/>
          <w:rtl/>
          <w:lang w:val="en-CA"/>
        </w:rPr>
        <w:t>َّ</w:t>
      </w:r>
      <w:r>
        <w:rPr>
          <w:rFonts w:ascii="Traditional Arabic" w:hAnsi="Traditional Arabic" w:cs="Traditional Arabic" w:hint="cs"/>
          <w:rtl/>
          <w:lang w:val="en-CA"/>
        </w:rPr>
        <w:t>مُ بلا ءالَةٍ ولا حرْفٍ</w:t>
      </w:r>
      <w:r>
        <w:rPr>
          <w:rFonts w:ascii="Traditional Arabic" w:hAnsi="Traditional Arabic" w:cs="Traditional Arabic"/>
          <w:rtl/>
          <w:lang w:val="en-CA"/>
        </w:rPr>
        <w:t>.اهـ.</w:t>
      </w:r>
      <w:r>
        <w:rPr>
          <w:rFonts w:ascii="Traditional Arabic" w:hAnsi="Traditional Arabic" w:cs="Traditional Arabic" w:hint="cs"/>
          <w:rtl/>
          <w:lang w:val="en-CA"/>
        </w:rPr>
        <w:t xml:space="preserve"> وَحْدَةُ الكَلام تَخفَى على كثيرٍ من النّاس وهي مجْمَعٌ عليها. أبو علِيّ الس</w:t>
      </w:r>
      <w:r>
        <w:rPr>
          <w:rFonts w:ascii="Traditional Arabic" w:hAnsi="Traditional Arabic" w:cs="Traditional Arabic" w:hint="eastAsia"/>
          <w:rtl/>
          <w:lang w:val="en-CA"/>
        </w:rPr>
        <w:t>َّ</w:t>
      </w:r>
      <w:r>
        <w:rPr>
          <w:rFonts w:ascii="Traditional Arabic" w:hAnsi="Traditional Arabic" w:cs="Traditional Arabic" w:hint="cs"/>
          <w:rtl/>
          <w:lang w:val="en-CA"/>
        </w:rPr>
        <w:t>كُونِي من علماء إشْبِيليةَ مات سنةَ سبعمائةٍ وسبعَ عشرَة قال: وَحْدَةُ الكَلام مُجْمَعٌ عليهَا</w:t>
      </w:r>
      <w:r>
        <w:rPr>
          <w:rFonts w:ascii="Traditional Arabic" w:hAnsi="Traditional Arabic" w:cs="Traditional Arabic"/>
          <w:rtl/>
          <w:lang w:val="en-CA"/>
        </w:rPr>
        <w:t>.اهـ.</w:t>
      </w:r>
      <w:r>
        <w:rPr>
          <w:rFonts w:ascii="Traditional Arabic" w:hAnsi="Traditional Arabic" w:cs="Traditional Arabic" w:hint="cs"/>
          <w:rtl/>
          <w:lang w:val="en-CA"/>
        </w:rPr>
        <w:t xml:space="preserve"> معنَاهُ: لا خِلافَ بينَ أهل </w:t>
      </w:r>
      <w:r>
        <w:rPr>
          <w:rFonts w:ascii="Traditional Arabic" w:hAnsi="Traditional Arabic" w:cs="Traditional Arabic" w:hint="eastAsia"/>
          <w:rtl/>
          <w:lang w:val="en-CA"/>
        </w:rPr>
        <w:t>السُّنَّة</w:t>
      </w:r>
      <w:r>
        <w:rPr>
          <w:rFonts w:ascii="Traditional Arabic" w:hAnsi="Traditional Arabic" w:cs="Traditional Arabic" w:hint="cs"/>
          <w:rtl/>
          <w:lang w:val="en-CA"/>
        </w:rPr>
        <w:t xml:space="preserve"> أن</w:t>
      </w:r>
      <w:r>
        <w:rPr>
          <w:rFonts w:ascii="Traditional Arabic" w:hAnsi="Traditional Arabic" w:cs="Traditional Arabic" w:hint="eastAsia"/>
          <w:rtl/>
          <w:lang w:val="en-CA"/>
        </w:rPr>
        <w:t>َّ</w:t>
      </w:r>
      <w:r>
        <w:rPr>
          <w:rFonts w:ascii="Traditional Arabic" w:hAnsi="Traditional Arabic" w:cs="Traditional Arabic" w:hint="cs"/>
          <w:rtl/>
          <w:lang w:val="en-CA"/>
        </w:rPr>
        <w:t xml:space="preserve"> كلامَ الله واحِدٌ لأن</w:t>
      </w:r>
      <w:r>
        <w:rPr>
          <w:rFonts w:ascii="Traditional Arabic" w:hAnsi="Traditional Arabic" w:cs="Traditional Arabic" w:hint="eastAsia"/>
          <w:rtl/>
          <w:lang w:val="en-CA"/>
        </w:rPr>
        <w:t>َّ</w:t>
      </w:r>
      <w:r>
        <w:rPr>
          <w:rFonts w:ascii="Traditional Arabic" w:hAnsi="Traditional Arabic" w:cs="Traditional Arabic" w:hint="cs"/>
          <w:rtl/>
          <w:lang w:val="en-CA"/>
        </w:rPr>
        <w:t>هُ ليس حرفًا وصوتًا. اللهُ يَستحيلُ أن يتكل</w:t>
      </w:r>
      <w:r>
        <w:rPr>
          <w:rFonts w:ascii="Traditional Arabic" w:hAnsi="Traditional Arabic" w:cs="Traditional Arabic" w:hint="eastAsia"/>
          <w:rtl/>
          <w:lang w:val="en-CA"/>
        </w:rPr>
        <w:t>َّ</w:t>
      </w:r>
      <w:r>
        <w:rPr>
          <w:rFonts w:ascii="Traditional Arabic" w:hAnsi="Traditional Arabic" w:cs="Traditional Arabic" w:hint="cs"/>
          <w:rtl/>
          <w:lang w:val="en-CA"/>
        </w:rPr>
        <w:t>مَ بحرفٍ وصوتٍ؛ لأن الحرفَ والص</w:t>
      </w:r>
      <w:r>
        <w:rPr>
          <w:rFonts w:ascii="Traditional Arabic" w:hAnsi="Traditional Arabic" w:cs="Traditional Arabic" w:hint="eastAsia"/>
          <w:rtl/>
          <w:lang w:val="en-CA"/>
        </w:rPr>
        <w:t>َّ</w:t>
      </w:r>
      <w:r>
        <w:rPr>
          <w:rFonts w:ascii="Traditional Arabic" w:hAnsi="Traditional Arabic" w:cs="Traditional Arabic" w:hint="cs"/>
          <w:rtl/>
          <w:lang w:val="en-CA"/>
        </w:rPr>
        <w:t>وت لهما ابتداءٌ وانتهَاءٌ. التّكلُّم بِحرفٍ وصَوتٍ صِفتنا صِفَةُ الإِنس والجِنّ والملائكة أما كلامُ الله تعالى فليس له ابتِدَاءٌ ولا انتهاءٌ. كذلك قُدْرَةُ الله وسَمْعُهُ وَبَصَرُهُ وَعِلْمُهُ وَكلامُهُ ليس لها ابتِدَاءٌ ولا انتهاءٌ.</w:t>
      </w:r>
    </w:p>
    <w:p w:rsidR="008C0421" w:rsidRDefault="008C0421" w:rsidP="008D7E1E">
      <w:pPr>
        <w:rPr>
          <w:rFonts w:ascii="Traditional Arabic" w:hAnsi="Traditional Arabic" w:cs="Traditional Arabic"/>
          <w:rtl/>
          <w:lang w:val="en-CA" w:bidi="ar-LB"/>
        </w:rPr>
      </w:pPr>
      <w:r>
        <w:rPr>
          <w:rFonts w:ascii="Traditional Arabic" w:hAnsi="Traditional Arabic" w:cs="Traditional Arabic" w:hint="cs"/>
          <w:rtl/>
          <w:lang w:val="en-CA"/>
        </w:rPr>
        <w:t xml:space="preserve">أهل </w:t>
      </w:r>
      <w:r>
        <w:rPr>
          <w:rFonts w:ascii="Traditional Arabic" w:hAnsi="Traditional Arabic" w:cs="Traditional Arabic" w:hint="eastAsia"/>
          <w:rtl/>
          <w:lang w:val="en-CA"/>
        </w:rPr>
        <w:t>السُّنَّة</w:t>
      </w:r>
      <w:r>
        <w:rPr>
          <w:rFonts w:ascii="Traditional Arabic" w:hAnsi="Traditional Arabic" w:cs="Traditional Arabic" w:hint="cs"/>
          <w:rtl/>
          <w:lang w:val="en-CA"/>
        </w:rPr>
        <w:t xml:space="preserve"> هم الذين بقوا على ما كان عليه الص</w:t>
      </w:r>
      <w:r>
        <w:rPr>
          <w:rFonts w:ascii="Traditional Arabic" w:hAnsi="Traditional Arabic" w:cs="Traditional Arabic" w:hint="eastAsia"/>
          <w:rtl/>
          <w:lang w:val="en-CA"/>
        </w:rPr>
        <w:t>َّ</w:t>
      </w:r>
      <w:r>
        <w:rPr>
          <w:rFonts w:ascii="Traditional Arabic" w:hAnsi="Traditional Arabic" w:cs="Traditional Arabic" w:hint="cs"/>
          <w:rtl/>
          <w:lang w:val="en-CA"/>
        </w:rPr>
        <w:t>حابةُ. الص</w:t>
      </w:r>
      <w:r>
        <w:rPr>
          <w:rFonts w:ascii="Traditional Arabic" w:hAnsi="Traditional Arabic" w:cs="Traditional Arabic" w:hint="eastAsia"/>
          <w:rtl/>
          <w:lang w:val="en-CA"/>
        </w:rPr>
        <w:t>َّ</w:t>
      </w:r>
      <w:r>
        <w:rPr>
          <w:rFonts w:ascii="Traditional Arabic" w:hAnsi="Traditional Arabic" w:cs="Traditional Arabic" w:hint="cs"/>
          <w:rtl/>
          <w:lang w:val="en-CA"/>
        </w:rPr>
        <w:t>حابةُ ات</w:t>
      </w:r>
      <w:r>
        <w:rPr>
          <w:rFonts w:ascii="Traditional Arabic" w:hAnsi="Traditional Arabic" w:cs="Traditional Arabic" w:hint="eastAsia"/>
          <w:rtl/>
          <w:lang w:val="en-CA"/>
        </w:rPr>
        <w:t>َّ</w:t>
      </w:r>
      <w:r>
        <w:rPr>
          <w:rFonts w:ascii="Traditional Arabic" w:hAnsi="Traditional Arabic" w:cs="Traditional Arabic" w:hint="cs"/>
          <w:rtl/>
          <w:lang w:val="en-CA"/>
        </w:rPr>
        <w:t>بعوا الر</w:t>
      </w:r>
      <w:r>
        <w:rPr>
          <w:rFonts w:ascii="Traditional Arabic" w:hAnsi="Traditional Arabic" w:cs="Traditional Arabic" w:hint="eastAsia"/>
          <w:rtl/>
          <w:lang w:val="en-CA"/>
        </w:rPr>
        <w:t>َّ</w:t>
      </w:r>
      <w:r>
        <w:rPr>
          <w:rFonts w:ascii="Traditional Arabic" w:hAnsi="Traditional Arabic" w:cs="Traditional Arabic" w:hint="cs"/>
          <w:rtl/>
          <w:lang w:val="en-CA"/>
        </w:rPr>
        <w:t>سولَ  ثم الت</w:t>
      </w:r>
      <w:r>
        <w:rPr>
          <w:rFonts w:ascii="Traditional Arabic" w:hAnsi="Traditional Arabic" w:cs="Traditional Arabic" w:hint="eastAsia"/>
          <w:rtl/>
          <w:lang w:val="en-CA"/>
        </w:rPr>
        <w:t>َّ</w:t>
      </w:r>
      <w:r>
        <w:rPr>
          <w:rFonts w:ascii="Traditional Arabic" w:hAnsi="Traditional Arabic" w:cs="Traditional Arabic" w:hint="cs"/>
          <w:rtl/>
          <w:lang w:val="en-CA"/>
        </w:rPr>
        <w:t>ابعونَ ات</w:t>
      </w:r>
      <w:r>
        <w:rPr>
          <w:rFonts w:ascii="Traditional Arabic" w:hAnsi="Traditional Arabic" w:cs="Traditional Arabic" w:hint="eastAsia"/>
          <w:rtl/>
          <w:lang w:val="en-CA"/>
        </w:rPr>
        <w:t>َّ</w:t>
      </w:r>
      <w:r>
        <w:rPr>
          <w:rFonts w:ascii="Traditional Arabic" w:hAnsi="Traditional Arabic" w:cs="Traditional Arabic" w:hint="cs"/>
          <w:rtl/>
          <w:lang w:val="en-CA"/>
        </w:rPr>
        <w:t>بعوا الص</w:t>
      </w:r>
      <w:r>
        <w:rPr>
          <w:rFonts w:ascii="Traditional Arabic" w:hAnsi="Traditional Arabic" w:cs="Traditional Arabic" w:hint="eastAsia"/>
          <w:rtl/>
          <w:lang w:val="en-CA"/>
        </w:rPr>
        <w:t>َّ</w:t>
      </w:r>
      <w:r>
        <w:rPr>
          <w:rFonts w:ascii="Traditional Arabic" w:hAnsi="Traditional Arabic" w:cs="Traditional Arabic" w:hint="cs"/>
          <w:rtl/>
          <w:lang w:val="en-CA"/>
        </w:rPr>
        <w:t>حَابَة ثم الت</w:t>
      </w:r>
      <w:r>
        <w:rPr>
          <w:rFonts w:ascii="Traditional Arabic" w:hAnsi="Traditional Arabic" w:cs="Traditional Arabic" w:hint="eastAsia"/>
          <w:rtl/>
          <w:lang w:val="en-CA"/>
        </w:rPr>
        <w:t>َّ</w:t>
      </w:r>
      <w:r>
        <w:rPr>
          <w:rFonts w:ascii="Traditional Arabic" w:hAnsi="Traditional Arabic" w:cs="Traditional Arabic" w:hint="cs"/>
          <w:rtl/>
          <w:lang w:val="en-CA"/>
        </w:rPr>
        <w:t>ابعونَ عل</w:t>
      </w:r>
      <w:r>
        <w:rPr>
          <w:rFonts w:ascii="Traditional Arabic" w:hAnsi="Traditional Arabic" w:cs="Traditional Arabic" w:hint="eastAsia"/>
          <w:rtl/>
          <w:lang w:val="en-CA"/>
        </w:rPr>
        <w:t>َّ</w:t>
      </w:r>
      <w:r>
        <w:rPr>
          <w:rFonts w:ascii="Traditional Arabic" w:hAnsi="Traditional Arabic" w:cs="Traditional Arabic" w:hint="cs"/>
          <w:rtl/>
          <w:lang w:val="en-CA"/>
        </w:rPr>
        <w:t xml:space="preserve">موا مذهب أهل </w:t>
      </w:r>
      <w:r>
        <w:rPr>
          <w:rFonts w:ascii="Traditional Arabic" w:hAnsi="Traditional Arabic" w:cs="Traditional Arabic" w:hint="eastAsia"/>
          <w:rtl/>
          <w:lang w:val="en-CA"/>
        </w:rPr>
        <w:t>السُّنَّة</w:t>
      </w:r>
      <w:r>
        <w:rPr>
          <w:rFonts w:ascii="Traditional Arabic" w:hAnsi="Traditional Arabic" w:cs="Traditional Arabic" w:hint="cs"/>
          <w:rtl/>
          <w:lang w:val="en-CA"/>
        </w:rPr>
        <w:t xml:space="preserve"> أَتباعَ الت</w:t>
      </w:r>
      <w:r>
        <w:rPr>
          <w:rFonts w:ascii="Traditional Arabic" w:hAnsi="Traditional Arabic" w:cs="Traditional Arabic" w:hint="eastAsia"/>
          <w:rtl/>
          <w:lang w:val="en-CA"/>
        </w:rPr>
        <w:t>َّ</w:t>
      </w:r>
      <w:r>
        <w:rPr>
          <w:rFonts w:ascii="Traditional Arabic" w:hAnsi="Traditional Arabic" w:cs="Traditional Arabic" w:hint="cs"/>
          <w:rtl/>
          <w:lang w:val="en-CA"/>
        </w:rPr>
        <w:t>ابعينَ وهكذا خلفًا عن سلفٍ وصل إلينا، ثم شذ</w:t>
      </w:r>
      <w:r>
        <w:rPr>
          <w:rFonts w:ascii="Traditional Arabic" w:hAnsi="Traditional Arabic" w:cs="Traditional Arabic" w:hint="eastAsia"/>
          <w:rtl/>
          <w:lang w:val="en-CA"/>
        </w:rPr>
        <w:t>َّ</w:t>
      </w:r>
      <w:r>
        <w:rPr>
          <w:rFonts w:ascii="Traditional Arabic" w:hAnsi="Traditional Arabic" w:cs="Traditional Arabic" w:hint="cs"/>
          <w:rtl/>
          <w:lang w:val="en-CA"/>
        </w:rPr>
        <w:t xml:space="preserve"> عن ذلك أناسٌ بعضهم</w:t>
      </w:r>
      <w:r w:rsidR="00021BEC">
        <w:rPr>
          <w:rFonts w:ascii="Traditional Arabic" w:hAnsi="Traditional Arabic" w:cs="Traditional Arabic" w:hint="cs"/>
          <w:rtl/>
          <w:lang w:val="en-CA"/>
        </w:rPr>
        <w:t xml:space="preserve"> فِي </w:t>
      </w:r>
      <w:r>
        <w:rPr>
          <w:rFonts w:ascii="Traditional Arabic" w:hAnsi="Traditional Arabic" w:cs="Traditional Arabic" w:hint="cs"/>
          <w:rtl/>
          <w:lang w:val="en-CA"/>
        </w:rPr>
        <w:t xml:space="preserve">زمن سيدنا علِيّ، فرقتان؛ إحداهما: الخوارجُ هاتان خلافُ مذهب أهل </w:t>
      </w:r>
      <w:r>
        <w:rPr>
          <w:rFonts w:ascii="Traditional Arabic" w:hAnsi="Traditional Arabic" w:cs="Traditional Arabic" w:hint="eastAsia"/>
          <w:rtl/>
          <w:lang w:val="en-CA"/>
        </w:rPr>
        <w:t>السُّنَّة</w:t>
      </w:r>
      <w:r>
        <w:rPr>
          <w:rFonts w:ascii="Traditional Arabic" w:hAnsi="Traditional Arabic" w:cs="Traditional Arabic" w:hint="cs"/>
          <w:rtl/>
          <w:lang w:val="en-CA"/>
        </w:rPr>
        <w:t xml:space="preserve"> ثم بعد ذلك ظهرت المعتزلةُ. بعض هذه الفرق الشاذّة كُف</w:t>
      </w:r>
      <w:r>
        <w:rPr>
          <w:rFonts w:ascii="Traditional Arabic" w:hAnsi="Traditional Arabic" w:cs="Traditional Arabic" w:hint="eastAsia"/>
          <w:rtl/>
          <w:lang w:val="en-CA"/>
        </w:rPr>
        <w:t>َّ</w:t>
      </w:r>
      <w:r>
        <w:rPr>
          <w:rFonts w:ascii="Traditional Arabic" w:hAnsi="Traditional Arabic" w:cs="Traditional Arabic" w:hint="cs"/>
          <w:rtl/>
          <w:lang w:val="en-CA"/>
        </w:rPr>
        <w:t>ارٌ وبعض</w:t>
      </w:r>
      <w:r w:rsidR="00AA7D1C">
        <w:rPr>
          <w:rFonts w:ascii="Traditional Arabic" w:hAnsi="Traditional Arabic" w:cs="Traditional Arabic"/>
          <w:rtl/>
        </w:rPr>
        <w:t>ُ</w:t>
      </w:r>
      <w:r>
        <w:rPr>
          <w:rFonts w:ascii="Traditional Arabic" w:hAnsi="Traditional Arabic" w:cs="Traditional Arabic" w:hint="cs"/>
          <w:rtl/>
          <w:lang w:val="en-CA"/>
        </w:rPr>
        <w:t xml:space="preserve">ها ليسوا كافرين لكن فسّاقٌ. الرسول </w:t>
      </w:r>
      <w:r>
        <w:rPr>
          <w:rFonts w:ascii="Traditional Arabic" w:hAnsi="Traditional Arabic" w:cs="Traditional Arabic" w:hint="cs"/>
          <w:lang w:val="en-CA"/>
        </w:rPr>
        <w:sym w:font="AGA Arabesque" w:char="F075"/>
      </w:r>
      <w:r>
        <w:rPr>
          <w:rFonts w:ascii="Traditional Arabic" w:hAnsi="Traditional Arabic" w:cs="Traditional Arabic" w:hint="cs"/>
          <w:rtl/>
          <w:lang w:val="en-CA"/>
        </w:rPr>
        <w:t xml:space="preserve"> قال: </w:t>
      </w:r>
      <w:r w:rsidRPr="008D7E1E">
        <w:rPr>
          <w:rFonts w:ascii="Traditional Arabic" w:hAnsi="Traditional Arabic" w:cs="Traditional Arabic"/>
          <w:rtl/>
          <w:lang w:val="en-CA"/>
        </w:rPr>
        <w:t>«</w:t>
      </w:r>
      <w:r>
        <w:rPr>
          <w:rFonts w:ascii="Traditional Arabic" w:hAnsi="Traditional Arabic" w:cs="Traditional Arabic" w:hint="cs"/>
          <w:b/>
          <w:bCs/>
          <w:rtl/>
          <w:lang w:val="en-CA"/>
        </w:rPr>
        <w:t>سَتَفْتَرِقُ أُم</w:t>
      </w:r>
      <w:r>
        <w:rPr>
          <w:rFonts w:ascii="Traditional Arabic" w:hAnsi="Traditional Arabic" w:cs="Traditional Arabic" w:hint="eastAsia"/>
          <w:b/>
          <w:bCs/>
          <w:rtl/>
          <w:lang w:val="en-CA"/>
        </w:rPr>
        <w:t>َّ</w:t>
      </w:r>
      <w:r>
        <w:rPr>
          <w:rFonts w:ascii="Traditional Arabic" w:hAnsi="Traditional Arabic" w:cs="Traditional Arabic" w:hint="cs"/>
          <w:b/>
          <w:bCs/>
          <w:rtl/>
          <w:lang w:val="en-CA"/>
        </w:rPr>
        <w:t>تِي إِلَى ثَلاثٍ وَسَبْعِينَ فِرْقَةً كُلُّهُم فِي الن</w:t>
      </w:r>
      <w:r>
        <w:rPr>
          <w:rFonts w:ascii="Traditional Arabic" w:hAnsi="Traditional Arabic" w:cs="Traditional Arabic" w:hint="eastAsia"/>
          <w:b/>
          <w:bCs/>
          <w:rtl/>
          <w:lang w:val="en-CA"/>
        </w:rPr>
        <w:t>َّ</w:t>
      </w:r>
      <w:r>
        <w:rPr>
          <w:rFonts w:ascii="Traditional Arabic" w:hAnsi="Traditional Arabic" w:cs="Traditional Arabic" w:hint="cs"/>
          <w:b/>
          <w:bCs/>
          <w:rtl/>
          <w:lang w:val="en-CA"/>
        </w:rPr>
        <w:t>ارِ إِل</w:t>
      </w:r>
      <w:r>
        <w:rPr>
          <w:rFonts w:ascii="Traditional Arabic" w:hAnsi="Traditional Arabic" w:cs="Traditional Arabic" w:hint="eastAsia"/>
          <w:b/>
          <w:bCs/>
          <w:rtl/>
          <w:lang w:val="en-CA"/>
        </w:rPr>
        <w:t>َّ</w:t>
      </w:r>
      <w:r>
        <w:rPr>
          <w:rFonts w:ascii="Traditional Arabic" w:hAnsi="Traditional Arabic" w:cs="Traditional Arabic" w:hint="cs"/>
          <w:b/>
          <w:bCs/>
          <w:rtl/>
          <w:lang w:val="en-CA"/>
        </w:rPr>
        <w:t>ا وَاحِدَةً وَهِيَ الجَمَاعَةُ</w:t>
      </w:r>
      <w:r w:rsidRPr="008D7E1E">
        <w:rPr>
          <w:rFonts w:ascii="Traditional Arabic" w:hAnsi="Traditional Arabic" w:cs="Traditional Arabic"/>
          <w:rtl/>
          <w:lang w:val="en-CA"/>
        </w:rPr>
        <w:t>»</w:t>
      </w:r>
      <w:r w:rsidRPr="008D7E1E">
        <w:rPr>
          <w:rFonts w:ascii="Traditional Arabic" w:hAnsi="Traditional Arabic" w:cs="Traditional Arabic"/>
          <w:vertAlign w:val="superscript"/>
          <w:lang w:val="en-CA"/>
        </w:rPr>
        <w:t>(</w:t>
      </w:r>
      <w:r w:rsidRPr="008D7E1E">
        <w:rPr>
          <w:rStyle w:val="ab"/>
          <w:rFonts w:ascii="Traditional Arabic" w:hAnsi="Traditional Arabic" w:cs="Traditional Arabic"/>
          <w:lang w:val="en-CA"/>
        </w:rPr>
        <w:endnoteReference w:id="28"/>
      </w:r>
      <w:r w:rsidRPr="008D7E1E">
        <w:rPr>
          <w:rFonts w:ascii="Traditional Arabic" w:hAnsi="Traditional Arabic" w:cs="Traditional Arabic"/>
          <w:vertAlign w:val="superscript"/>
          <w:lang w:val="en-CA"/>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معناه: ما كان عليه الص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حَابَةُ ومَن تَبِعَهُم وهم أكثر الأُم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أما الاثنتان والس</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بعون فرقَةً فمجموعهُم أَقلُّ من أَهل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وفي رِوَايَةٍ قِيلَ من هم </w:t>
      </w:r>
      <w:r>
        <w:rPr>
          <w:rFonts w:ascii="Traditional Arabic" w:hAnsi="Traditional Arabic" w:cs="Traditional Arabic" w:hint="cs"/>
          <w:rtl/>
          <w:lang w:val="en-CA" w:bidi="ar-LB"/>
        </w:rPr>
        <w:lastRenderedPageBreak/>
        <w:t xml:space="preserve">يا رسول الله قَال: </w:t>
      </w:r>
      <w:r w:rsidRPr="008D7E1E">
        <w:rPr>
          <w:rFonts w:ascii="Traditional Arabic" w:hAnsi="Traditional Arabic" w:cs="Traditional Arabic"/>
          <w:rtl/>
          <w:lang w:val="en-CA" w:bidi="ar-LB"/>
        </w:rPr>
        <w:t>«</w:t>
      </w:r>
      <w:r>
        <w:rPr>
          <w:rFonts w:ascii="Traditional Arabic" w:hAnsi="Traditional Arabic" w:cs="Traditional Arabic" w:hint="cs"/>
          <w:b/>
          <w:bCs/>
          <w:rtl/>
          <w:lang w:val="en-CA" w:bidi="ar-LB"/>
        </w:rPr>
        <w:t>مَا أنا عليْه وأَصحابي</w:t>
      </w:r>
      <w:r w:rsidRPr="008D7E1E">
        <w:rPr>
          <w:rFonts w:ascii="Traditional Arabic" w:hAnsi="Traditional Arabic" w:cs="Traditional Arabic"/>
          <w:rtl/>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معنى الحديث: أن مَن خالفَ أهل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استحق</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النّار بعضهم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ارٌ يُؤَب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دُونَ فِي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ار وَبَعْضُهُم الذينَ لم يبلغوا درجةَ الكفر لا يؤب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دُونَ فِي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ار.</w:t>
      </w:r>
    </w:p>
    <w:p w:rsidR="008C0421" w:rsidRDefault="008C0421" w:rsidP="008D7E1E">
      <w:pPr>
        <w:rPr>
          <w:rFonts w:ascii="Traditional Arabic" w:hAnsi="Traditional Arabic" w:cs="Traditional Arabic"/>
          <w:rtl/>
          <w:lang w:val="en-CA" w:bidi="ar-LB"/>
        </w:rPr>
      </w:pPr>
      <w:r>
        <w:rPr>
          <w:rFonts w:ascii="Traditional Arabic" w:hAnsi="Traditional Arabic" w:cs="Traditional Arabic" w:hint="cs"/>
          <w:rtl/>
          <w:lang w:val="en-CA" w:bidi="ar-LB"/>
        </w:rPr>
        <w:t>ثم إنه قد كثر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ساهلُ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حكْم المجسّم حتى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بعض الـمُتأخّرِينَ مثل ابن حَجَرٍ </w:t>
      </w:r>
      <w:r w:rsidR="00943A3A">
        <w:rPr>
          <w:rFonts w:ascii="Traditional Arabic" w:hAnsi="Traditional Arabic" w:cs="Traditional Arabic" w:hint="cs"/>
          <w:rtl/>
          <w:lang w:val="en-CA" w:bidi="ar-LB"/>
        </w:rPr>
        <w:t>الـمَ</w:t>
      </w:r>
      <w:r>
        <w:rPr>
          <w:rFonts w:ascii="Traditional Arabic" w:hAnsi="Traditional Arabic" w:cs="Traditional Arabic" w:hint="cs"/>
          <w:rtl/>
          <w:lang w:val="en-CA" w:bidi="ar-LB"/>
        </w:rPr>
        <w:t>كِيّ يقولونَ الص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وابُ تركُ تَكفيرهِم وهذا قولٌ فاسدٌ. أبو الحسن الأشعريُّ قال: المجسّم جاهلٌ بخالقه فهُو كافرٌ بربّه</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من يعتقدُ أن اللهَ جسْمٌ كثيفٌ أو لطيفٌ هو كافرٌ، لو قال اللهُ جِسْمٌ لطيفٌ كبيرٌ نُورٌ فهو كافرٌ.</w:t>
      </w:r>
    </w:p>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t>ثم بعض الـمُؤل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فَات لِلمالكي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والشّافعي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والحَنَفِي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والحنابِلَة احذَرُوا ما فيها. فِي ثلاثة كتبٍ لِلْحَنَفِي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والحنابِلَة احذَرُوا ما فيها.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ثلاثة كتبٍ لِلْحَنَفِي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مذكورٌ أنه يجوزُ كتابةُ الفاتحة بالبول والدّم إن عُلِمَ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ذلِك شفاءٌ. كتابةُ الفاتحة بالبَول كُفْرٌ. هَذِهِ الكُتُبُ الث</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لاثةُ لِمُتَأخّرِينَ من الحنفي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عند المتقدمين لا وجود لهذا الكلام. كذلك بعْض المالكي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قَالَ يَجُوزُ الاستنجاءُ من البَوْل بِالإِصْبَع بَدَلَ الحَجَر</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وَبَعْضُهُمْ قال يجوزُ الاسْتِنْجاءُ باليد التي فيها خَاتم فِيه اسم الله</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هذا </w:t>
      </w:r>
      <w:r w:rsidR="0079716D">
        <w:rPr>
          <w:rFonts w:ascii="Traditional Arabic" w:hAnsi="Traditional Arabic" w:cs="Traditional Arabic"/>
          <w:rtl/>
          <w:lang w:bidi="ar-LB"/>
        </w:rPr>
        <w:t>كُفْرٌ</w:t>
      </w:r>
      <w:r>
        <w:rPr>
          <w:rFonts w:ascii="Traditional Arabic" w:hAnsi="Traditional Arabic" w:cs="Traditional Arabic" w:hint="cs"/>
          <w:rtl/>
          <w:lang w:val="en-CA" w:bidi="ar-LB"/>
        </w:rPr>
        <w:t xml:space="preserve"> وبعض 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افِعِي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قال: إنه يجب أكل لحم الض</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أْن مَر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فِي العمُر</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احْذَرُوا هَذا.</w:t>
      </w:r>
    </w:p>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وفي </w:t>
      </w:r>
      <w:r w:rsidRPr="00F8013F">
        <w:rPr>
          <w:rFonts w:ascii="Traditional Arabic" w:hAnsi="Traditional Arabic" w:cs="Traditional Arabic"/>
          <w:rtl/>
          <w:lang w:val="en-CA" w:bidi="ar-LB"/>
        </w:rPr>
        <w:t>«</w:t>
      </w:r>
      <w:r>
        <w:rPr>
          <w:rFonts w:ascii="Traditional Arabic" w:hAnsi="Traditional Arabic" w:cs="Traditional Arabic" w:hint="cs"/>
          <w:rtl/>
          <w:lang w:val="en-CA" w:bidi="ar-LB"/>
        </w:rPr>
        <w:t>شرْح حاشية البَيْجُورِي</w:t>
      </w:r>
      <w:r w:rsidRPr="00F8013F">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عَلَى جوهرة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وْحِيد نحو ثَمَانِيَة أبياتٍ منسوبةٍ لِلْغَزَالِيّ ءاخِرُ بَيْتٍ منها فيه كفرٌ وهو:</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8C0421" w:rsidRPr="0016640B" w:rsidTr="00EF45EE">
        <w:trPr>
          <w:jc w:val="center"/>
        </w:trPr>
        <w:tc>
          <w:tcPr>
            <w:tcW w:w="5232" w:type="dxa"/>
            <w:gridSpan w:val="2"/>
          </w:tcPr>
          <w:p w:rsidR="008C0421" w:rsidRPr="0016640B" w:rsidRDefault="008C0421" w:rsidP="00EF45EE">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وهو فَوْقَ الفَوْق لا فَوْقَ لَهُ</w:t>
            </w:r>
            <w:r>
              <w:rPr>
                <w:rFonts w:ascii="Traditional Arabic" w:hAnsi="Traditional Arabic" w:cs="Traditional Arabic"/>
                <w:sz w:val="28"/>
                <w:szCs w:val="28"/>
                <w:rtl/>
              </w:rPr>
              <w:br/>
            </w:r>
          </w:p>
        </w:tc>
        <w:tc>
          <w:tcPr>
            <w:tcW w:w="3828" w:type="dxa"/>
          </w:tcPr>
          <w:p w:rsidR="008C0421" w:rsidRPr="0016640B" w:rsidRDefault="008C0421" w:rsidP="00EF45EE">
            <w:pPr>
              <w:jc w:val="lowKashida"/>
              <w:rPr>
                <w:rFonts w:ascii="Traditional Arabic" w:hAnsi="Traditional Arabic" w:cs="Traditional Arabic"/>
                <w:sz w:val="28"/>
                <w:szCs w:val="28"/>
                <w:rtl/>
              </w:rPr>
            </w:pPr>
          </w:p>
        </w:tc>
      </w:tr>
      <w:tr w:rsidR="008C0421" w:rsidRPr="0016640B" w:rsidTr="00EF45EE">
        <w:trPr>
          <w:jc w:val="center"/>
        </w:trPr>
        <w:tc>
          <w:tcPr>
            <w:tcW w:w="3673" w:type="dxa"/>
          </w:tcPr>
          <w:p w:rsidR="008C0421" w:rsidRPr="0016640B" w:rsidRDefault="008C0421" w:rsidP="00EF45EE">
            <w:pPr>
              <w:jc w:val="lowKashida"/>
              <w:rPr>
                <w:rFonts w:ascii="Traditional Arabic" w:hAnsi="Traditional Arabic" w:cs="Traditional Arabic"/>
                <w:sz w:val="28"/>
                <w:szCs w:val="28"/>
                <w:rtl/>
              </w:rPr>
            </w:pPr>
          </w:p>
        </w:tc>
        <w:tc>
          <w:tcPr>
            <w:tcW w:w="5387" w:type="dxa"/>
            <w:gridSpan w:val="2"/>
          </w:tcPr>
          <w:p w:rsidR="008C0421" w:rsidRPr="0016640B" w:rsidRDefault="008C0421" w:rsidP="00EF45EE">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وَهْوَ فِي كُلّ الن</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وَاحِي لا يَزُولُ</w:t>
            </w:r>
            <w:r>
              <w:rPr>
                <w:rFonts w:ascii="Traditional Arabic" w:hAnsi="Traditional Arabic" w:cs="Traditional Arabic"/>
                <w:sz w:val="28"/>
                <w:szCs w:val="28"/>
                <w:rtl/>
              </w:rPr>
              <w:br/>
            </w:r>
          </w:p>
        </w:tc>
      </w:tr>
    </w:tbl>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t>فَوْقَ الفَوْق لَهُ تَأْوِيلٌ، بحَسَب الظ</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اهر لا يَصِحُّ لَكِنْ له تَأوِيلٌ. بعضُ الوهّابيّة قال اللهُ بِلا مَكَانٍ لأن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اللهَ فَوْقَ العَرْش وفَوْقَ العَرْش لا مَكَانَ</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هَذَا غَلَطٌ، يُوجدُ فَوقَ العَرش مكانٌ، ثَبَتَ</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الحَديث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يُوجَدُ فوقَ العرش كتابٌ. والجزءُ الأخيرُ من هذا البيت وهو</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كل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واحي لا يزولُ هذا كفرٌ، مَعْنَاهُ: اللهُ حَالٌّ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كل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واحي. هذا الكتاب يدرّس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معهد الفتح</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سوري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وفي عدة معاهد أخرى وربما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مصر يشتغلونَ بِه أيضًا ولا يَنتبهونَ لهذا الكَلام الذي هو ضِدُّ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وْحِيد. هذا الكَلامُ يُنْسَبُ لِلْغَزَالي ولا وجودَ له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كُتُب الغَزَالي، وَبَعْضُهُم يَنْسُبُهُ لِلدّيرِينِي وهُوَ مِنْ مَشَايخ الرِفَاعِي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الكِبَار وليس له، وبع</w:t>
      </w:r>
      <w:r w:rsidR="005F07DD">
        <w:rPr>
          <w:rFonts w:ascii="Traditional Arabic" w:hAnsi="Traditional Arabic" w:cs="Traditional Arabic"/>
          <w:rtl/>
          <w:lang w:bidi="ar-LB"/>
        </w:rPr>
        <w:t>ض</w:t>
      </w:r>
      <w:r>
        <w:rPr>
          <w:rFonts w:ascii="Traditional Arabic" w:hAnsi="Traditional Arabic" w:cs="Traditional Arabic" w:hint="cs"/>
          <w:rtl/>
          <w:lang w:val="en-CA" w:bidi="ar-LB"/>
        </w:rPr>
        <w:t xml:space="preserve">هم نسبَهُ لِزَين العَابِدِينَ </w:t>
      </w:r>
      <w:r>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وهو كذبٌ عليه.</w:t>
      </w:r>
    </w:p>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t>الفسادُ انتشر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كل الدُّنْيَا، اللهُ تعالى يُنْجِي من شاءَ من هذا الفساد.</w:t>
      </w:r>
    </w:p>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في مصْرَ أناسٌ مُلحِدونَ دخلوا باسم الأزهر بينَ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اس فَأَضَلُّوا بَعْضَ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اس كَمَا حَصَلَ هُنَا. فِي سُورِي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سَعِيد البُوطِي تخر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جَ من كلي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أصول الدين من مِصرَ طلع مُلْحِدًا سم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الله 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سَم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اللهَ واسِطَةً سَم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الله مَنْبَعًا سَم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الله أَصْلًا. كل هذا كفرٌ. اللهُ لا يُسَم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ى 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المرض كيف يسمَّى الله باسمٍ معناه الـمَرض.</w:t>
      </w:r>
    </w:p>
    <w:p w:rsidR="008C0421" w:rsidRDefault="008C0421" w:rsidP="001B43CE">
      <w:pPr>
        <w:rPr>
          <w:rFonts w:ascii="Traditional Arabic" w:hAnsi="Traditional Arabic" w:cs="Traditional Arabic"/>
          <w:rtl/>
          <w:lang w:val="en-CA" w:bidi="ar-LB"/>
        </w:rPr>
      </w:pPr>
      <w:r>
        <w:rPr>
          <w:rFonts w:ascii="Traditional Arabic" w:hAnsi="Traditional Arabic" w:cs="Traditional Arabic" w:hint="cs"/>
          <w:rtl/>
          <w:lang w:val="en-CA" w:bidi="ar-LB"/>
        </w:rPr>
        <w:t>ثم أُحَذّرُكم من الوَه</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ابِي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وَه</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ابِي لَم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كُنْتُ</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الحبشة جاء من مكّةَ أو المدينة نزل عند وهابِي يعرفهُ هناك، ذهبت إليه أخَذت كِتَابَ أبِي حَنيفَةَ الوصية قرأتُ عليه ولقاء الله تَعَالَى فِي الجَن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ة </w:t>
      </w:r>
      <w:r w:rsidR="008C01C9">
        <w:rPr>
          <w:rFonts w:ascii="Traditional Arabic" w:hAnsi="Traditional Arabic" w:cs="Traditional Arabic"/>
          <w:rtl/>
          <w:lang w:bidi="ar-LB"/>
        </w:rPr>
        <w:t xml:space="preserve">بلا </w:t>
      </w:r>
      <w:r>
        <w:rPr>
          <w:rFonts w:ascii="Traditional Arabic" w:hAnsi="Traditional Arabic" w:cs="Traditional Arabic" w:hint="cs"/>
          <w:rtl/>
          <w:lang w:val="en-CA" w:bidi="ar-LB"/>
        </w:rPr>
        <w:t>كَيْفِي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ولا تَشْبِيهٍ وَلا جِهَةٍ حَقٌّ</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أحدهما قال هذا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الآخِرَة مرادهُ أن الله اليومَ فِي جهةٍ لكن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الآخِرَة يكُونُ بلا جهةٍ، وكلهُ تَصْرِيحٌ بأن اللهَ يَتَغَي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والت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غَيُّرُ مِنْ صِفَات الخَلْق. مَا أَكْفَرَ الوَه</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ابِي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الذِي يعرفُ عَقِيدَتَهَا ولا يُكَفّرُهَا هو كافِرٌ.</w:t>
      </w:r>
    </w:p>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t>ثم المسألةُ الأخرى من العقيدة من أهم المسائل الاعتقادِي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وهي اعْتِقَادُ أنهُ لا خَالِقَ لِلْجِسْم وَلا لِلأَعْمَال إل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الله.</w:t>
      </w:r>
    </w:p>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t>الـمُعْتَزِلَةُ ومن وَافَقَهُم يَعْتَقِدُون أن الإنْسَانَ يَخْلُقُ عَمَلَهُ حركاته وسكناته وَتَفْكِيرَهُ وَقُدْرَتَهُ وَمشِيئَتَهُ، هَذَا كُفْرٌ، اللهُ خَالِقُ كُلّ شيء، الجِسمُ هو خَالِقُهُ والحركاتُ والسُّكُونُ وأعمالُ العباد هو خالقها. العبادُ لا يخلقونَ شيئًا. انتهَى.</w:t>
      </w:r>
    </w:p>
    <w:p w:rsidR="008C0421" w:rsidRPr="00AD16FE" w:rsidRDefault="008C0421" w:rsidP="00AD16FE">
      <w:pPr>
        <w:jc w:val="center"/>
        <w:rPr>
          <w:rFonts w:ascii="Traditional Arabic" w:hAnsi="Traditional Arabic" w:cs="Traditional Arabic"/>
          <w:b/>
          <w:bCs/>
          <w:rtl/>
          <w:lang w:val="en-CA" w:bidi="ar-LB"/>
        </w:rPr>
      </w:pPr>
      <w:r w:rsidRPr="00AD16FE">
        <w:rPr>
          <w:rFonts w:ascii="Traditional Arabic" w:hAnsi="Traditional Arabic" w:cs="Traditional Arabic" w:hint="cs"/>
          <w:b/>
          <w:bCs/>
          <w:rtl/>
          <w:lang w:val="en-CA" w:bidi="ar-LB"/>
        </w:rPr>
        <w:t>والله تعالى أعلم وأحكم.</w:t>
      </w:r>
    </w:p>
    <w:p w:rsidR="008C0421" w:rsidRDefault="008C0421" w:rsidP="00F8013F">
      <w:pPr>
        <w:rPr>
          <w:rFonts w:ascii="Traditional Arabic" w:hAnsi="Traditional Arabic" w:cs="Traditional Arabic"/>
          <w:rtl/>
          <w:lang w:val="en-CA" w:bidi="ar-LB"/>
        </w:rPr>
        <w:sectPr w:rsidR="008C0421" w:rsidSect="002A4B39">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F8013F">
      <w:pPr>
        <w:rPr>
          <w:rFonts w:ascii="Traditional Arabic" w:hAnsi="Traditional Arabic" w:cs="Traditional Arabic"/>
          <w:b/>
          <w:bCs/>
          <w:sz w:val="24"/>
          <w:szCs w:val="24"/>
          <w:u w:val="single"/>
          <w:rtl/>
          <w:lang w:val="en-CA" w:bidi="ar-LB"/>
        </w:rPr>
      </w:pPr>
    </w:p>
    <w:p w:rsidR="008C0421" w:rsidRDefault="008C0421" w:rsidP="00901A64">
      <w:pPr>
        <w:ind w:firstLine="0"/>
        <w:rPr>
          <w:rFonts w:ascii="Traditional Arabic" w:hAnsi="Traditional Arabic" w:cs="Traditional Arabic"/>
          <w:rtl/>
          <w:lang w:val="en-CA" w:bidi="ar-LB"/>
        </w:rPr>
      </w:pPr>
      <w:r w:rsidRPr="00901A64">
        <w:rPr>
          <w:rFonts w:ascii="Traditional Arabic" w:hAnsi="Traditional Arabic" w:cs="Traditional Arabic" w:hint="cs"/>
          <w:b/>
          <w:bCs/>
          <w:sz w:val="32"/>
          <w:szCs w:val="32"/>
          <w:u w:val="single"/>
          <w:rtl/>
          <w:lang w:val="en-CA" w:bidi="ar-LB"/>
        </w:rPr>
        <w:t>الدرس السابع</w:t>
      </w:r>
      <w:r>
        <w:rPr>
          <w:rFonts w:ascii="Traditional Arabic" w:hAnsi="Traditional Arabic" w:cs="Traditional Arabic" w:hint="cs"/>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8C0421" w:rsidRDefault="008C0421" w:rsidP="00CD1612">
      <w:pPr>
        <w:pStyle w:val="10"/>
        <w:rPr>
          <w:rtl/>
          <w:lang w:val="en-CA" w:bidi="ar-LB"/>
        </w:rPr>
      </w:pPr>
      <w:bookmarkStart w:id="8" w:name="_Toc98336055"/>
      <w:r>
        <w:rPr>
          <w:rFonts w:hint="cs"/>
          <w:rtl/>
          <w:lang w:val="en-CA" w:bidi="ar-LB"/>
        </w:rPr>
        <w:t>فِي التحذير من بعض أهل الضلال</w:t>
      </w:r>
      <w:bookmarkEnd w:id="8"/>
    </w:p>
    <w:p w:rsidR="008C0421" w:rsidRPr="006A3907" w:rsidRDefault="008C0421" w:rsidP="006A3907">
      <w:pPr>
        <w:ind w:firstLine="0"/>
        <w:rPr>
          <w:rFonts w:ascii="Traditional Arabic" w:hAnsi="Traditional Arabic" w:cs="Traditional Arabic"/>
          <w:b/>
          <w:bCs/>
          <w:rtl/>
          <w:lang w:val="en-CA" w:bidi="ar-LB"/>
        </w:rPr>
      </w:pPr>
      <w:r w:rsidRPr="006A3907">
        <w:rPr>
          <w:rFonts w:ascii="Traditional Arabic" w:hAnsi="Traditional Arabic" w:cs="Traditional Arabic" w:hint="cs"/>
          <w:b/>
          <w:bCs/>
          <w:rtl/>
          <w:lang w:val="en-CA" w:bidi="ar-LB"/>
        </w:rPr>
        <w:t>درس ألقاه المحدثُ الشيخُ عبد الله بن محمد الهرريّ رحمه الله تعالى فِي بيته</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بيروت</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جمادى الآخرة سنة عشرين وأربعمائة وألف من الهجرة الموافق لشهر أيلول سنة تسع وتسعين وتسعمائة وألف رومية وهو</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التحذير من أنواع من أهل الضلال. قال رحمه الله رحمةً واسعةً:</w:t>
      </w:r>
    </w:p>
    <w:p w:rsidR="008C0421" w:rsidRDefault="008C0421" w:rsidP="00F8013F">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والصلاة والسلام على سيدنا محمد وعلى ءاله وصحبه الطيبين الطاهرين.</w:t>
      </w:r>
    </w:p>
    <w:p w:rsidR="00CD1612" w:rsidRDefault="003F5B2D" w:rsidP="00F8013F">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8C0421">
        <w:rPr>
          <w:rFonts w:ascii="Traditional Arabic" w:hAnsi="Traditional Arabic" w:cs="Traditional Arabic" w:hint="cs"/>
          <w:rtl/>
          <w:lang w:val="en-CA" w:bidi="ar-LB"/>
        </w:rPr>
        <w:t xml:space="preserve">: فقد قال رسول الله </w:t>
      </w:r>
      <w:r w:rsidR="00CE0BB1">
        <w:rPr>
          <w:rFonts w:ascii="Traditional Arabic" w:hAnsi="Traditional Arabic" w:cs="Traditional Arabic"/>
          <w:lang w:val="en-CA" w:bidi="ar-LB"/>
        </w:rPr>
        <w:t>:</w:t>
      </w:r>
      <w:r w:rsidR="008C0421">
        <w:rPr>
          <w:rFonts w:ascii="Traditional Arabic" w:hAnsi="Traditional Arabic" w:cs="Traditional Arabic" w:hint="cs"/>
          <w:rtl/>
          <w:lang w:val="en-CA" w:bidi="ar-LB"/>
        </w:rPr>
        <w:t xml:space="preserve"> </w:t>
      </w:r>
      <w:r w:rsidR="008C0421" w:rsidRPr="00CD1612">
        <w:rPr>
          <w:rFonts w:ascii="Traditional Arabic" w:hAnsi="Traditional Arabic" w:cs="Traditional Arabic"/>
          <w:rtl/>
          <w:lang w:val="en-CA" w:bidi="ar-LB"/>
        </w:rPr>
        <w:t>«</w:t>
      </w:r>
      <w:r w:rsidR="008C0421">
        <w:rPr>
          <w:rFonts w:ascii="Traditional Arabic" w:hAnsi="Traditional Arabic" w:cs="Traditional Arabic" w:hint="cs"/>
          <w:b/>
          <w:bCs/>
          <w:rtl/>
          <w:lang w:val="en-CA" w:bidi="ar-LB"/>
        </w:rPr>
        <w:t>مَنْ يُرِد الله به خيرًا يفقهْهُ</w:t>
      </w:r>
      <w:r w:rsidR="00021BEC">
        <w:rPr>
          <w:rFonts w:ascii="Traditional Arabic" w:hAnsi="Traditional Arabic" w:cs="Traditional Arabic" w:hint="cs"/>
          <w:b/>
          <w:bCs/>
          <w:rtl/>
          <w:lang w:val="en-CA" w:bidi="ar-LB"/>
        </w:rPr>
        <w:t xml:space="preserve"> فِي </w:t>
      </w:r>
      <w:r w:rsidR="008C0421">
        <w:rPr>
          <w:rFonts w:ascii="Traditional Arabic" w:hAnsi="Traditional Arabic" w:cs="Traditional Arabic" w:hint="cs"/>
          <w:b/>
          <w:bCs/>
          <w:rtl/>
          <w:lang w:val="en-CA" w:bidi="ar-LB"/>
        </w:rPr>
        <w:t>الدّين</w:t>
      </w:r>
      <w:r w:rsidR="008C0421" w:rsidRPr="00CD1612">
        <w:rPr>
          <w:rFonts w:ascii="Traditional Arabic" w:hAnsi="Traditional Arabic" w:cs="Traditional Arabic"/>
          <w:rtl/>
          <w:lang w:val="en-CA" w:bidi="ar-LB"/>
        </w:rPr>
        <w:t>»</w:t>
      </w:r>
      <w:r w:rsidR="008C0421" w:rsidRPr="00CD1612">
        <w:rPr>
          <w:rFonts w:ascii="Traditional Arabic" w:hAnsi="Traditional Arabic" w:cs="Traditional Arabic"/>
          <w:vertAlign w:val="superscript"/>
          <w:lang w:val="en-CA" w:bidi="ar-LB"/>
        </w:rPr>
        <w:t>(</w:t>
      </w:r>
      <w:r w:rsidR="008C0421" w:rsidRPr="00CD1612">
        <w:rPr>
          <w:rStyle w:val="ab"/>
          <w:rFonts w:ascii="Traditional Arabic" w:hAnsi="Traditional Arabic" w:cs="Traditional Arabic"/>
          <w:lang w:val="en-CA" w:bidi="ar-LB"/>
        </w:rPr>
        <w:endnoteReference w:id="29"/>
      </w:r>
      <w:r w:rsidR="008C0421" w:rsidRPr="00CD1612">
        <w:rPr>
          <w:rFonts w:ascii="Traditional Arabic" w:hAnsi="Traditional Arabic" w:cs="Traditional Arabic"/>
          <w:vertAlign w:val="superscript"/>
          <w:lang w:val="en-CA" w:bidi="ar-LB"/>
        </w:rPr>
        <w:t>)</w:t>
      </w:r>
      <w:r w:rsidR="00CD1612">
        <w:rPr>
          <w:rFonts w:ascii="Traditional Arabic" w:hAnsi="Traditional Arabic" w:cs="Traditional Arabic"/>
          <w:rtl/>
          <w:lang w:val="en-CA" w:bidi="ar-LB"/>
        </w:rPr>
        <w:t>.اهـ.</w:t>
      </w:r>
      <w:r w:rsidR="00CD1612">
        <w:rPr>
          <w:rFonts w:ascii="Traditional Arabic" w:hAnsi="Traditional Arabic" w:cs="Traditional Arabic" w:hint="cs"/>
          <w:rtl/>
          <w:lang w:val="en-CA" w:bidi="ar-LB"/>
        </w:rPr>
        <w:t xml:space="preserve"> أما </w:t>
      </w:r>
      <w:r w:rsidR="008C0421">
        <w:rPr>
          <w:rFonts w:ascii="Traditional Arabic" w:hAnsi="Traditional Arabic" w:cs="Traditional Arabic" w:hint="cs"/>
          <w:rtl/>
          <w:lang w:val="en-CA" w:bidi="ar-LB"/>
        </w:rPr>
        <w:t>س</w:t>
      </w:r>
      <w:r w:rsidR="00CD1612">
        <w:rPr>
          <w:rFonts w:ascii="Traditional Arabic" w:hAnsi="Traditional Arabic" w:cs="Traditional Arabic" w:hint="cs"/>
          <w:rtl/>
          <w:lang w:val="en-CA" w:bidi="ar-LB"/>
        </w:rPr>
        <w:t>يد قطب فيقول</w:t>
      </w:r>
      <w:r w:rsidR="00021BEC">
        <w:rPr>
          <w:rFonts w:ascii="Traditional Arabic" w:hAnsi="Traditional Arabic" w:cs="Traditional Arabic" w:hint="cs"/>
          <w:rtl/>
          <w:lang w:val="en-CA" w:bidi="ar-LB"/>
        </w:rPr>
        <w:t xml:space="preserve"> فِي </w:t>
      </w:r>
      <w:r w:rsidR="00CD1612">
        <w:rPr>
          <w:rFonts w:ascii="Traditional Arabic" w:hAnsi="Traditional Arabic" w:cs="Traditional Arabic" w:hint="cs"/>
          <w:rtl/>
          <w:lang w:val="en-CA" w:bidi="ar-LB"/>
        </w:rPr>
        <w:t>تفسيره الاشتغالُ بالفقه</w:t>
      </w:r>
      <w:r w:rsidR="00021BEC">
        <w:rPr>
          <w:rFonts w:ascii="Traditional Arabic" w:hAnsi="Traditional Arabic" w:cs="Traditional Arabic" w:hint="cs"/>
          <w:rtl/>
          <w:lang w:val="en-CA" w:bidi="ar-LB"/>
        </w:rPr>
        <w:t xml:space="preserve"> فِي </w:t>
      </w:r>
      <w:r w:rsidR="00CD1612">
        <w:rPr>
          <w:rFonts w:ascii="Traditional Arabic" w:hAnsi="Traditional Arabic" w:cs="Traditional Arabic" w:hint="cs"/>
          <w:rtl/>
          <w:lang w:val="en-CA" w:bidi="ar-LB"/>
        </w:rPr>
        <w:t>هذا الوقت مضيعةٌ للعمر.</w:t>
      </w:r>
    </w:p>
    <w:p w:rsidR="00C21008" w:rsidRDefault="00CD1612" w:rsidP="00C21008">
      <w:pPr>
        <w:rPr>
          <w:rFonts w:ascii="Traditional Arabic" w:hAnsi="Traditional Arabic" w:cs="Traditional Arabic"/>
          <w:rtl/>
          <w:lang w:val="en-CA" w:bidi="ar-LB"/>
        </w:rPr>
      </w:pPr>
      <w:r>
        <w:rPr>
          <w:rFonts w:ascii="Traditional Arabic" w:hAnsi="Traditional Arabic" w:cs="Traditional Arabic" w:hint="cs"/>
          <w:rtl/>
          <w:lang w:val="en-CA" w:bidi="ar-LB"/>
        </w:rPr>
        <w:t>الفقه يُحتاج إليه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الطهارة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الصلاة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الحج</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الزكاة حتى</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الدعاء والذكر، ثم معيشة الإنسان إذا لم تُطَب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 على وَفق الشرعية تكون وبالًا عليه. القرءان ما نزل للمواعظ فق</w:t>
      </w:r>
      <w:r w:rsidR="00D468D9">
        <w:rPr>
          <w:rFonts w:ascii="Traditional Arabic" w:hAnsi="Traditional Arabic" w:cs="Traditional Arabic" w:hint="cs"/>
          <w:rtl/>
          <w:lang w:val="en-CA" w:bidi="ar-LB"/>
        </w:rPr>
        <w:t>ط إنما للجِنايات والمعاملات وغير ذلك.</w:t>
      </w:r>
      <w:r w:rsidR="00C21008">
        <w:rPr>
          <w:rFonts w:ascii="Traditional Arabic" w:hAnsi="Traditional Arabic" w:cs="Traditional Arabic" w:hint="cs"/>
          <w:rtl/>
          <w:lang w:val="en-CA" w:bidi="ar-LB"/>
        </w:rPr>
        <w:t xml:space="preserve"> الذي لا يعرف أحكامَ شرع الله فهو</w:t>
      </w:r>
      <w:r w:rsidR="00021BEC">
        <w:rPr>
          <w:rFonts w:ascii="Traditional Arabic" w:hAnsi="Traditional Arabic" w:cs="Traditional Arabic" w:hint="cs"/>
          <w:rtl/>
          <w:lang w:val="en-CA" w:bidi="ar-LB"/>
        </w:rPr>
        <w:t xml:space="preserve"> فِي </w:t>
      </w:r>
      <w:r w:rsidR="00C21008">
        <w:rPr>
          <w:rFonts w:ascii="Traditional Arabic" w:hAnsi="Traditional Arabic" w:cs="Traditional Arabic" w:hint="cs"/>
          <w:rtl/>
          <w:lang w:val="en-CA" w:bidi="ar-LB"/>
        </w:rPr>
        <w:t>خطر عظيم. حزب الإخوان تركوا الفقه وركضوا إلى مطالعة مؤلفات سيد قطب ومنشورات بعضهم وأهملوا علم الفقه الذي درج عليه المسلمون منذ أربعة عشر قرن</w:t>
      </w:r>
      <w:r w:rsidR="003B4F7F">
        <w:rPr>
          <w:rFonts w:ascii="Traditional Arabic" w:hAnsi="Traditional Arabic" w:cs="Traditional Arabic" w:hint="cs"/>
          <w:rtl/>
          <w:lang w:val="en-CA" w:bidi="ar-LB"/>
        </w:rPr>
        <w:t>ًا</w:t>
      </w:r>
      <w:r w:rsidR="00C21008">
        <w:rPr>
          <w:rFonts w:ascii="Traditional Arabic" w:hAnsi="Traditional Arabic" w:cs="Traditional Arabic" w:hint="cs"/>
          <w:rtl/>
          <w:lang w:val="en-CA" w:bidi="ar-LB"/>
        </w:rPr>
        <w:t xml:space="preserve">. وسيد قطب لم يكن من أهل العلم يقولون أديب مفكر. ومن عجائب ما حصل من ترك الفقه ما حَكَى لي شخصٌ من أهل مصرَ يُسمى محمد عامر قال لما قُتل أنور السادات صاروا يَلُمُّون الناس فأخذوني معهم أدخلونا </w:t>
      </w:r>
      <w:r w:rsidR="008D6295">
        <w:rPr>
          <w:rFonts w:ascii="Traditional Arabic" w:hAnsi="Traditional Arabic" w:cs="Traditional Arabic"/>
          <w:rtl/>
          <w:lang w:bidi="ar-LB"/>
        </w:rPr>
        <w:t>ال</w:t>
      </w:r>
      <w:r w:rsidR="00C21008">
        <w:rPr>
          <w:rFonts w:ascii="Traditional Arabic" w:hAnsi="Traditional Arabic" w:cs="Traditional Arabic" w:hint="cs"/>
          <w:rtl/>
          <w:lang w:val="en-CA" w:bidi="ar-LB"/>
        </w:rPr>
        <w:t xml:space="preserve">سجن </w:t>
      </w:r>
      <w:r w:rsidR="00473F07">
        <w:rPr>
          <w:rFonts w:ascii="Traditional Arabic" w:hAnsi="Traditional Arabic" w:cs="Traditional Arabic"/>
          <w:rtl/>
          <w:lang w:bidi="ar-LB"/>
        </w:rPr>
        <w:t>ستَّ</w:t>
      </w:r>
      <w:r w:rsidR="00C21008">
        <w:rPr>
          <w:rFonts w:ascii="Traditional Arabic" w:hAnsi="Traditional Arabic" w:cs="Traditional Arabic" w:hint="cs"/>
          <w:rtl/>
          <w:lang w:val="en-CA" w:bidi="ar-LB"/>
        </w:rPr>
        <w:t xml:space="preserve"> فرق كل فرقة تكفّر الأخرى ولا تُصَلّي خلفها، أحيانًا تطلع الشمس ولم يصلوا الصبح.</w:t>
      </w:r>
    </w:p>
    <w:p w:rsidR="00CD1612" w:rsidRDefault="00CD1612" w:rsidP="00C21008">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 </w:t>
      </w:r>
      <w:r w:rsidR="00C21008">
        <w:rPr>
          <w:rFonts w:ascii="Traditional Arabic" w:hAnsi="Traditional Arabic" w:cs="Traditional Arabic" w:hint="cs"/>
          <w:rtl/>
          <w:lang w:val="en-CA" w:bidi="ar-LB"/>
        </w:rPr>
        <w:t>أما الوهابية فالعقيدة التي يتعلمونها ضدُّ ما أنزل الله ولا سيما</w:t>
      </w:r>
      <w:r w:rsidR="00021BEC">
        <w:rPr>
          <w:rFonts w:ascii="Traditional Arabic" w:hAnsi="Traditional Arabic" w:cs="Traditional Arabic" w:hint="cs"/>
          <w:rtl/>
          <w:lang w:val="en-CA" w:bidi="ar-LB"/>
        </w:rPr>
        <w:t xml:space="preserve"> فِي </w:t>
      </w:r>
      <w:r w:rsidR="00C21008">
        <w:rPr>
          <w:rFonts w:ascii="Traditional Arabic" w:hAnsi="Traditional Arabic" w:cs="Traditional Arabic" w:hint="cs"/>
          <w:rtl/>
          <w:lang w:val="en-CA" w:bidi="ar-LB"/>
        </w:rPr>
        <w:t>التوحيد.</w:t>
      </w:r>
      <w:r w:rsidR="00021BEC">
        <w:rPr>
          <w:rFonts w:ascii="Traditional Arabic" w:hAnsi="Traditional Arabic" w:cs="Traditional Arabic" w:hint="cs"/>
          <w:rtl/>
          <w:lang w:val="en-CA" w:bidi="ar-LB"/>
        </w:rPr>
        <w:t xml:space="preserve"> فِي </w:t>
      </w:r>
      <w:r w:rsidR="00C21008">
        <w:rPr>
          <w:rFonts w:ascii="Traditional Arabic" w:hAnsi="Traditional Arabic" w:cs="Traditional Arabic" w:hint="cs"/>
          <w:rtl/>
          <w:lang w:val="en-CA" w:bidi="ar-LB"/>
        </w:rPr>
        <w:t xml:space="preserve">التوحيد هم ضد قول الله {لَيْسَ كَمِثْلِهِ شَيْءٌ} </w:t>
      </w:r>
      <w:r w:rsidR="00C21008" w:rsidRPr="00C21008">
        <w:rPr>
          <w:rFonts w:ascii="Traditional Arabic" w:hAnsi="Traditional Arabic" w:cs="Traditional Arabic" w:hint="cs"/>
          <w:sz w:val="24"/>
          <w:szCs w:val="24"/>
          <w:rtl/>
          <w:lang w:val="en-CA" w:bidi="ar-LB"/>
        </w:rPr>
        <w:t>[سورة الشورى: 11]</w:t>
      </w:r>
      <w:r w:rsidR="00C21008">
        <w:rPr>
          <w:rFonts w:ascii="Traditional Arabic" w:hAnsi="Traditional Arabic" w:cs="Traditional Arabic" w:hint="cs"/>
          <w:rtl/>
          <w:lang w:val="en-CA" w:bidi="ar-LB"/>
        </w:rPr>
        <w:t>. جعلوا ال</w:t>
      </w:r>
      <w:r w:rsidR="004B422C">
        <w:rPr>
          <w:rFonts w:ascii="Traditional Arabic" w:hAnsi="Traditional Arabic" w:cs="Traditional Arabic" w:hint="cs"/>
          <w:rtl/>
          <w:lang w:val="en-CA" w:bidi="ar-LB"/>
        </w:rPr>
        <w:t>ل</w:t>
      </w:r>
      <w:r w:rsidR="00C21008">
        <w:rPr>
          <w:rFonts w:ascii="Traditional Arabic" w:hAnsi="Traditional Arabic" w:cs="Traditional Arabic" w:hint="cs"/>
          <w:rtl/>
          <w:lang w:val="en-CA" w:bidi="ar-LB"/>
        </w:rPr>
        <w:t>ه جسمًا قاعدًا على العرش يطلع وينزل وله انفعالاتٌ. ما بَقِيَ إلا أن يقولوا هو إنسان مِنْ حيثُ اللفظُ، أما من حيث الاعتقادُ جعلوه إنسانًا.</w:t>
      </w:r>
    </w:p>
    <w:p w:rsidR="00C21008" w:rsidRDefault="00C21008" w:rsidP="00C21008">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 xml:space="preserve">ثم مِن النواحِي الأخرى </w:t>
      </w:r>
      <w:r w:rsidR="00553D44">
        <w:rPr>
          <w:rFonts w:ascii="Traditional Arabic" w:hAnsi="Traditional Arabic" w:cs="Traditional Arabic" w:hint="cs"/>
          <w:rtl/>
          <w:lang w:val="en-CA" w:bidi="ar-LB"/>
        </w:rPr>
        <w:t>عندهم ضلالٌ، من قال: يا محمد يا حسن يا حسين عندهم كَفَر. يقولون: أنت عَبَدْتَهُ لِـمَ تُنادِيه. والحِرز الذي فيه ءَايَاتٌ قرءانيةٌ عندهم شركٌ إذا عل</w:t>
      </w:r>
      <w:r w:rsidR="00553D44">
        <w:rPr>
          <w:rFonts w:ascii="Traditional Arabic" w:hAnsi="Traditional Arabic" w:cs="Traditional Arabic" w:hint="eastAsia"/>
          <w:rtl/>
          <w:lang w:val="en-CA" w:bidi="ar-LB"/>
        </w:rPr>
        <w:t>َّ</w:t>
      </w:r>
      <w:r w:rsidR="00553D44">
        <w:rPr>
          <w:rFonts w:ascii="Traditional Arabic" w:hAnsi="Traditional Arabic" w:cs="Traditional Arabic" w:hint="cs"/>
          <w:rtl/>
          <w:lang w:val="en-CA" w:bidi="ar-LB"/>
        </w:rPr>
        <w:t xml:space="preserve">قه الشخص. عند المواجهة الشريفة الناس يُسلّمونَ على الرسول </w:t>
      </w:r>
      <w:r w:rsidR="00CE0BB1">
        <w:rPr>
          <w:rFonts w:ascii="Traditional Arabic" w:hAnsi="Traditional Arabic" w:cs="Traditional Arabic"/>
          <w:lang w:val="en-CA" w:bidi="ar-LB"/>
        </w:rPr>
        <w:t>،</w:t>
      </w:r>
      <w:r w:rsidR="00553D44">
        <w:rPr>
          <w:rFonts w:ascii="Traditional Arabic" w:hAnsi="Traditional Arabic" w:cs="Traditional Arabic" w:hint="cs"/>
          <w:rtl/>
          <w:lang w:val="en-CA" w:bidi="ar-LB"/>
        </w:rPr>
        <w:t xml:space="preserve"> حراس الوهابية هناك إذا رأوا على شخصٍ هذا الحرزَ يقولون شركٌ وأحيانًا يُجُرُّونه حتى يكاد يختنق. هؤلاء ضررهم عظيم وهؤلاء ضررهم عظيم. نحن بين هاتين الفرقتين</w:t>
      </w:r>
      <w:r w:rsidR="00021BEC">
        <w:rPr>
          <w:rFonts w:ascii="Traditional Arabic" w:hAnsi="Traditional Arabic" w:cs="Traditional Arabic" w:hint="cs"/>
          <w:rtl/>
          <w:lang w:val="en-CA" w:bidi="ar-LB"/>
        </w:rPr>
        <w:t xml:space="preserve"> فِي </w:t>
      </w:r>
      <w:r w:rsidR="00553D44">
        <w:rPr>
          <w:rFonts w:ascii="Traditional Arabic" w:hAnsi="Traditional Arabic" w:cs="Traditional Arabic" w:hint="cs"/>
          <w:rtl/>
          <w:lang w:val="en-CA" w:bidi="ar-LB"/>
        </w:rPr>
        <w:t>هذا الزمن.</w:t>
      </w:r>
    </w:p>
    <w:p w:rsidR="00553D44" w:rsidRDefault="00553D44" w:rsidP="00C21008">
      <w:pPr>
        <w:rPr>
          <w:rFonts w:ascii="Traditional Arabic" w:hAnsi="Traditional Arabic" w:cs="Traditional Arabic"/>
          <w:rtl/>
          <w:lang w:val="en-CA" w:bidi="ar-LB"/>
        </w:rPr>
      </w:pPr>
      <w:r>
        <w:rPr>
          <w:rFonts w:ascii="Traditional Arabic" w:hAnsi="Traditional Arabic" w:cs="Traditional Arabic" w:hint="cs"/>
          <w:rtl/>
          <w:lang w:val="en-CA" w:bidi="ar-LB"/>
        </w:rPr>
        <w:t>ثم جماعة سيد قطب انتشروا لأنهم يوهمون الناس أنهم يريدون إقامةَ حكم الشرع فَيُصْغِي لهم الجاهلُ فيَضِلُّ كما ضَلُّوا.</w:t>
      </w:r>
    </w:p>
    <w:p w:rsidR="00553D44" w:rsidRDefault="00761BEF" w:rsidP="00C21008">
      <w:pPr>
        <w:rPr>
          <w:rFonts w:ascii="Traditional Arabic" w:hAnsi="Traditional Arabic" w:cs="Traditional Arabic"/>
          <w:rtl/>
          <w:lang w:val="en-CA" w:bidi="ar-LB"/>
        </w:rPr>
      </w:pPr>
      <w:r>
        <w:rPr>
          <w:rFonts w:ascii="Traditional Arabic" w:hAnsi="Traditional Arabic" w:cs="Traditional Arabic" w:hint="cs"/>
          <w:rtl/>
          <w:lang w:val="en-CA" w:bidi="ar-LB"/>
        </w:rPr>
        <w:t>أما الوهابية ف</w:t>
      </w:r>
      <w:r w:rsidR="001F2687">
        <w:rPr>
          <w:rFonts w:ascii="Traditional Arabic" w:hAnsi="Traditional Arabic" w:cs="Traditional Arabic"/>
          <w:rtl/>
          <w:lang w:bidi="ar-LB"/>
        </w:rPr>
        <w:t>يور</w:t>
      </w:r>
      <w:r>
        <w:rPr>
          <w:rFonts w:ascii="Traditional Arabic" w:hAnsi="Traditional Arabic" w:cs="Traditional Arabic" w:hint="cs"/>
          <w:rtl/>
          <w:lang w:val="en-CA" w:bidi="ar-LB"/>
        </w:rPr>
        <w:t>دون ءاياتٍ يحملونَها على ظواهرها يفسرونها على خلاف قولِه تعالى</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سورة الشورى: {لَيْسَ كَمِثْلِه شَيْءٌ} لا يفسرونها كما يفسرها السلف والخلف على خلاف ظواهرها منها قول الله تعالى: {الر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حْمنُ عَلَى الْعَرْشِ اسْتَوى} </w:t>
      </w:r>
      <w:r w:rsidRPr="00761BEF">
        <w:rPr>
          <w:rFonts w:ascii="Traditional Arabic" w:hAnsi="Traditional Arabic" w:cs="Traditional Arabic" w:hint="cs"/>
          <w:sz w:val="24"/>
          <w:szCs w:val="24"/>
          <w:rtl/>
          <w:lang w:val="en-CA" w:bidi="ar-LB"/>
        </w:rPr>
        <w:t xml:space="preserve">[سورة طه: 5] </w:t>
      </w:r>
      <w:r>
        <w:rPr>
          <w:rFonts w:ascii="Traditional Arabic" w:hAnsi="Traditional Arabic" w:cs="Traditional Arabic" w:hint="cs"/>
          <w:rtl/>
          <w:lang w:val="en-CA" w:bidi="ar-LB"/>
        </w:rPr>
        <w:t>استوى فلان على البعير أو الفرس بمعنى جلس، هذا كلام عربيٌّ وهذا كلام عربيٌّ</w:t>
      </w:r>
      <w:r w:rsidR="00B04D0D">
        <w:rPr>
          <w:rFonts w:ascii="Traditional Arabic" w:hAnsi="Traditional Arabic" w:cs="Traditional Arabic" w:hint="cs"/>
          <w:rtl/>
          <w:lang w:val="en-CA" w:bidi="ar-LB"/>
        </w:rPr>
        <w:t xml:space="preserve"> وهذا كلام عربيٌّ لكنهم اختاروا المعنى الذي لا يليق بالله.</w:t>
      </w:r>
    </w:p>
    <w:p w:rsidR="00B04D0D" w:rsidRDefault="00B04D0D" w:rsidP="00DC3C6D">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هؤلاء الوهابيةُ أشد تأثيرًا لأنهم يوردون عدةَ </w:t>
      </w:r>
      <w:r w:rsidR="00DC3C6D">
        <w:rPr>
          <w:rFonts w:ascii="Traditional Arabic" w:hAnsi="Traditional Arabic" w:cs="Traditional Arabic" w:hint="cs"/>
          <w:rtl/>
          <w:lang w:val="en-CA" w:bidi="ar-LB"/>
        </w:rPr>
        <w:t>آ</w:t>
      </w:r>
      <w:r>
        <w:rPr>
          <w:rFonts w:ascii="Traditional Arabic" w:hAnsi="Traditional Arabic" w:cs="Traditional Arabic" w:hint="cs"/>
          <w:rtl/>
          <w:lang w:val="en-CA" w:bidi="ar-LB"/>
        </w:rPr>
        <w:t>ياتٍ. أما حزبُ الإخوان يوردون ءايةً واحدةً {وَمَنْ 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مْ يَحْكُم بِمَا أَنَزَلَ اللهُ فَأُوْلَئِكَ هُمُ الكَافِرونَ} </w:t>
      </w:r>
      <w:r w:rsidRPr="00DC3C6D">
        <w:rPr>
          <w:rFonts w:ascii="Traditional Arabic" w:hAnsi="Traditional Arabic" w:cs="Traditional Arabic" w:hint="cs"/>
          <w:sz w:val="24"/>
          <w:szCs w:val="24"/>
          <w:rtl/>
          <w:lang w:val="en-CA" w:bidi="ar-LB"/>
        </w:rPr>
        <w:t>[سورة المائدة: 44]</w:t>
      </w:r>
      <w:r>
        <w:rPr>
          <w:rFonts w:ascii="Traditional Arabic" w:hAnsi="Traditional Arabic" w:cs="Traditional Arabic" w:hint="cs"/>
          <w:rtl/>
          <w:lang w:val="en-CA" w:bidi="ar-LB"/>
        </w:rPr>
        <w:t>، يقولون: أيُّ حاكم حكم بغير حكم الله ولو</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مسألةٍ واحدةٍ هو كافرٌ والرعيةُ إذا لم يثوروا عليه كفارٌ.</w:t>
      </w:r>
    </w:p>
    <w:p w:rsidR="00B04D0D" w:rsidRDefault="00EC595F" w:rsidP="00B04D0D">
      <w:pPr>
        <w:rPr>
          <w:rFonts w:ascii="Traditional Arabic" w:hAnsi="Traditional Arabic" w:cs="Traditional Arabic"/>
          <w:rtl/>
          <w:lang w:val="en-CA" w:bidi="ar-LB"/>
        </w:rPr>
      </w:pPr>
      <w:r>
        <w:rPr>
          <w:rFonts w:ascii="Traditional Arabic" w:hAnsi="Traditional Arabic" w:cs="Traditional Arabic" w:hint="cs"/>
          <w:rtl/>
          <w:lang w:val="en-CA" w:bidi="ar-LB"/>
        </w:rPr>
        <w:t>المسلمون منذ أيام الصحابة إلى اليوم يقرؤون هذه الآيةَ وفهموا معناها أما حزبُ الإخوان يفهمونَها على خلاف ما فهِمَها المسلمون. شَو</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شُوا على الناس وصاروا يقتلون ويغتالون. هاتان الفرقتان فِتنتان عظيمتان فيجبُ التحذير منهم.</w:t>
      </w:r>
    </w:p>
    <w:p w:rsidR="00EC595F" w:rsidRDefault="00EC595F" w:rsidP="00EC595F">
      <w:pPr>
        <w:rPr>
          <w:rFonts w:ascii="Traditional Arabic" w:hAnsi="Traditional Arabic" w:cs="Traditional Arabic"/>
          <w:rtl/>
          <w:lang w:val="en-CA" w:bidi="ar-LB"/>
        </w:rPr>
      </w:pPr>
      <w:r>
        <w:rPr>
          <w:rFonts w:ascii="Traditional Arabic" w:hAnsi="Traditional Arabic" w:cs="Traditional Arabic" w:hint="cs"/>
          <w:rtl/>
          <w:lang w:val="en-CA" w:bidi="ar-LB"/>
        </w:rPr>
        <w:t>نحن ما فَحَصْنَا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الأفراد لكنْ كتبهم وكثير من الأفراد المنتسبين إلى الوهابية تقول بهذه الأقاويل إنّ الله جالسٌ على العرش وإنه بذاته ينزلُ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ليلة إلى السماء الدنيا فيمكث إلى ثلث الليل ثم يعود. أهل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يقولون معنى ينزل ربُّنا يأمرُ ملائكتَه فينزلون فيمكثون إلى ثلث الليل ثم يعودون إلى مراكزهم. هذا إسنادٌ مجازيٌّ كما يُقال بَنَى الأمير المدينة وليس الأمير هو الذِي يباشر البناء لكن لما كان البناء بأمره أُسند إليه البناء. هؤلاء فتنة على الناس.</w:t>
      </w:r>
    </w:p>
    <w:p w:rsidR="00EC595F" w:rsidRDefault="009C5A0D" w:rsidP="00BC7199">
      <w:pPr>
        <w:rPr>
          <w:rFonts w:ascii="Traditional Arabic" w:hAnsi="Traditional Arabic" w:cs="Traditional Arabic"/>
          <w:rtl/>
          <w:lang w:val="en-CA" w:bidi="ar-LB"/>
        </w:rPr>
      </w:pPr>
      <w:r>
        <w:rPr>
          <w:rFonts w:ascii="Traditional Arabic" w:hAnsi="Traditional Arabic" w:cs="Traditional Arabic" w:hint="cs"/>
          <w:rtl/>
          <w:lang w:val="en-CA" w:bidi="ar-LB"/>
        </w:rPr>
        <w:t xml:space="preserve">ثم بعض الناس يقولون: نحن لا نكفّرُ الكافر؛ بل الله يحاسبه. هؤلاء ليسوا بأورعَ من الإمام الأوزاعيّ وأبي حنيفة رَضِيَ الله عنهما وأمثالِهِمَا. أبو حنيفة قال </w:t>
      </w:r>
      <w:r w:rsidR="00B85099">
        <w:rPr>
          <w:rFonts w:ascii="Traditional Arabic" w:hAnsi="Traditional Arabic" w:cs="Traditional Arabic"/>
          <w:rtl/>
          <w:lang w:bidi="ar-LB"/>
        </w:rPr>
        <w:t>عن</w:t>
      </w:r>
      <w:r>
        <w:rPr>
          <w:rFonts w:ascii="Traditional Arabic" w:hAnsi="Traditional Arabic" w:cs="Traditional Arabic" w:hint="cs"/>
          <w:rtl/>
          <w:lang w:val="en-CA" w:bidi="ar-LB"/>
        </w:rPr>
        <w:t xml:space="preserve"> شخص رءاه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مجلسه اسمُهُ جَهْمٌ </w:t>
      </w:r>
      <w:r w:rsidR="00BC7199">
        <w:rPr>
          <w:rFonts w:ascii="Traditional Arabic" w:hAnsi="Traditional Arabic" w:cs="Traditional Arabic" w:hint="cs"/>
          <w:rtl/>
          <w:lang w:val="en-CA" w:bidi="ar-LB"/>
        </w:rPr>
        <w:t>إ</w:t>
      </w:r>
      <w:r>
        <w:rPr>
          <w:rFonts w:ascii="Traditional Arabic" w:hAnsi="Traditional Arabic" w:cs="Traditional Arabic" w:hint="cs"/>
          <w:rtl/>
          <w:lang w:val="en-CA" w:bidi="ar-LB"/>
        </w:rPr>
        <w:t>نه كافر أخرجوه</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وأيامَ هشام بن عبد الملك قال رجلٌ ضالٌ اسمُه غَيلان لهشام أريدُ من يُناظرنِي فاستدعَى الأوزاعي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فناظرَه فكسرَه فقال هو كافرٌ يا أمير المؤمنين فأُجرِيَ عليه القتلُ قطعَ </w:t>
      </w:r>
      <w:r>
        <w:rPr>
          <w:rFonts w:ascii="Traditional Arabic" w:hAnsi="Traditional Arabic" w:cs="Traditional Arabic" w:hint="cs"/>
          <w:rtl/>
          <w:lang w:val="en-CA" w:bidi="ar-LB"/>
        </w:rPr>
        <w:lastRenderedPageBreak/>
        <w:t>يديه ورجليه وصَلَبَهُ. كانَ اسمه غيلانَ أبا مروان. هو [ابن] مولى عثمانَ بن عفانَ. الله أضل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هُ. هذا غيلان كان يقول الله تعالى ليس هو يخلق أعمالَنا. كذّب الآية {اللهُ خَالِقُ كُلِّ شَيْءٍ} </w:t>
      </w:r>
      <w:r w:rsidRPr="009C5A0D">
        <w:rPr>
          <w:rFonts w:ascii="Traditional Arabic" w:hAnsi="Traditional Arabic" w:cs="Traditional Arabic" w:hint="cs"/>
          <w:sz w:val="24"/>
          <w:szCs w:val="24"/>
          <w:rtl/>
          <w:lang w:val="en-CA" w:bidi="ar-LB"/>
        </w:rPr>
        <w:t>[سورة الرعد: 16]</w:t>
      </w:r>
      <w:r>
        <w:rPr>
          <w:rFonts w:ascii="Traditional Arabic" w:hAnsi="Traditional Arabic" w:cs="Traditional Arabic" w:hint="cs"/>
          <w:rtl/>
          <w:lang w:val="en-CA" w:bidi="ar-LB"/>
        </w:rPr>
        <w:t>. الله يقول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سورة الرعد {قُلِ اللهُ خَالِقُ كُلِّ </w:t>
      </w:r>
      <w:r w:rsidR="008C0421">
        <w:rPr>
          <w:rFonts w:ascii="Traditional Arabic" w:hAnsi="Traditional Arabic" w:cs="Traditional Arabic" w:hint="cs"/>
          <w:rtl/>
          <w:lang w:val="en-CA" w:bidi="ar-LB"/>
        </w:rPr>
        <w:t>شَيْءٍ}</w:t>
      </w:r>
      <w:r w:rsidR="008C0421">
        <w:rPr>
          <w:rFonts w:ascii="Traditional Arabic" w:hAnsi="Traditional Arabic" w:cs="Traditional Arabic" w:hint="cs"/>
          <w:sz w:val="24"/>
          <w:szCs w:val="24"/>
          <w:rtl/>
          <w:lang w:val="en-CA" w:bidi="ar-LB"/>
        </w:rPr>
        <w:t xml:space="preserve"> </w:t>
      </w:r>
      <w:r w:rsidR="008C0421" w:rsidRPr="008C0421">
        <w:rPr>
          <w:rFonts w:ascii="Traditional Arabic" w:hAnsi="Traditional Arabic" w:cs="Traditional Arabic" w:hint="cs"/>
          <w:sz w:val="24"/>
          <w:szCs w:val="24"/>
          <w:rtl/>
          <w:lang w:val="en-CA" w:bidi="ar-LB"/>
        </w:rPr>
        <w:t>[سورة</w:t>
      </w:r>
      <w:r w:rsidR="008C0421">
        <w:rPr>
          <w:rFonts w:ascii="Traditional Arabic" w:hAnsi="Traditional Arabic" w:cs="Traditional Arabic" w:hint="eastAsia"/>
          <w:sz w:val="24"/>
          <w:szCs w:val="24"/>
          <w:rtl/>
          <w:lang w:val="en-CA" w:bidi="ar-LB"/>
        </w:rPr>
        <w:t> </w:t>
      </w:r>
      <w:r w:rsidR="008C0421" w:rsidRPr="008C0421">
        <w:rPr>
          <w:rFonts w:ascii="Traditional Arabic" w:hAnsi="Traditional Arabic" w:cs="Traditional Arabic" w:hint="cs"/>
          <w:sz w:val="24"/>
          <w:szCs w:val="24"/>
          <w:rtl/>
          <w:lang w:val="en-CA" w:bidi="ar-LB"/>
        </w:rPr>
        <w:t>الرعد: 16]</w:t>
      </w:r>
      <w:r w:rsidR="008C0421">
        <w:rPr>
          <w:rFonts w:ascii="Traditional Arabic" w:hAnsi="Traditional Arabic" w:cs="Traditional Arabic" w:hint="cs"/>
          <w:rtl/>
          <w:lang w:val="en-CA" w:bidi="ar-LB"/>
        </w:rPr>
        <w:t xml:space="preserve"> الأفكارُ والأعمالُ والنوايا وتقلباتُ الأبصار هذا كلُّه شَيْءٌ والله تعالى خالقه كلّه. أما غيلانُ يقول: أعمالُنا الاختياريةُ نحن نخلقها أما الله خلق أجسامَنا. كان شو</w:t>
      </w:r>
      <w:r w:rsidR="008C0421">
        <w:rPr>
          <w:rFonts w:ascii="Traditional Arabic" w:hAnsi="Traditional Arabic" w:cs="Traditional Arabic" w:hint="eastAsia"/>
          <w:rtl/>
          <w:lang w:val="en-CA" w:bidi="ar-LB"/>
        </w:rPr>
        <w:t>َّ</w:t>
      </w:r>
      <w:r w:rsidR="008C0421">
        <w:rPr>
          <w:rFonts w:ascii="Traditional Arabic" w:hAnsi="Traditional Arabic" w:cs="Traditional Arabic" w:hint="cs"/>
          <w:rtl/>
          <w:lang w:val="en-CA" w:bidi="ar-LB"/>
        </w:rPr>
        <w:t>شَ على الناس كما شوشَ ابنُ تيميةَ كثيرًا بتآليفه. الخليفة بعدما جمعه بالأوزاعيّ الإمام الأوزاعيُّ أفتى بأنه كافرٌ فأجرَى عليه هشامٌ القتل. وكان قبل ذلك</w:t>
      </w:r>
      <w:r w:rsidR="00021BEC">
        <w:rPr>
          <w:rFonts w:ascii="Traditional Arabic" w:hAnsi="Traditional Arabic" w:cs="Traditional Arabic" w:hint="cs"/>
          <w:rtl/>
          <w:lang w:val="en-CA" w:bidi="ar-LB"/>
        </w:rPr>
        <w:t xml:space="preserve"> فِي </w:t>
      </w:r>
      <w:r w:rsidR="008C0421">
        <w:rPr>
          <w:rFonts w:ascii="Traditional Arabic" w:hAnsi="Traditional Arabic" w:cs="Traditional Arabic" w:hint="cs"/>
          <w:rtl/>
          <w:lang w:val="en-CA" w:bidi="ar-LB"/>
        </w:rPr>
        <w:t>أيام عمر بن عبد العزيز سمع عنه عمر فطلبَه فقال: ما هذا الذي يبلغُنِي عنك، فقال: يُكْذَبُ علي</w:t>
      </w:r>
      <w:r w:rsidR="008C0421">
        <w:rPr>
          <w:rFonts w:ascii="Traditional Arabic" w:hAnsi="Traditional Arabic" w:cs="Traditional Arabic" w:hint="eastAsia"/>
          <w:rtl/>
          <w:lang w:val="en-CA" w:bidi="ar-LB"/>
        </w:rPr>
        <w:t>َّ</w:t>
      </w:r>
      <w:r w:rsidR="008C0421">
        <w:rPr>
          <w:rFonts w:ascii="Traditional Arabic" w:hAnsi="Traditional Arabic" w:cs="Traditional Arabic" w:hint="cs"/>
          <w:rtl/>
          <w:lang w:val="en-CA" w:bidi="ar-LB"/>
        </w:rPr>
        <w:t xml:space="preserve"> يا أمير المؤمنين فتركه لكن تفر</w:t>
      </w:r>
      <w:r w:rsidR="008C0421">
        <w:rPr>
          <w:rFonts w:ascii="Traditional Arabic" w:hAnsi="Traditional Arabic" w:cs="Traditional Arabic" w:hint="eastAsia"/>
          <w:rtl/>
          <w:lang w:val="en-CA" w:bidi="ar-LB"/>
        </w:rPr>
        <w:t>َّ</w:t>
      </w:r>
      <w:r w:rsidR="008C0421">
        <w:rPr>
          <w:rFonts w:ascii="Traditional Arabic" w:hAnsi="Traditional Arabic" w:cs="Traditional Arabic" w:hint="cs"/>
          <w:rtl/>
          <w:lang w:val="en-CA" w:bidi="ar-LB"/>
        </w:rPr>
        <w:t>س فيه أن يُقتل ثم بعد وفاة عمر بن عبد العزيز  تحققت فيه فِراستُه فقُتل. ظَهَرَتْ كرامةُ عُمَرَ.</w:t>
      </w:r>
    </w:p>
    <w:p w:rsidR="008C0421" w:rsidRDefault="008C0421" w:rsidP="008C0421">
      <w:pPr>
        <w:rPr>
          <w:rFonts w:ascii="Traditional Arabic" w:hAnsi="Traditional Arabic" w:cs="Traditional Arabic"/>
          <w:rtl/>
          <w:lang w:val="en-CA" w:bidi="ar-LB"/>
        </w:rPr>
      </w:pPr>
      <w:r>
        <w:rPr>
          <w:rFonts w:ascii="Traditional Arabic" w:hAnsi="Traditional Arabic" w:cs="Traditional Arabic" w:hint="cs"/>
          <w:rtl/>
          <w:lang w:val="en-CA" w:bidi="ar-LB"/>
        </w:rPr>
        <w:t>وبعض أهل عصرنا أيضًا عندنا مؤلفاته وشُرُ</w:t>
      </w:r>
      <w:r w:rsidR="00160D30">
        <w:rPr>
          <w:rFonts w:ascii="Traditional Arabic" w:hAnsi="Traditional Arabic" w:cs="Traditional Arabic"/>
          <w:rtl/>
          <w:lang w:bidi="ar-LB"/>
        </w:rPr>
        <w:t>و</w:t>
      </w:r>
      <w:r>
        <w:rPr>
          <w:rFonts w:ascii="Traditional Arabic" w:hAnsi="Traditional Arabic" w:cs="Traditional Arabic" w:hint="cs"/>
          <w:rtl/>
          <w:lang w:val="en-CA" w:bidi="ar-LB"/>
        </w:rPr>
        <w:t>طُهُ فيها كفر. يُسَمّى اللهَ العلةَ الكُبرَى ويسميه واسطةً ويسميه منبعًا ويسميه الأصلَ ويقول عندما يختلف القرءان والعلم نترك القرءان ونأخذ بالعلم. إلى هذا الحد وصل.</w:t>
      </w:r>
    </w:p>
    <w:p w:rsidR="008C0421" w:rsidRDefault="008C0421" w:rsidP="008C0421">
      <w:pPr>
        <w:rPr>
          <w:rFonts w:ascii="Traditional Arabic" w:hAnsi="Traditional Arabic" w:cs="Traditional Arabic"/>
          <w:rtl/>
          <w:lang w:val="en-CA" w:bidi="ar-LB"/>
        </w:rPr>
      </w:pPr>
      <w:r>
        <w:rPr>
          <w:rFonts w:ascii="Traditional Arabic" w:hAnsi="Traditional Arabic" w:cs="Traditional Arabic" w:hint="cs"/>
          <w:rtl/>
          <w:lang w:val="en-CA" w:bidi="ar-LB"/>
        </w:rPr>
        <w:t>هؤلاء الدكاترةُ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هذا العصر الذين يتخرجون من كثير من الكليات التي يسمونها شرعيةً من الكلية التي تُسمّى أصولَ الدين وغيرها مفتونون لأنهم لا يلتزمون مذهبَ أهل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إنما يقاربون ويتركونَ لهم حريةَ الفكر. قبل ثلاث سنوات اجتمعت بشيخ مصريّ يقال له: محمد سعد قال لي اليوم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جامعة كذا الدكتوراه بالث</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مَن. انتَهَى.</w:t>
      </w:r>
    </w:p>
    <w:p w:rsidR="008C0421" w:rsidRPr="008C0421" w:rsidRDefault="008C0421" w:rsidP="008C0421">
      <w:pPr>
        <w:ind w:firstLine="0"/>
        <w:jc w:val="center"/>
        <w:rPr>
          <w:rFonts w:ascii="Traditional Arabic" w:hAnsi="Traditional Arabic" w:cs="Traditional Arabic"/>
          <w:b/>
          <w:bCs/>
          <w:rtl/>
          <w:lang w:val="en-CA" w:bidi="ar-LB"/>
        </w:rPr>
      </w:pPr>
      <w:r w:rsidRPr="008C0421">
        <w:rPr>
          <w:rFonts w:ascii="Traditional Arabic" w:hAnsi="Traditional Arabic" w:cs="Traditional Arabic" w:hint="cs"/>
          <w:b/>
          <w:bCs/>
          <w:rtl/>
          <w:lang w:val="en-CA" w:bidi="ar-LB"/>
        </w:rPr>
        <w:t>والله تعالى أعلم.</w:t>
      </w:r>
    </w:p>
    <w:p w:rsidR="008C0421" w:rsidRDefault="008C0421" w:rsidP="008C0421">
      <w:pPr>
        <w:rPr>
          <w:rFonts w:ascii="Traditional Arabic" w:hAnsi="Traditional Arabic" w:cs="Traditional Arabic"/>
          <w:rtl/>
          <w:lang w:val="en-CA" w:bidi="ar-LB"/>
        </w:rPr>
        <w:sectPr w:rsidR="008C0421" w:rsidSect="002A4B39">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6A3907">
      <w:pPr>
        <w:ind w:firstLine="0"/>
        <w:rPr>
          <w:rFonts w:ascii="Traditional Arabic" w:hAnsi="Traditional Arabic" w:cs="Traditional Arabic"/>
          <w:b/>
          <w:bCs/>
          <w:u w:val="single"/>
          <w:rtl/>
          <w:lang w:val="en-CA" w:bidi="ar-LB"/>
        </w:rPr>
      </w:pPr>
    </w:p>
    <w:p w:rsidR="008C0421" w:rsidRPr="006A3907" w:rsidRDefault="008C0421" w:rsidP="006A3907">
      <w:pPr>
        <w:ind w:firstLine="0"/>
        <w:rPr>
          <w:rFonts w:ascii="Traditional Arabic" w:hAnsi="Traditional Arabic" w:cs="Traditional Arabic"/>
          <w:b/>
          <w:bCs/>
          <w:sz w:val="32"/>
          <w:szCs w:val="32"/>
          <w:u w:val="single"/>
          <w:rtl/>
          <w:lang w:val="en-CA" w:bidi="ar-LB"/>
        </w:rPr>
      </w:pPr>
      <w:r w:rsidRPr="006A3907">
        <w:rPr>
          <w:rFonts w:ascii="Traditional Arabic" w:hAnsi="Traditional Arabic" w:cs="Traditional Arabic" w:hint="cs"/>
          <w:b/>
          <w:bCs/>
          <w:sz w:val="32"/>
          <w:szCs w:val="32"/>
          <w:u w:val="single"/>
          <w:rtl/>
          <w:lang w:val="en-CA" w:bidi="ar-LB"/>
        </w:rPr>
        <w:t>الدرس الثامن:</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8C0421" w:rsidRDefault="008C0421" w:rsidP="008C0421">
      <w:pPr>
        <w:pStyle w:val="10"/>
        <w:rPr>
          <w:rtl/>
          <w:lang w:val="en-CA" w:bidi="ar-LB"/>
        </w:rPr>
      </w:pPr>
      <w:bookmarkStart w:id="9" w:name="_Toc98336056"/>
      <w:r>
        <w:rPr>
          <w:rFonts w:hint="cs"/>
          <w:rtl/>
          <w:lang w:val="en-CA" w:bidi="ar-LB"/>
        </w:rPr>
        <w:t>في بيان التوحيد وبعض أمور الآخرة</w:t>
      </w:r>
      <w:r>
        <w:rPr>
          <w:rtl/>
          <w:lang w:val="en-CA" w:bidi="ar-LB"/>
        </w:rPr>
        <w:br/>
      </w:r>
      <w:r>
        <w:rPr>
          <w:rFonts w:hint="cs"/>
          <w:rtl/>
          <w:lang w:val="en-CA" w:bidi="ar-LB"/>
        </w:rPr>
        <w:t>(ملخص</w:t>
      </w:r>
      <w:r w:rsidR="00021BEC">
        <w:rPr>
          <w:rFonts w:hint="cs"/>
          <w:rtl/>
          <w:lang w:val="en-CA" w:bidi="ar-LB"/>
        </w:rPr>
        <w:t xml:space="preserve"> فِي </w:t>
      </w:r>
      <w:r>
        <w:rPr>
          <w:rFonts w:hint="cs"/>
          <w:rtl/>
          <w:lang w:val="en-CA" w:bidi="ar-LB"/>
        </w:rPr>
        <w:t>العقائد)</w:t>
      </w:r>
      <w:bookmarkEnd w:id="9"/>
    </w:p>
    <w:p w:rsidR="008C0421" w:rsidRPr="006A3907" w:rsidRDefault="008C0421" w:rsidP="006A3907">
      <w:pPr>
        <w:ind w:firstLine="0"/>
        <w:rPr>
          <w:rFonts w:ascii="Traditional Arabic" w:hAnsi="Traditional Arabic" w:cs="Traditional Arabic"/>
          <w:b/>
          <w:bCs/>
          <w:rtl/>
          <w:lang w:val="en-CA" w:bidi="ar-LB"/>
        </w:rPr>
      </w:pPr>
      <w:r w:rsidRPr="006A3907">
        <w:rPr>
          <w:rFonts w:ascii="Traditional Arabic" w:hAnsi="Traditional Arabic" w:cs="Traditional Arabic" w:hint="cs"/>
          <w:b/>
          <w:bCs/>
          <w:rtl/>
          <w:lang w:val="en-CA" w:bidi="ar-LB"/>
        </w:rPr>
        <w:t>درسٌ ألقاهُ المحدثُ الشيخُ عبدُ الله بنُ محمدٍ العبدريُّ رحمهُ الله تعالى يوم الأحد</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الثامن والعشرين من ذي القعدة سنة عشرين وأربعمائة و</w:t>
      </w:r>
      <w:r w:rsidR="004775DA" w:rsidRPr="006A3907">
        <w:rPr>
          <w:rFonts w:ascii="Traditional Arabic" w:hAnsi="Traditional Arabic" w:cs="Traditional Arabic" w:hint="cs"/>
          <w:b/>
          <w:bCs/>
          <w:rtl/>
          <w:lang w:val="en-CA" w:bidi="ar-LB"/>
        </w:rPr>
        <w:t>أ</w:t>
      </w:r>
      <w:r w:rsidRPr="006A3907">
        <w:rPr>
          <w:rFonts w:ascii="Traditional Arabic" w:hAnsi="Traditional Arabic" w:cs="Traditional Arabic" w:hint="cs"/>
          <w:b/>
          <w:bCs/>
          <w:rtl/>
          <w:lang w:val="en-CA" w:bidi="ar-LB"/>
        </w:rPr>
        <w:t>لف من الهجرة الموافق للرابع من شهر ءاذ</w:t>
      </w:r>
      <w:r w:rsidR="004775DA" w:rsidRPr="006A3907">
        <w:rPr>
          <w:rFonts w:ascii="Traditional Arabic" w:hAnsi="Traditional Arabic" w:cs="Traditional Arabic" w:hint="cs"/>
          <w:b/>
          <w:bCs/>
          <w:rtl/>
          <w:lang w:val="en-CA" w:bidi="ar-LB"/>
        </w:rPr>
        <w:t>ا</w:t>
      </w:r>
      <w:r w:rsidRPr="006A3907">
        <w:rPr>
          <w:rFonts w:ascii="Traditional Arabic" w:hAnsi="Traditional Arabic" w:cs="Traditional Arabic" w:hint="cs"/>
          <w:b/>
          <w:bCs/>
          <w:rtl/>
          <w:lang w:val="en-CA" w:bidi="ar-LB"/>
        </w:rPr>
        <w:t>ر سنة ألفين رومية</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ضاحية لندن</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بريطانية وهو</w:t>
      </w:r>
      <w:r w:rsidR="00021BEC">
        <w:rPr>
          <w:rFonts w:ascii="Traditional Arabic" w:hAnsi="Traditional Arabic" w:cs="Traditional Arabic" w:hint="cs"/>
          <w:b/>
          <w:bCs/>
          <w:rtl/>
          <w:lang w:val="en-CA" w:bidi="ar-LB"/>
        </w:rPr>
        <w:t xml:space="preserve"> فِي </w:t>
      </w:r>
      <w:r w:rsidRPr="006A3907">
        <w:rPr>
          <w:rFonts w:ascii="Traditional Arabic" w:hAnsi="Traditional Arabic" w:cs="Traditional Arabic" w:hint="cs"/>
          <w:b/>
          <w:bCs/>
          <w:rtl/>
          <w:lang w:val="en-CA" w:bidi="ar-LB"/>
        </w:rPr>
        <w:t>بيان التوحيد وبعض أمور الآخرة. قال رحمه الله تعالى رحمةً واسعةً:</w:t>
      </w:r>
    </w:p>
    <w:p w:rsidR="008C0421" w:rsidRDefault="004775DA" w:rsidP="008C0421">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وصلواتُ الله البَرّ الرحيم والملائكة المقربين على سيدنا محمد أشرف المرسلين وعلى جميع إخوانه من النبيين ءادمَ ونوحٍ وإبراهيمَ وموسى وعيسى ومن سواهم من النبيين والمرسلين وعلى ءَالِهِمُ الطاهرين.</w:t>
      </w:r>
    </w:p>
    <w:p w:rsidR="004775DA" w:rsidRDefault="003F5B2D" w:rsidP="004775DA">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4775DA">
        <w:rPr>
          <w:rFonts w:ascii="Traditional Arabic" w:hAnsi="Traditional Arabic" w:cs="Traditional Arabic" w:hint="cs"/>
          <w:rtl/>
          <w:lang w:val="en-CA" w:bidi="ar-LB"/>
        </w:rPr>
        <w:t>: فإن الله تباركَ وتعالى قال</w:t>
      </w:r>
      <w:r w:rsidR="00021BEC">
        <w:rPr>
          <w:rFonts w:ascii="Traditional Arabic" w:hAnsi="Traditional Arabic" w:cs="Traditional Arabic" w:hint="cs"/>
          <w:rtl/>
          <w:lang w:val="en-CA" w:bidi="ar-LB"/>
        </w:rPr>
        <w:t xml:space="preserve"> فِي </w:t>
      </w:r>
      <w:r w:rsidR="004775DA">
        <w:rPr>
          <w:rFonts w:ascii="Traditional Arabic" w:hAnsi="Traditional Arabic" w:cs="Traditional Arabic" w:hint="cs"/>
          <w:rtl/>
          <w:lang w:val="en-CA" w:bidi="ar-LB"/>
        </w:rPr>
        <w:t>سورة الحديد: {هُوَ الْأَو</w:t>
      </w:r>
      <w:r w:rsidR="004775DA">
        <w:rPr>
          <w:rFonts w:ascii="Traditional Arabic" w:hAnsi="Traditional Arabic" w:cs="Traditional Arabic" w:hint="eastAsia"/>
          <w:rtl/>
          <w:lang w:val="en-CA" w:bidi="ar-LB"/>
        </w:rPr>
        <w:t>َّ</w:t>
      </w:r>
      <w:r w:rsidR="004775DA">
        <w:rPr>
          <w:rFonts w:ascii="Traditional Arabic" w:hAnsi="Traditional Arabic" w:cs="Traditional Arabic" w:hint="cs"/>
          <w:rtl/>
          <w:lang w:val="en-CA" w:bidi="ar-LB"/>
        </w:rPr>
        <w:t xml:space="preserve">لُ} </w:t>
      </w:r>
      <w:r w:rsidR="004775DA" w:rsidRPr="004775DA">
        <w:rPr>
          <w:rFonts w:ascii="Traditional Arabic" w:hAnsi="Traditional Arabic" w:cs="Traditional Arabic" w:hint="cs"/>
          <w:sz w:val="24"/>
          <w:szCs w:val="24"/>
          <w:rtl/>
          <w:lang w:val="en-CA" w:bidi="ar-LB"/>
        </w:rPr>
        <w:t>[سورة الحديد: 3]</w:t>
      </w:r>
      <w:r w:rsidR="004775DA">
        <w:rPr>
          <w:rFonts w:ascii="Traditional Arabic" w:hAnsi="Traditional Arabic" w:cs="Traditional Arabic" w:hint="cs"/>
          <w:rtl/>
          <w:lang w:val="en-CA" w:bidi="ar-LB"/>
        </w:rPr>
        <w:t xml:space="preserve"> وَصَفَ نفسه بأنه موجودٌ قبل كُل شَيْءٍ بلا ابتداءٍ، أي: أن كل</w:t>
      </w:r>
      <w:r w:rsidR="004775DA">
        <w:rPr>
          <w:rFonts w:ascii="Traditional Arabic" w:hAnsi="Traditional Arabic" w:cs="Traditional Arabic" w:hint="eastAsia"/>
          <w:rtl/>
          <w:lang w:val="en-CA" w:bidi="ar-LB"/>
        </w:rPr>
        <w:t>َّ</w:t>
      </w:r>
      <w:r w:rsidR="004775DA">
        <w:rPr>
          <w:rFonts w:ascii="Traditional Arabic" w:hAnsi="Traditional Arabic" w:cs="Traditional Arabic" w:hint="cs"/>
          <w:rtl/>
          <w:lang w:val="en-CA" w:bidi="ar-LB"/>
        </w:rPr>
        <w:t xml:space="preserve"> ما سوى الله لم يكن موجودًا ثم صار موجودًا فكلُّ شَيْءٍ يصحُّ أن يقالَ متى وُجِدَ إلا اللهَ فإن</w:t>
      </w:r>
      <w:r w:rsidR="004775DA">
        <w:rPr>
          <w:rFonts w:ascii="Traditional Arabic" w:hAnsi="Traditional Arabic" w:cs="Traditional Arabic" w:hint="eastAsia"/>
          <w:rtl/>
          <w:lang w:val="en-CA" w:bidi="ar-LB"/>
        </w:rPr>
        <w:t>َّ</w:t>
      </w:r>
      <w:r w:rsidR="004775DA">
        <w:rPr>
          <w:rFonts w:ascii="Traditional Arabic" w:hAnsi="Traditional Arabic" w:cs="Traditional Arabic" w:hint="cs"/>
          <w:rtl/>
          <w:lang w:val="en-CA" w:bidi="ar-LB"/>
        </w:rPr>
        <w:t xml:space="preserve"> اللهَ لا يجوز</w:t>
      </w:r>
      <w:r w:rsidR="00021BEC">
        <w:rPr>
          <w:rFonts w:ascii="Traditional Arabic" w:hAnsi="Traditional Arabic" w:cs="Traditional Arabic" w:hint="cs"/>
          <w:rtl/>
          <w:lang w:val="en-CA" w:bidi="ar-LB"/>
        </w:rPr>
        <w:t xml:space="preserve"> فِي </w:t>
      </w:r>
      <w:r w:rsidR="004775DA">
        <w:rPr>
          <w:rFonts w:ascii="Traditional Arabic" w:hAnsi="Traditional Arabic" w:cs="Traditional Arabic" w:hint="cs"/>
          <w:rtl/>
          <w:lang w:val="en-CA" w:bidi="ar-LB"/>
        </w:rPr>
        <w:t xml:space="preserve">حقّه أنْ يُقال متى وُجِدَ متى كان لأنه لم يسبقه عدمٌ أما ما سوى الله فقد سَبَقَهُ عدمٌ. النورُ والظلامُ ما كانَا موجودَين قبلَ أن يخلُقَهما اللهُ ثم خلقَهما الله فصارَا موجودَين وكذلك الروحُ والريحُ وغيرُ </w:t>
      </w:r>
      <w:r w:rsidR="007E5741">
        <w:rPr>
          <w:rFonts w:ascii="Traditional Arabic" w:hAnsi="Traditional Arabic" w:cs="Traditional Arabic"/>
          <w:rtl/>
          <w:lang w:bidi="ar-LB"/>
        </w:rPr>
        <w:t>ذ</w:t>
      </w:r>
      <w:r w:rsidR="004775DA">
        <w:rPr>
          <w:rFonts w:ascii="Traditional Arabic" w:hAnsi="Traditional Arabic" w:cs="Traditional Arabic" w:hint="cs"/>
          <w:rtl/>
          <w:lang w:val="en-CA" w:bidi="ar-LB"/>
        </w:rPr>
        <w:t xml:space="preserve">لك من المخلوقات لم يكن موجودًا ثم أوجدَه الله. الله وَحْدَهُ الموجودُ الذِي لم يسبقْه عدم. المسلمون على هذا. الأنبياءُ كلُّهم على هذا الاعتقاد أنه لا موجودَ ليس له ابتداءٌ إلا اللهُ </w:t>
      </w:r>
      <w:r w:rsidR="006B1793">
        <w:rPr>
          <w:rFonts w:ascii="Traditional Arabic" w:hAnsi="Traditional Arabic" w:cs="Traditional Arabic"/>
          <w:rtl/>
          <w:lang w:bidi="ar-LB"/>
        </w:rPr>
        <w:t>وأنَّ</w:t>
      </w:r>
      <w:r w:rsidR="004775DA">
        <w:rPr>
          <w:rFonts w:ascii="Traditional Arabic" w:hAnsi="Traditional Arabic" w:cs="Traditional Arabic" w:hint="cs"/>
          <w:rtl/>
          <w:lang w:val="en-CA" w:bidi="ar-LB"/>
        </w:rPr>
        <w:t xml:space="preserve"> ما سوى الله موجودٌ حادثٌ أحدثه اللهُ بَعْضهُ قبلَ بعضٍ وبعضُه بعد بعض.</w:t>
      </w:r>
    </w:p>
    <w:p w:rsidR="004775DA" w:rsidRDefault="004775DA" w:rsidP="004775DA">
      <w:pPr>
        <w:rPr>
          <w:rFonts w:ascii="Traditional Arabic" w:hAnsi="Traditional Arabic" w:cs="Traditional Arabic"/>
          <w:rtl/>
          <w:lang w:val="en-CA" w:bidi="ar-LB"/>
        </w:rPr>
      </w:pPr>
      <w:r>
        <w:rPr>
          <w:rFonts w:ascii="Traditional Arabic" w:hAnsi="Traditional Arabic" w:cs="Traditional Arabic" w:hint="cs"/>
          <w:rtl/>
          <w:lang w:val="en-CA" w:bidi="ar-LB"/>
        </w:rPr>
        <w:t>فلمّا كان اللهُ تبارك وتعالى ثابتًا أنه موجودٌ لا ابتداءَ له وما سواه كلُّه لهُ ابتداءٌ وجبَ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الله تبارك وتعالى لا يتصف بشيء من صفات خلقِه فهو تبارك وتعالى ليس كالأجسام التي هِيَ كثيفةٌ ولا كالأجسام التِي هِيَ لطيفةٌ.</w:t>
      </w:r>
    </w:p>
    <w:p w:rsidR="004775DA" w:rsidRDefault="004775DA" w:rsidP="004775DA">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الجسمُ الكثيفُ هو ما يُمْكِنُ جَسُّهُ باليد كالحجر والشجر والإنسان وحجم الشمس وحجم القمر والكواكب كلُّ هؤلاء يمكن جَسُّهُ باليد أما الجسمُ اللطيفُ فهو ما لا يمكن جسُّه باليد كالضوء ضوء الشمس وضوء القمر والريح هذه الأشياءُ أجسامٌ لطيفةٌ. الله تبارك وتعالى ليس بينه وبينهم مشابهةٌ. الله تعالى ليس حجمًا كثيفًا ولا حجمًا لطيفًا ليس له مقدارٌ صَغُرَ أو كَبُرَ من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زهٌ عن أن يكون حجمًا طويلًا أو حجمًا قصيرًا كالأجسام الكثيفة واللطيفة، لأن الأجسامَ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ها لها مقادير. الإنسانُ ظاهرٌ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له مقدارًا أربعةُ أذرع طولًا وذراعٌ عرضًا. كذلك سائرُ الأجسام الكثيفة لَهَا مقدارٌ منها ما مقداره صغيرٌ ومنها ما مقداره كبيرٌ، والأجسام اللطيفة كذلك لها مقاديرُ، نور الشمس له مقدارٌ يمتدُّ إليه وكذلك ظلام الليل له مقدار يمتدُّ إليه، فاللهُ الذِي خلق هذه الأشياءَ </w:t>
      </w:r>
      <w:r w:rsidR="0087379F">
        <w:rPr>
          <w:rFonts w:ascii="Traditional Arabic" w:hAnsi="Traditional Arabic" w:cs="Traditional Arabic"/>
          <w:rtl/>
          <w:lang w:bidi="ar-LB"/>
        </w:rPr>
        <w:t>بعد</w:t>
      </w:r>
      <w:r>
        <w:rPr>
          <w:rFonts w:ascii="Traditional Arabic" w:hAnsi="Traditional Arabic" w:cs="Traditional Arabic" w:hint="cs"/>
          <w:rtl/>
          <w:lang w:val="en-CA" w:bidi="ar-LB"/>
        </w:rPr>
        <w:t xml:space="preserve"> أن لم تكن موجودةً ليس كَشَيْءٍ منها بوجهٍ من الوجوه فهو تبارك وتعالى ليس حجمًا صغيرًا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منتهى الصّغَر ولا هو حجم كبيرٌ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منتهى الكِبَر كحجم العرش. العرش أكبرُ حجم خلقه الله لم يخلق اللهُ أكبرَ منه وهو قادرٌ على أن يخلق أكبرَ منه.</w:t>
      </w:r>
    </w:p>
    <w:p w:rsidR="004775DA" w:rsidRDefault="004775DA" w:rsidP="004775DA">
      <w:pPr>
        <w:rPr>
          <w:rFonts w:ascii="Traditional Arabic" w:hAnsi="Traditional Arabic" w:cs="Traditional Arabic"/>
          <w:rtl/>
          <w:lang w:val="en-CA" w:bidi="ar-LB"/>
        </w:rPr>
      </w:pPr>
      <w:r>
        <w:rPr>
          <w:rFonts w:ascii="Traditional Arabic" w:hAnsi="Traditional Arabic" w:cs="Traditional Arabic" w:hint="cs"/>
          <w:rtl/>
          <w:lang w:val="en-CA" w:bidi="ar-LB"/>
        </w:rPr>
        <w:t>الله لا يوصف بِكِبَر الحجم ولا يوصف بالصّغَر. نقول الله أكبرُ بمعنى: أنه أقدر من كل قادر وأعلمُ من كل عالم بهذا المعنى يقال الله أكبرُ الله كبيرٌ الله عَلِيٌّ الله عظيم لا على معنى كِبَر الحجم.</w:t>
      </w:r>
    </w:p>
    <w:p w:rsidR="004775DA" w:rsidRDefault="004775DA" w:rsidP="004775DA">
      <w:pPr>
        <w:rPr>
          <w:rFonts w:ascii="Traditional Arabic" w:hAnsi="Traditional Arabic" w:cs="Traditional Arabic"/>
          <w:rtl/>
          <w:lang w:val="en-CA" w:bidi="ar-LB"/>
        </w:rPr>
      </w:pPr>
      <w:r>
        <w:rPr>
          <w:rFonts w:ascii="Traditional Arabic" w:hAnsi="Traditional Arabic" w:cs="Traditional Arabic" w:hint="cs"/>
          <w:rtl/>
          <w:lang w:val="en-CA" w:bidi="ar-LB"/>
        </w:rPr>
        <w:t>كبرُ الحجم مستحيل على الله كالصغر لأن الع</w:t>
      </w:r>
      <w:r w:rsidR="00943A3A">
        <w:rPr>
          <w:rFonts w:ascii="Traditional Arabic" w:hAnsi="Traditional Arabic" w:cs="Traditional Arabic" w:hint="cs"/>
          <w:rtl/>
          <w:lang w:val="en-CA" w:bidi="ar-LB"/>
        </w:rPr>
        <w:t>الـمَ</w:t>
      </w:r>
      <w:r>
        <w:rPr>
          <w:rFonts w:ascii="Traditional Arabic" w:hAnsi="Traditional Arabic" w:cs="Traditional Arabic" w:hint="cs"/>
          <w:rtl/>
          <w:lang w:val="en-CA" w:bidi="ar-LB"/>
        </w:rPr>
        <w:t xml:space="preserve"> منه حجمٌ صغيرٌ كحبة الخردل ومنه ما هو أكبرُ منه إلى أن انتَهَى كِبَرُ المخلوقات بالعرش. فلا يجوز أن يُتَصو</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اللهُ حجمًا صغيرًا ولا حجمًا كبيرًا؛ لأن العالم حجم صغير وحجم كبير فكيف يكون الله حجمًا كبيرًا أو حجمًا صغيرًا إنما هو موجود ليس حجمًا لطيفًا ولا حجمًا كثيفًا ولا حجمًا صغيرًا ولا حجمًا كبيرًا.</w:t>
      </w:r>
    </w:p>
    <w:p w:rsidR="004775DA" w:rsidRDefault="006921A8" w:rsidP="004775DA">
      <w:pPr>
        <w:rPr>
          <w:rFonts w:ascii="Traditional Arabic" w:hAnsi="Traditional Arabic" w:cs="Traditional Arabic"/>
          <w:rtl/>
          <w:lang w:val="en-CA" w:bidi="ar-LB"/>
        </w:rPr>
      </w:pPr>
      <w:r>
        <w:rPr>
          <w:rFonts w:ascii="Traditional Arabic" w:hAnsi="Traditional Arabic" w:cs="Traditional Arabic" w:hint="cs"/>
          <w:rtl/>
          <w:lang w:val="en-CA" w:bidi="ar-LB"/>
        </w:rPr>
        <w:t>الصِغرُ والكِبرُ من صفات المخلوقين.</w:t>
      </w:r>
    </w:p>
    <w:p w:rsidR="006921A8" w:rsidRDefault="006921A8" w:rsidP="006921A8">
      <w:pPr>
        <w:rPr>
          <w:rFonts w:ascii="Traditional Arabic" w:hAnsi="Traditional Arabic" w:cs="Traditional Arabic"/>
          <w:rtl/>
          <w:lang w:val="en-CA" w:bidi="ar-LB"/>
        </w:rPr>
      </w:pPr>
      <w:r>
        <w:rPr>
          <w:rFonts w:ascii="Traditional Arabic" w:hAnsi="Traditional Arabic" w:cs="Traditional Arabic" w:hint="cs"/>
          <w:rtl/>
          <w:lang w:val="en-CA" w:bidi="ar-LB"/>
        </w:rPr>
        <w:t>وكذلك لا يجوزُ أن نعتقدَ ونتصورَ أن الله متحيزٌ</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فوقٍ وغيرِها ولا يجوزُ أن نتصورَ بأن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الله حجم محيط بالعالم بحيث يكون الع</w:t>
      </w:r>
      <w:r w:rsidR="00943A3A">
        <w:rPr>
          <w:rFonts w:ascii="Traditional Arabic" w:hAnsi="Traditional Arabic" w:cs="Traditional Arabic" w:hint="cs"/>
          <w:rtl/>
          <w:lang w:val="en-CA" w:bidi="ar-LB"/>
        </w:rPr>
        <w:t>الـمُ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داخله. الله تبارك وتعالى هو الذي جعلَ بعضَ خلقه متحيزًا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فوقٍ كالعرش والملائكة الذين حول العرش يطوفون به والسمـ</w:t>
      </w:r>
      <w:r>
        <w:rPr>
          <w:rFonts w:ascii="Traditional Arabic" w:hAnsi="Traditional Arabic" w:cs="Traditional Arabic"/>
          <w:rtl/>
          <w:lang w:val="en-CA" w:bidi="ar-LB"/>
        </w:rPr>
        <w:t>ٰ</w:t>
      </w:r>
      <w:r>
        <w:rPr>
          <w:rFonts w:ascii="Traditional Arabic" w:hAnsi="Traditional Arabic" w:cs="Traditional Arabic" w:hint="cs"/>
          <w:rtl/>
          <w:lang w:val="en-CA" w:bidi="ar-LB"/>
        </w:rPr>
        <w:t>وات والنجوم والشمس والقمر، هو الله جعل هذه الأشياء متحيزةً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فوقٍ وجعل البشَرَ والجن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والبهائمَ متحيزِين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تحتٍ فهو لا يكون متحيزًا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مكان أو</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أمامٍ أو خلفٍ أو يمين أو شمالٍ أو فوقٍ أو تحتٍ. كل هؤلاء هو أوجدها فكيف يكون مِثْلَهَا. لا تصح معرفةُ الله مع تصوره حجمًا كبيرًا أو حجمًا صغيرًا متحيزًا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فوق أو جهة تحت أو أَي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جهة من الجهات إنما معرفته والإيمان به اعتقاد أنه موجود من غير هذه الكيفيّات. فمن اعتقد أن الله موجودٌ ليس متحيزًا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من الجهات ولا هو حجم صغير ولا هو حجم كبير فقد عرف الله.</w:t>
      </w:r>
    </w:p>
    <w:p w:rsidR="006921A8" w:rsidRDefault="006921A8" w:rsidP="006921A8">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ثم إنه تبارك وتعالى كما أنه ليس حجمًا صغيرًا ولا حجمًا كبيرًا ولا حجمًا متحيزًا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جهة من الجهات كذلك هو لا يوصف بشيء من صفات خلقه غير هذه الصفات المذكورة فلا يوصف بالحركة ولا بالسكون؛ لأن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الخلقَ قسمٌ منهم ساكنون دائمًا كالعرش والسمـ</w:t>
      </w:r>
      <w:r>
        <w:rPr>
          <w:rFonts w:ascii="Traditional Arabic" w:hAnsi="Traditional Arabic" w:cs="Traditional Arabic"/>
          <w:rtl/>
          <w:lang w:val="en-CA" w:bidi="ar-LB"/>
        </w:rPr>
        <w:t>ٰ</w:t>
      </w:r>
      <w:r>
        <w:rPr>
          <w:rFonts w:ascii="Traditional Arabic" w:hAnsi="Traditional Arabic" w:cs="Traditional Arabic" w:hint="cs"/>
          <w:rtl/>
          <w:lang w:val="en-CA" w:bidi="ar-LB"/>
        </w:rPr>
        <w:t>وات السبع وقسم منهم متحركون دائمًا كالنجوم. النجوم كلها متحركةٌ لا يوجد نجم إلا وهو متحركٌ هكذا خلقها الله وقسم من الخلق يسكنون مرة ويتحركون مرة كالإنسان والملائكة والبهائم والجن فهو ليس متصفًا بالحركة ولا بالسكون الدائمَين ولا بالحركة مرة والسكون مرة كخلقه. لا يوصف بهذا، وكذلك لا يوصف بأي صفة من صفات الخلق كالانفعال، أي: الانتقال من صفة إلى صفة.</w:t>
      </w:r>
    </w:p>
    <w:p w:rsidR="006921A8" w:rsidRDefault="006921A8" w:rsidP="006921A8">
      <w:pPr>
        <w:rPr>
          <w:rFonts w:ascii="Traditional Arabic" w:hAnsi="Traditional Arabic" w:cs="Traditional Arabic"/>
          <w:rtl/>
          <w:lang w:val="en-CA" w:bidi="ar-LB"/>
        </w:rPr>
      </w:pPr>
      <w:r>
        <w:rPr>
          <w:rFonts w:ascii="Traditional Arabic" w:hAnsi="Traditional Arabic" w:cs="Traditional Arabic" w:hint="cs"/>
          <w:rtl/>
          <w:lang w:val="en-CA" w:bidi="ar-LB"/>
        </w:rPr>
        <w:t>ثم إن الله تبارك وتعالى صفاتُهُ أزليةٌ أبديةٌ ليست كصفات خلقه. علمُه تبارك وتعالى أزليٌّ لا يزيد ولا ينقص وقدرته أزليةٌ أبديةٌ لا تزيد ولا تنقص ومشيئته كذلك لا تزيد ولا تنقصُ وسمعُه لا يزيدُ ولا ينقصُ ورؤيتُه، أي: بصرُه أزلية أبدية وكذلك حياته أزليةٌ أبديةٌ كذلك كلامه أزليٌّ أبدي ليس حرفًا ولا صوتًا متكلمٌ بكلام ليس حرفًا ولا صوتًا ليس ككلام الخلق يحصل شيئًا فشيئًا يسبق بعضه بعضًا فكما أن حيا</w:t>
      </w:r>
      <w:r w:rsidR="00141F75">
        <w:rPr>
          <w:rFonts w:ascii="Traditional Arabic" w:hAnsi="Traditional Arabic" w:cs="Traditional Arabic"/>
          <w:rtl/>
          <w:lang w:bidi="ar-LB"/>
        </w:rPr>
        <w:t>ت</w:t>
      </w:r>
      <w:r>
        <w:rPr>
          <w:rFonts w:ascii="Traditional Arabic" w:hAnsi="Traditional Arabic" w:cs="Traditional Arabic" w:hint="cs"/>
          <w:rtl/>
          <w:lang w:val="en-CA" w:bidi="ar-LB"/>
        </w:rPr>
        <w:t>ه لا تزيد ولا تنقص ولا يتخللها انقطاعٌ كذلك علمه وقدرته وسمعه وبصره ومشيئته وكلامه. كل صفاته لا يدخلها انقطاع. كما أن حياته لا يدخلها انقطاع حيٌّ دائمًا أزلًا وأبدًا كذلك عالم بعلم أزلي أبدي لا يزيد ولا ينقص، كذلك هو قادر بقدرة أزليةٍ أبديةٍ لا تزيدٌ ولا تنقصُ كذلك كلامُه أزليٌّ أبديٌّ لا يزيد ولا ينقص ولا يتخلله انقطاعٌ وسكوتٌ لأن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شَيْءٍ يزيد أو ينقص يكون حادثًا فلا يكون لله صفةٌ حادثةٌ تزيدُ وتنقصُ. أما نحن كنا معدومين ثم صِرْنَا موجودين أوجدَنا الله ثم خلق فينا صفاتٍ، خلق فينا قدرةً تزيدُ وتنقصُ وخلق فينا مشيئةً تزيد وتنقص وخلق فينا كلامًا يزيد وينقص ويتخلله سكوتٌ وانقطاعٌ. الله تبارك وتعالى لا يكون كذلك، أي: لا تكون صفاته كصفات خلقه. لا يكون كلامُه ككلام خلقِه ومع هذا يُسْمِعُهُ مَن شاء مِن خلقه.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الدنيا يَسمع جبريلُ كلامَ الله الذي ليس حرفًا ولا صوتًا وليس لغةً من اللغات. اللغاتُ كلُّها مخلوقةٌ ما كانت موجودةً قبل أن يخلقَها الله. الله متكلم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الأزل وفيما لا يزال. هذه الكتب السماوية القرءان والإنجيل والزبور والتوراة وكتب أخرى كثيرة أنزلها الله على بعض الأنبياء </w:t>
      </w:r>
      <w:r w:rsidR="00F42FFD">
        <w:rPr>
          <w:rFonts w:ascii="Traditional Arabic" w:hAnsi="Traditional Arabic" w:cs="Traditional Arabic" w:hint="cs"/>
          <w:rtl/>
          <w:lang w:val="en-CA" w:bidi="ar-LB"/>
        </w:rPr>
        <w:t>كلها عباراتٌ عن كلام الله الذاتيِّ الذي ليس حرفًا ولا صوتًا لأن هذه الكتبَ لغاتٌ بعضُها بالعربية وبعضُها بالسُّريانية وبعضُها بالعِبرانية. اللغاتُ كلُّها مخلوقة. كلام الله ليس ككلام خلقه. جبريل يسمع كلامَ الله وسيدُنا موسى سمعَ كلام الله</w:t>
      </w:r>
      <w:r w:rsidR="00021BEC">
        <w:rPr>
          <w:rFonts w:ascii="Traditional Arabic" w:hAnsi="Traditional Arabic" w:cs="Traditional Arabic" w:hint="cs"/>
          <w:rtl/>
          <w:lang w:val="en-CA" w:bidi="ar-LB"/>
        </w:rPr>
        <w:t xml:space="preserve"> فِي </w:t>
      </w:r>
      <w:r w:rsidR="00F42FFD">
        <w:rPr>
          <w:rFonts w:ascii="Traditional Arabic" w:hAnsi="Traditional Arabic" w:cs="Traditional Arabic" w:hint="cs"/>
          <w:rtl/>
          <w:lang w:val="en-CA" w:bidi="ar-LB"/>
        </w:rPr>
        <w:t xml:space="preserve">طور سيناء هناك فِي ءَاخِر حدود بَرّ الشام يوجد جبلٌ هناك </w:t>
      </w:r>
      <w:r w:rsidR="00813C90">
        <w:rPr>
          <w:rFonts w:ascii="Traditional Arabic" w:hAnsi="Traditional Arabic" w:cs="Traditional Arabic"/>
          <w:rtl/>
          <w:lang w:bidi="ar-LB"/>
        </w:rPr>
        <w:t>مباركٌ</w:t>
      </w:r>
      <w:r w:rsidR="00F42FFD">
        <w:rPr>
          <w:rFonts w:ascii="Traditional Arabic" w:hAnsi="Traditional Arabic" w:cs="Traditional Arabic" w:hint="cs"/>
          <w:rtl/>
          <w:lang w:val="en-CA" w:bidi="ar-LB"/>
        </w:rPr>
        <w:t xml:space="preserve"> موسى سمع هناك كلام الله الذي ليس حرفًا ولا صوتًا أما القرءانُ الذي نقرؤه بالحروف هذا ليس اللهُ قرأه كما يقرأ القُراء إنما الله كتبَهُ</w:t>
      </w:r>
      <w:r w:rsidR="00021BEC">
        <w:rPr>
          <w:rFonts w:ascii="Traditional Arabic" w:hAnsi="Traditional Arabic" w:cs="Traditional Arabic" w:hint="cs"/>
          <w:rtl/>
          <w:lang w:val="en-CA" w:bidi="ar-LB"/>
        </w:rPr>
        <w:t xml:space="preserve"> فِي </w:t>
      </w:r>
      <w:r w:rsidR="00F42FFD">
        <w:rPr>
          <w:rFonts w:ascii="Traditional Arabic" w:hAnsi="Traditional Arabic" w:cs="Traditional Arabic" w:hint="cs"/>
          <w:rtl/>
          <w:lang w:val="en-CA" w:bidi="ar-LB"/>
        </w:rPr>
        <w:t xml:space="preserve">اللوح المحفوظ وأمر جبريل أن ينزلَه على سيدنا محمد. </w:t>
      </w:r>
      <w:r w:rsidR="00F42FFD">
        <w:rPr>
          <w:rFonts w:ascii="Traditional Arabic" w:hAnsi="Traditional Arabic" w:cs="Traditional Arabic" w:hint="cs"/>
          <w:rtl/>
          <w:lang w:val="en-CA" w:bidi="ar-LB"/>
        </w:rPr>
        <w:lastRenderedPageBreak/>
        <w:t>كذلك الإنجيلُ جبريلُ أخذَه من اللوح المحفوظ وأنزلَه على سيدنا عيسى فليس معنى قولِنا القرءانُ كلامُ الله أن الله قرأه بالحرف والصوت، هذه صفة المخلوق لا تجوز على الله.</w:t>
      </w:r>
    </w:p>
    <w:p w:rsidR="00F42FFD" w:rsidRDefault="00F42FFD" w:rsidP="006921A8">
      <w:pPr>
        <w:rPr>
          <w:rFonts w:ascii="Traditional Arabic" w:hAnsi="Traditional Arabic" w:cs="Traditional Arabic"/>
          <w:rtl/>
          <w:lang w:val="en-CA" w:bidi="ar-LB"/>
        </w:rPr>
      </w:pPr>
      <w:r>
        <w:rPr>
          <w:rFonts w:ascii="Traditional Arabic" w:hAnsi="Traditional Arabic" w:cs="Traditional Arabic" w:hint="cs"/>
          <w:rtl/>
          <w:lang w:val="en-CA" w:bidi="ar-LB"/>
        </w:rPr>
        <w:t>ثم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w:t>
      </w:r>
      <w:r w:rsidR="00EF45EE">
        <w:rPr>
          <w:rFonts w:ascii="Traditional Arabic" w:hAnsi="Traditional Arabic" w:cs="Traditional Arabic" w:hint="cs"/>
          <w:rtl/>
          <w:lang w:val="en-CA" w:bidi="ar-LB"/>
        </w:rPr>
        <w:t xml:space="preserve">اللهَ تبارك وتعالى حَفِظَ القرءانَ منذ أُنْزِلَ على سيدنا محمد إلى اليوم هو </w:t>
      </w:r>
      <w:proofErr w:type="spellStart"/>
      <w:r w:rsidR="00EF45EE">
        <w:rPr>
          <w:rFonts w:ascii="Traditional Arabic" w:hAnsi="Traditional Arabic" w:cs="Traditional Arabic" w:hint="cs"/>
          <w:rtl/>
          <w:lang w:val="en-CA" w:bidi="ar-LB"/>
        </w:rPr>
        <w:t>هو</w:t>
      </w:r>
      <w:proofErr w:type="spellEnd"/>
      <w:r w:rsidR="00EF45EE">
        <w:rPr>
          <w:rFonts w:ascii="Traditional Arabic" w:hAnsi="Traditional Arabic" w:cs="Traditional Arabic" w:hint="cs"/>
          <w:rtl/>
          <w:lang w:val="en-CA" w:bidi="ar-LB"/>
        </w:rPr>
        <w:t xml:space="preserve"> لم يتغير. ثم الله تبارك وتعالى يَس</w:t>
      </w:r>
      <w:r w:rsidR="00EF45EE">
        <w:rPr>
          <w:rFonts w:ascii="Traditional Arabic" w:hAnsi="Traditional Arabic" w:cs="Traditional Arabic" w:hint="eastAsia"/>
          <w:rtl/>
          <w:lang w:val="en-CA" w:bidi="ar-LB"/>
        </w:rPr>
        <w:t>َّ</w:t>
      </w:r>
      <w:r w:rsidR="00EF45EE">
        <w:rPr>
          <w:rFonts w:ascii="Traditional Arabic" w:hAnsi="Traditional Arabic" w:cs="Traditional Arabic" w:hint="cs"/>
          <w:rtl/>
          <w:lang w:val="en-CA" w:bidi="ar-LB"/>
        </w:rPr>
        <w:t>رَ حفظَه للكبير والصغير. يوجد بين المسلمين مَن حفظ القرءان وهو ابنُ سِتّ سنوات، وحَفِظَهُ مَن كان فوق ذلك</w:t>
      </w:r>
      <w:r w:rsidR="00021BEC">
        <w:rPr>
          <w:rFonts w:ascii="Traditional Arabic" w:hAnsi="Traditional Arabic" w:cs="Traditional Arabic" w:hint="cs"/>
          <w:rtl/>
          <w:lang w:val="en-CA" w:bidi="ar-LB"/>
        </w:rPr>
        <w:t xml:space="preserve"> فِي </w:t>
      </w:r>
      <w:r w:rsidR="00EF45EE">
        <w:rPr>
          <w:rFonts w:ascii="Traditional Arabic" w:hAnsi="Traditional Arabic" w:cs="Traditional Arabic" w:hint="cs"/>
          <w:rtl/>
          <w:lang w:val="en-CA" w:bidi="ar-LB"/>
        </w:rPr>
        <w:t>العمر أما الأمم القديمة ما كانوا يحفظون الكتب التي أُنْزِلَتْ على أنبيائهم. أكبرُ عالِم فيهم ما كان يحفظُها إنما كان يقرؤها قراءةً نظرًا. التوراة ما كان يحفظها أحدٌ من أصحاب موسى إلا أن</w:t>
      </w:r>
      <w:r w:rsidR="00EF45EE">
        <w:rPr>
          <w:rFonts w:ascii="Traditional Arabic" w:hAnsi="Traditional Arabic" w:cs="Traditional Arabic" w:hint="eastAsia"/>
          <w:rtl/>
          <w:lang w:val="en-CA" w:bidi="ar-LB"/>
        </w:rPr>
        <w:t>َّ</w:t>
      </w:r>
      <w:r w:rsidR="00EF45EE">
        <w:rPr>
          <w:rFonts w:ascii="Traditional Arabic" w:hAnsi="Traditional Arabic" w:cs="Traditional Arabic" w:hint="cs"/>
          <w:rtl/>
          <w:lang w:val="en-CA" w:bidi="ar-LB"/>
        </w:rPr>
        <w:t xml:space="preserve"> رجلًا كان اسمُهُ عُزَيْرًا </w:t>
      </w:r>
      <w:r w:rsidR="00EF45EE">
        <w:rPr>
          <w:rFonts w:ascii="Traditional Arabic" w:hAnsi="Traditional Arabic" w:cs="Traditional Arabic" w:hint="cs"/>
          <w:lang w:val="en-CA" w:bidi="ar-LB"/>
        </w:rPr>
        <w:sym w:font="AGA Arabesque" w:char="F074"/>
      </w:r>
      <w:r w:rsidR="00EF45EE">
        <w:rPr>
          <w:rFonts w:ascii="Traditional Arabic" w:hAnsi="Traditional Arabic" w:cs="Traditional Arabic" w:hint="cs"/>
          <w:rtl/>
          <w:lang w:val="en-CA" w:bidi="ar-LB"/>
        </w:rPr>
        <w:t xml:space="preserve"> هذا أَلْقَى التوراةَ مِن حفظه بعد أنْ جاءَ مَلِكٌ جبارٌ كافرٌ إلى فلسطين حَط</w:t>
      </w:r>
      <w:r w:rsidR="00EF45EE">
        <w:rPr>
          <w:rFonts w:ascii="Traditional Arabic" w:hAnsi="Traditional Arabic" w:cs="Traditional Arabic" w:hint="eastAsia"/>
          <w:rtl/>
          <w:lang w:val="en-CA" w:bidi="ar-LB"/>
        </w:rPr>
        <w:t>َّ</w:t>
      </w:r>
      <w:r w:rsidR="00EF45EE">
        <w:rPr>
          <w:rFonts w:ascii="Traditional Arabic" w:hAnsi="Traditional Arabic" w:cs="Traditional Arabic" w:hint="cs"/>
          <w:rtl/>
          <w:lang w:val="en-CA" w:bidi="ar-LB"/>
        </w:rPr>
        <w:t>مَ مَن كان ينتسبُ إلى سيدنا موسى.</w:t>
      </w:r>
      <w:r w:rsidR="00021BEC">
        <w:rPr>
          <w:rFonts w:ascii="Traditional Arabic" w:hAnsi="Traditional Arabic" w:cs="Traditional Arabic" w:hint="cs"/>
          <w:rtl/>
          <w:lang w:val="en-CA" w:bidi="ar-LB"/>
        </w:rPr>
        <w:t xml:space="preserve"> فِي </w:t>
      </w:r>
      <w:r w:rsidR="00EF45EE">
        <w:rPr>
          <w:rFonts w:ascii="Traditional Arabic" w:hAnsi="Traditional Arabic" w:cs="Traditional Arabic" w:hint="cs"/>
          <w:rtl/>
          <w:lang w:val="en-CA" w:bidi="ar-LB"/>
        </w:rPr>
        <w:t>ذلك الوقت كان اليهودُ منهم مؤمنين وبعضُهم كافرين. هذا الملك الجبار كان قتل منهم كثيرًا وأَسَرَ منهم كثيرًا و</w:t>
      </w:r>
      <w:r w:rsidR="00846EFB">
        <w:rPr>
          <w:rFonts w:ascii="Traditional Arabic" w:hAnsi="Traditional Arabic" w:cs="Traditional Arabic"/>
          <w:rtl/>
          <w:lang w:bidi="ar-LB"/>
        </w:rPr>
        <w:t>أ</w:t>
      </w:r>
      <w:r w:rsidR="00EF45EE">
        <w:rPr>
          <w:rFonts w:ascii="Traditional Arabic" w:hAnsi="Traditional Arabic" w:cs="Traditional Arabic" w:hint="cs"/>
          <w:rtl/>
          <w:lang w:val="en-CA" w:bidi="ar-LB"/>
        </w:rPr>
        <w:t>حرق التوراة. هذا الرجل عُزَيْرٌ أعاد التوراة مِن حفظه فتعجب اليهود، كفروا، قالوا لولا أن</w:t>
      </w:r>
      <w:r w:rsidR="00EF45EE">
        <w:rPr>
          <w:rFonts w:ascii="Traditional Arabic" w:hAnsi="Traditional Arabic" w:cs="Traditional Arabic" w:hint="eastAsia"/>
          <w:rtl/>
          <w:lang w:val="en-CA" w:bidi="ar-LB"/>
        </w:rPr>
        <w:t>َّ</w:t>
      </w:r>
      <w:r w:rsidR="00EF45EE">
        <w:rPr>
          <w:rFonts w:ascii="Traditional Arabic" w:hAnsi="Traditional Arabic" w:cs="Traditional Arabic" w:hint="cs"/>
          <w:rtl/>
          <w:lang w:val="en-CA" w:bidi="ar-LB"/>
        </w:rPr>
        <w:t xml:space="preserve"> هذا ابنُ الله كيف يُعيدُ التوراةَ بعدما أُحْرِقَتْ. هذا يدل على أن</w:t>
      </w:r>
      <w:r w:rsidR="00EF45EE">
        <w:rPr>
          <w:rFonts w:ascii="Traditional Arabic" w:hAnsi="Traditional Arabic" w:cs="Traditional Arabic" w:hint="eastAsia"/>
          <w:rtl/>
          <w:lang w:val="en-CA" w:bidi="ar-LB"/>
        </w:rPr>
        <w:t>َّ</w:t>
      </w:r>
      <w:r w:rsidR="00EF45EE">
        <w:rPr>
          <w:rFonts w:ascii="Traditional Arabic" w:hAnsi="Traditional Arabic" w:cs="Traditional Arabic" w:hint="cs"/>
          <w:rtl/>
          <w:lang w:val="en-CA" w:bidi="ar-LB"/>
        </w:rPr>
        <w:t xml:space="preserve"> أمةَ محمدٍ أفضلُ الأمم. الأممُ غيرُ أمة سيدنا محمد هم الذين كانوا لا يحفظون الكتبَ التي أنزلت على أنبيائهم أما الأنبياءُ فكلُّ نبيّ كان يحفظُ الكتابَ الذِي أُنزل عليه.</w:t>
      </w:r>
    </w:p>
    <w:p w:rsidR="00EF45EE" w:rsidRDefault="00EF45EE" w:rsidP="006921A8">
      <w:pPr>
        <w:rPr>
          <w:rFonts w:ascii="Traditional Arabic" w:hAnsi="Traditional Arabic" w:cs="Traditional Arabic"/>
          <w:rtl/>
          <w:lang w:val="en-CA" w:bidi="ar-LB"/>
        </w:rPr>
      </w:pPr>
      <w:r>
        <w:rPr>
          <w:rFonts w:ascii="Traditional Arabic" w:hAnsi="Traditional Arabic" w:cs="Traditional Arabic" w:hint="cs"/>
          <w:rtl/>
          <w:lang w:val="en-CA" w:bidi="ar-LB"/>
        </w:rPr>
        <w:t>ثم إن شريعةَ محمد إلى اليوم موجودة. اليوم مئات ملايين النفوس على شريعة سيدنا محمد على اختلاف مواقعهم ولا يزال دينُ محمد الإسلامُ إلى نهاية الدنيا.</w:t>
      </w:r>
    </w:p>
    <w:p w:rsidR="00EF45EE" w:rsidRDefault="00EF45EE" w:rsidP="00EF45EE">
      <w:pPr>
        <w:rPr>
          <w:rFonts w:ascii="Traditional Arabic" w:hAnsi="Traditional Arabic" w:cs="Traditional Arabic"/>
          <w:rtl/>
          <w:lang w:val="en-CA" w:bidi="ar-LB"/>
        </w:rPr>
      </w:pPr>
      <w:r>
        <w:rPr>
          <w:rFonts w:ascii="Traditional Arabic" w:hAnsi="Traditional Arabic" w:cs="Traditional Arabic" w:hint="cs"/>
          <w:rtl/>
          <w:lang w:val="en-CA" w:bidi="ar-LB"/>
        </w:rPr>
        <w:t>ثم قبل أن تَنْتَهِيَ الدنيا بِمِائَة عامٍ القرءانُ يُرْفَعُ ولا يبقى منه فِي الصدور شَيْءٌ. عندَ ذلك كل مسلم يموت، يرسل اللهُ ريحًا تدخل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إبْط كل مسلم فيموت ثم يبقى الكفار الذين يعيشون كالحمار يتسافدون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الطريق يتجامعون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الطريق كالحمار. يعيشون مِائَةَ سنةٍ ثم تقوم القيامة بعد ذلك فيأمر الله إسرافيلَ أن ينفخَ</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القرن فيموت الإنس والجن من شدة هذا الصوت.</w:t>
      </w:r>
    </w:p>
    <w:p w:rsidR="00EF45EE" w:rsidRDefault="00EF45EE" w:rsidP="006921A8">
      <w:pPr>
        <w:rPr>
          <w:rFonts w:ascii="Traditional Arabic" w:hAnsi="Traditional Arabic" w:cs="Traditional Arabic"/>
          <w:rtl/>
          <w:lang w:val="en-CA" w:bidi="ar-LB"/>
        </w:rPr>
      </w:pPr>
      <w:r>
        <w:rPr>
          <w:rFonts w:ascii="Traditional Arabic" w:hAnsi="Traditional Arabic" w:cs="Traditional Arabic" w:hint="cs"/>
          <w:rtl/>
          <w:lang w:val="en-CA" w:bidi="ar-LB"/>
        </w:rPr>
        <w:t>ثم بعد ذلك بمدةٍ يُحْيي اللهُ الملائكةَ الذين ماتوا والإنسَ والجنَ. يُحْيي إسرافيلَ قبل غيره. إسرافيلُ الذي نفخ أولَ مرةٍ فَهَلَكَ الإنسُ والجنُّ مِن القرن الذي هو نَفَخَ به. يُؤْمَرُ أن ينفخ نفخة البعث فيعيد الله العظام ثم يكسوها عصبًا ولحمًا ثم يكسوها جلدًا. تعود كما كانت فيخرجون من القبور ثم يُساقون إلى المحشر إلى مكان الاجتماع. سيدُنا محمد يخرج من المدينة بعد أن ينشق عنه القبر. يخرج هو مع أهل المدينة ثم ينضاف إليهم أهل مكة والطائف. ثم المحشر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برّ الشام سورية والأردن ولبنان وفلسطين. حشر الخلق إليها، ثم يَقْضِي اللهُ بين العباد، يُكَلِّمُ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إنسان من البشر والجن بكلامِه الذي ليس حرفًا ولا صوتًا. ذلك اليومَ نَفْهَمُ كلام الله الذي ليس حرفًا ولا صوتًا لِـمَ فعلتَ كذا، أليس أعطيتُك كذا من النعم، فينتهي من حساب هذا الخلق كلّهم بساعةٍ واحدةٍ؛ لأن كلامه ليس حرفًا ولا صوتًا، ولو كان حرفًا وصوتًا ما كان ينتهي من حسابهم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ساعة؛ بل كان يأخذ عليه أكثرَ من مائة ألف </w:t>
      </w:r>
      <w:r>
        <w:rPr>
          <w:rFonts w:ascii="Traditional Arabic" w:hAnsi="Traditional Arabic" w:cs="Traditional Arabic" w:hint="cs"/>
          <w:rtl/>
          <w:lang w:val="en-CA" w:bidi="ar-LB"/>
        </w:rPr>
        <w:lastRenderedPageBreak/>
        <w:t>سنة. هذا يَفهم عن أيّ شَيْءٍ يسأله الله وهذا يفهم وهذا يفهم. بعدَ هذا قسمٌ من الناس يَأْمُرُ بهم إلى الجنّة هؤلاء كلهم مؤمنون لم يعبدوا أحدًا غير الله وصَد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قُوا الرُّسُلَ. والذين عبدوا غير الله أو كَذ</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بُوا الرسلَ يُساقون إلى النار. مدة القيامة خمسون ألف سنة. ما بين أن</w:t>
      </w:r>
      <w:r w:rsidR="0098070C">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t>يخرجوا من قبورهم ويستقر الناس قسم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الجنّة وقسم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النار مقدار خمسين ألف سنة. </w:t>
      </w:r>
      <w:r w:rsidR="0098070C">
        <w:rPr>
          <w:rFonts w:ascii="Traditional Arabic" w:hAnsi="Traditional Arabic" w:cs="Traditional Arabic" w:hint="cs"/>
          <w:rtl/>
          <w:lang w:val="en-CA" w:bidi="ar-LB"/>
        </w:rPr>
        <w:t>والشمس والقمر يُلَف</w:t>
      </w:r>
      <w:r w:rsidR="0098070C">
        <w:rPr>
          <w:rFonts w:ascii="Traditional Arabic" w:hAnsi="Traditional Arabic" w:cs="Traditional Arabic" w:hint="eastAsia"/>
          <w:rtl/>
          <w:lang w:val="en-CA" w:bidi="ar-LB"/>
        </w:rPr>
        <w:t>َّ</w:t>
      </w:r>
      <w:r w:rsidR="0098070C">
        <w:rPr>
          <w:rFonts w:ascii="Traditional Arabic" w:hAnsi="Traditional Arabic" w:cs="Traditional Arabic" w:hint="cs"/>
          <w:rtl/>
          <w:lang w:val="en-CA" w:bidi="ar-LB"/>
        </w:rPr>
        <w:t>ان ويَذْهَبُ نورُهما ويُرْمَيَان فِي جهنم حتى يُخْزِيَ اللهُ الكفارَ الذين يعبدونَهما. اليومَ يوجد مَن يَعْبُدُ الشمسَ ويوجدُ مَن يعبدُ القمر، الشمسُ والقمرُ يكونان وَقودًا على الكفار زيادةً</w:t>
      </w:r>
      <w:r w:rsidR="00021BEC">
        <w:rPr>
          <w:rFonts w:ascii="Traditional Arabic" w:hAnsi="Traditional Arabic" w:cs="Traditional Arabic" w:hint="cs"/>
          <w:rtl/>
          <w:lang w:val="en-CA" w:bidi="ar-LB"/>
        </w:rPr>
        <w:t xml:space="preserve"> فِي </w:t>
      </w:r>
      <w:r w:rsidR="0098070C">
        <w:rPr>
          <w:rFonts w:ascii="Traditional Arabic" w:hAnsi="Traditional Arabic" w:cs="Traditional Arabic" w:hint="cs"/>
          <w:rtl/>
          <w:lang w:val="en-CA" w:bidi="ar-LB"/>
        </w:rPr>
        <w:t>وقود جهنم.</w:t>
      </w:r>
    </w:p>
    <w:p w:rsidR="0098070C" w:rsidRDefault="0098070C" w:rsidP="0098070C">
      <w:pPr>
        <w:rPr>
          <w:rFonts w:ascii="Traditional Arabic" w:hAnsi="Traditional Arabic" w:cs="Traditional Arabic"/>
          <w:rtl/>
          <w:lang w:val="en-CA" w:bidi="ar-LB"/>
        </w:rPr>
      </w:pPr>
      <w:r>
        <w:rPr>
          <w:rFonts w:ascii="Traditional Arabic" w:hAnsi="Traditional Arabic" w:cs="Traditional Arabic" w:hint="cs"/>
          <w:rtl/>
          <w:lang w:val="en-CA" w:bidi="ar-LB"/>
        </w:rPr>
        <w:t>ثم يومَ القيامة حسابُ الخلق يكون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الأرض الـمُبَد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لَة. هذه الأرض الله يُحَطّمُها يَكْسِرُها تكون مكسرة والجبال تَنْتَسِفُ تصيرُ كالغبار الناعم تطير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الجو فَيَحْسَبُهَا الناظرُ جامدةً وهذا معنى قوله تعالى</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سورة النمل: {وَتَرَى الْجِبَالَ تَحْسَبُهَا جَامِدَةً وَهِيَ تَمُرُّ مَر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الس</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حَابِ} </w:t>
      </w:r>
      <w:r w:rsidRPr="0098070C">
        <w:rPr>
          <w:rFonts w:ascii="Traditional Arabic" w:hAnsi="Traditional Arabic" w:cs="Traditional Arabic" w:hint="cs"/>
          <w:sz w:val="24"/>
          <w:szCs w:val="24"/>
          <w:rtl/>
          <w:lang w:val="en-CA" w:bidi="ar-LB"/>
        </w:rPr>
        <w:t>[سورة النمل: 88]</w:t>
      </w:r>
      <w:r>
        <w:rPr>
          <w:rFonts w:ascii="Traditional Arabic" w:hAnsi="Traditional Arabic" w:cs="Traditional Arabic" w:hint="cs"/>
          <w:rtl/>
          <w:lang w:val="en-CA" w:bidi="ar-LB"/>
        </w:rPr>
        <w:t xml:space="preserve"> قبل أن تُدَك</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هذه الأرض اللهُ ينقل هؤلاء البشر إلى ظُلمةٍ، بقدرته يكونون محمولين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تلك الظلمة ثم يُعادون إلى الأرض المبدلة من تلك الظلمة فيُحاسبون. وورد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الحديث أن أُحُدًا يكون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الجنة. ورُوِيَ المساجد تُزَفُّ يوم القيامة كالعروس إلى الجنّة. وتواتر الخبر أن ما سوى ذلك من الأرض يُرْمَى</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جهنم. تكون الأرضُ المبدلةُ أرضًا مستويةً بيضاءَ كقُرْصَة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قِيّ، أي: كالخبزة التي من الطحين الص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افِي ليس عليها جبال ولا وهاد ولكن مع هذا الله تعالى يأتِي بالأرض التي كان الإنسان يعمل فيها فتشهد على الشخص بأنه فعل كذا وكذا يوم كذا وكذا. انتَهَى.</w:t>
      </w:r>
    </w:p>
    <w:p w:rsidR="0098070C" w:rsidRPr="0098070C" w:rsidRDefault="0098070C" w:rsidP="0098070C">
      <w:pPr>
        <w:ind w:firstLine="0"/>
        <w:jc w:val="center"/>
        <w:rPr>
          <w:rFonts w:ascii="Traditional Arabic" w:hAnsi="Traditional Arabic" w:cs="Traditional Arabic"/>
          <w:b/>
          <w:bCs/>
          <w:rtl/>
          <w:lang w:val="en-CA" w:bidi="ar-LB"/>
        </w:rPr>
      </w:pPr>
      <w:r w:rsidRPr="0098070C">
        <w:rPr>
          <w:rFonts w:ascii="Traditional Arabic" w:hAnsi="Traditional Arabic" w:cs="Traditional Arabic" w:hint="cs"/>
          <w:b/>
          <w:bCs/>
          <w:rtl/>
          <w:lang w:val="en-CA" w:bidi="ar-LB"/>
        </w:rPr>
        <w:t>والله تعالى أعلم.</w:t>
      </w:r>
    </w:p>
    <w:p w:rsidR="0098070C" w:rsidRDefault="0098070C" w:rsidP="0098070C">
      <w:pPr>
        <w:rPr>
          <w:rFonts w:ascii="Traditional Arabic" w:hAnsi="Traditional Arabic" w:cs="Traditional Arabic"/>
          <w:rtl/>
          <w:lang w:val="en-CA" w:bidi="ar-LB"/>
        </w:rPr>
        <w:sectPr w:rsidR="0098070C" w:rsidSect="002A4B39">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98070C">
      <w:pPr>
        <w:ind w:firstLine="0"/>
        <w:rPr>
          <w:rFonts w:ascii="Traditional Arabic" w:hAnsi="Traditional Arabic" w:cs="Traditional Arabic"/>
          <w:b/>
          <w:bCs/>
          <w:u w:val="single"/>
          <w:rtl/>
          <w:lang w:val="en-CA" w:bidi="ar-LB"/>
        </w:rPr>
      </w:pPr>
    </w:p>
    <w:p w:rsidR="0098070C" w:rsidRDefault="0098070C" w:rsidP="0098070C">
      <w:pPr>
        <w:ind w:firstLine="0"/>
        <w:rPr>
          <w:rFonts w:ascii="Traditional Arabic" w:hAnsi="Traditional Arabic" w:cs="Traditional Arabic"/>
          <w:rtl/>
          <w:lang w:val="en-CA" w:bidi="ar-LB"/>
        </w:rPr>
      </w:pPr>
      <w:r w:rsidRPr="0098070C">
        <w:rPr>
          <w:rFonts w:ascii="Traditional Arabic" w:hAnsi="Traditional Arabic" w:cs="Traditional Arabic" w:hint="cs"/>
          <w:b/>
          <w:bCs/>
          <w:sz w:val="32"/>
          <w:szCs w:val="32"/>
          <w:u w:val="single"/>
          <w:rtl/>
          <w:lang w:val="en-CA" w:bidi="ar-LB"/>
        </w:rPr>
        <w:t>الدرس التاسع</w:t>
      </w:r>
      <w:r>
        <w:rPr>
          <w:rFonts w:ascii="Traditional Arabic" w:hAnsi="Traditional Arabic" w:cs="Traditional Arabic" w:hint="cs"/>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98070C" w:rsidRDefault="0098070C" w:rsidP="0098070C">
      <w:pPr>
        <w:pStyle w:val="10"/>
        <w:rPr>
          <w:rtl/>
          <w:lang w:val="en-CA" w:bidi="ar-LB"/>
        </w:rPr>
      </w:pPr>
      <w:bookmarkStart w:id="10" w:name="_Toc98336057"/>
      <w:r>
        <w:rPr>
          <w:rFonts w:hint="cs"/>
          <w:rtl/>
          <w:lang w:val="en-CA" w:bidi="ar-LB"/>
        </w:rPr>
        <w:t>النجاة</w:t>
      </w:r>
      <w:r w:rsidR="00021BEC">
        <w:rPr>
          <w:rFonts w:hint="cs"/>
          <w:rtl/>
          <w:lang w:val="en-CA" w:bidi="ar-LB"/>
        </w:rPr>
        <w:t xml:space="preserve"> فِي </w:t>
      </w:r>
      <w:r>
        <w:rPr>
          <w:rFonts w:hint="cs"/>
          <w:rtl/>
          <w:lang w:val="en-CA" w:bidi="ar-LB"/>
        </w:rPr>
        <w:t>تعلُّمِ عِلمِ الدين</w:t>
      </w:r>
      <w:bookmarkEnd w:id="10"/>
    </w:p>
    <w:p w:rsidR="0098070C" w:rsidRPr="0098070C" w:rsidRDefault="0098070C" w:rsidP="0098070C">
      <w:pPr>
        <w:ind w:firstLine="0"/>
        <w:rPr>
          <w:rFonts w:ascii="Traditional Arabic" w:hAnsi="Traditional Arabic" w:cs="Traditional Arabic"/>
          <w:b/>
          <w:bCs/>
          <w:rtl/>
          <w:lang w:val="en-CA" w:bidi="ar-LB"/>
        </w:rPr>
      </w:pPr>
      <w:r w:rsidRPr="0098070C">
        <w:rPr>
          <w:rFonts w:ascii="Traditional Arabic" w:hAnsi="Traditional Arabic" w:cs="Traditional Arabic" w:hint="cs"/>
          <w:b/>
          <w:bCs/>
          <w:rtl/>
          <w:lang w:val="en-CA" w:bidi="ar-LB"/>
        </w:rPr>
        <w:t>درسٌ ألقاهُ المحدثُ الشيخُ عبدُ الله بنُ محمدٍ العبدريُّ رحمهُ اللهُ تعالى فِي بيته فِي محلّة أبِي شاكِر</w:t>
      </w:r>
      <w:r w:rsidR="00021BEC">
        <w:rPr>
          <w:rFonts w:ascii="Traditional Arabic" w:hAnsi="Traditional Arabic" w:cs="Traditional Arabic" w:hint="cs"/>
          <w:b/>
          <w:bCs/>
          <w:rtl/>
          <w:lang w:val="en-CA" w:bidi="ar-LB"/>
        </w:rPr>
        <w:t xml:space="preserve"> فِي </w:t>
      </w:r>
      <w:r w:rsidRPr="0098070C">
        <w:rPr>
          <w:rFonts w:ascii="Traditional Arabic" w:hAnsi="Traditional Arabic" w:cs="Traditional Arabic" w:hint="cs"/>
          <w:b/>
          <w:bCs/>
          <w:rtl/>
          <w:lang w:val="en-CA" w:bidi="ar-LB"/>
        </w:rPr>
        <w:t>رجَب سنةَ أربع وعشرين وأربعمائة وألف من الهجرة الموافق لشهر ءاب سنة ثلاث وألفين رومية وهو</w:t>
      </w:r>
      <w:r w:rsidR="00021BEC">
        <w:rPr>
          <w:rFonts w:ascii="Traditional Arabic" w:hAnsi="Traditional Arabic" w:cs="Traditional Arabic" w:hint="cs"/>
          <w:b/>
          <w:bCs/>
          <w:rtl/>
          <w:lang w:val="en-CA" w:bidi="ar-LB"/>
        </w:rPr>
        <w:t xml:space="preserve"> فِي </w:t>
      </w:r>
      <w:r w:rsidRPr="0098070C">
        <w:rPr>
          <w:rFonts w:ascii="Traditional Arabic" w:hAnsi="Traditional Arabic" w:cs="Traditional Arabic" w:hint="cs"/>
          <w:b/>
          <w:bCs/>
          <w:rtl/>
          <w:lang w:val="en-CA" w:bidi="ar-LB"/>
        </w:rPr>
        <w:t>بيان أن النجاة بتعلم علم الدين. قال رحمه الله تعالى رحمة واسعة:</w:t>
      </w:r>
    </w:p>
    <w:p w:rsidR="0098070C" w:rsidRDefault="001D6DA3" w:rsidP="0098070C">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وصلواتُ الله البَرّ الر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حِيم والملائكة المقر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بِين على سيدنا محمدٍ وعلى ءاله وأصحابه الطيبين.</w:t>
      </w:r>
    </w:p>
    <w:p w:rsidR="004F517E" w:rsidRDefault="003F5B2D" w:rsidP="004F517E">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1D6DA3">
        <w:rPr>
          <w:rFonts w:ascii="Traditional Arabic" w:hAnsi="Traditional Arabic" w:cs="Traditional Arabic" w:hint="cs"/>
          <w:rtl/>
          <w:lang w:val="en-CA" w:bidi="ar-LB"/>
        </w:rPr>
        <w:t xml:space="preserve">: فإن الذي يرَى </w:t>
      </w:r>
      <w:r w:rsidR="007D51C7">
        <w:rPr>
          <w:rFonts w:ascii="Traditional Arabic" w:hAnsi="Traditional Arabic" w:cs="Traditional Arabic" w:hint="cs"/>
          <w:rtl/>
          <w:lang w:val="en-CA" w:bidi="ar-LB"/>
        </w:rPr>
        <w:t>الرّسولَ  فِي المنام إنْ رءاهُ بصُورته التِي هِيَ خَلقَهُ اللهُ عَليها مِن حيثُ اللونُ والجمالُ أو رَءَاهُ على غيرها فهو حقٌّ فهذا الر</w:t>
      </w:r>
      <w:r w:rsidR="007D51C7">
        <w:rPr>
          <w:rFonts w:ascii="Traditional Arabic" w:hAnsi="Traditional Arabic" w:cs="Traditional Arabic" w:hint="eastAsia"/>
          <w:rtl/>
          <w:lang w:val="en-CA" w:bidi="ar-LB"/>
        </w:rPr>
        <w:t>َّ</w:t>
      </w:r>
      <w:r w:rsidR="007D51C7">
        <w:rPr>
          <w:rFonts w:ascii="Traditional Arabic" w:hAnsi="Traditional Arabic" w:cs="Traditional Arabic" w:hint="cs"/>
          <w:rtl/>
          <w:lang w:val="en-CA" w:bidi="ar-LB"/>
        </w:rPr>
        <w:t>ائِي لا بد</w:t>
      </w:r>
      <w:r w:rsidR="007D51C7">
        <w:rPr>
          <w:rFonts w:ascii="Traditional Arabic" w:hAnsi="Traditional Arabic" w:cs="Traditional Arabic" w:hint="eastAsia"/>
          <w:rtl/>
          <w:lang w:val="en-CA" w:bidi="ar-LB"/>
        </w:rPr>
        <w:t>َّ</w:t>
      </w:r>
      <w:r w:rsidR="007D51C7">
        <w:rPr>
          <w:rFonts w:ascii="Traditional Arabic" w:hAnsi="Traditional Arabic" w:cs="Traditional Arabic" w:hint="cs"/>
          <w:rtl/>
          <w:lang w:val="en-CA" w:bidi="ar-LB"/>
        </w:rPr>
        <w:t xml:space="preserve"> أنْ يموتَ على الإيمان أمّا الكلامُ الذِي يقولُ الشّخصُ الرّسولُ قالَ لِي كَذا إنْ كانَ ذلكَ الكلامُ موافقًا لشَريعته فهوَ شَيْءٌ مؤكّدٌ وإلا فيَقولُ الرّسولُ لَا يقولُ شيئًا مخالفًا لِمَا قَر</w:t>
      </w:r>
      <w:r w:rsidR="007D51C7">
        <w:rPr>
          <w:rFonts w:ascii="Traditional Arabic" w:hAnsi="Traditional Arabic" w:cs="Traditional Arabic" w:hint="eastAsia"/>
          <w:rtl/>
          <w:lang w:val="en-CA" w:bidi="ar-LB"/>
        </w:rPr>
        <w:t>َّ</w:t>
      </w:r>
      <w:r w:rsidR="007D51C7">
        <w:rPr>
          <w:rFonts w:ascii="Traditional Arabic" w:hAnsi="Traditional Arabic" w:cs="Traditional Arabic" w:hint="cs"/>
          <w:rtl/>
          <w:lang w:val="en-CA" w:bidi="ar-LB"/>
        </w:rPr>
        <w:t>رَهُ</w:t>
      </w:r>
      <w:r w:rsidR="00021BEC">
        <w:rPr>
          <w:rFonts w:ascii="Traditional Arabic" w:hAnsi="Traditional Arabic" w:cs="Traditional Arabic" w:hint="cs"/>
          <w:rtl/>
          <w:lang w:val="en-CA" w:bidi="ar-LB"/>
        </w:rPr>
        <w:t xml:space="preserve"> فِي </w:t>
      </w:r>
      <w:r w:rsidR="007D51C7">
        <w:rPr>
          <w:rFonts w:ascii="Traditional Arabic" w:hAnsi="Traditional Arabic" w:cs="Traditional Arabic" w:hint="cs"/>
          <w:rtl/>
          <w:lang w:val="en-CA" w:bidi="ar-LB"/>
        </w:rPr>
        <w:t>شريعته فأنا غَلطتُ مَا سمعتُ ما قالهُ على الوجه الذي قالهُ أنا توهّمتُ مَا ضَبطتُ مَا فهِمتُ كلامَ الرّسول</w:t>
      </w:r>
      <w:r w:rsidR="007D51C7">
        <w:rPr>
          <w:rFonts w:ascii="Traditional Arabic" w:hAnsi="Traditional Arabic" w:cs="Traditional Arabic"/>
          <w:rtl/>
          <w:lang w:val="en-CA" w:bidi="ar-LB"/>
        </w:rPr>
        <w:t>.اهـ.</w:t>
      </w:r>
      <w:r w:rsidR="007D51C7">
        <w:rPr>
          <w:rFonts w:ascii="Traditional Arabic" w:hAnsi="Traditional Arabic" w:cs="Traditional Arabic" w:hint="cs"/>
          <w:rtl/>
          <w:lang w:val="en-CA" w:bidi="ar-LB"/>
        </w:rPr>
        <w:t xml:space="preserve"> أمّا مَن يقولُ رأيتهُ </w:t>
      </w:r>
      <w:r w:rsidR="004F517E">
        <w:rPr>
          <w:rFonts w:ascii="Traditional Arabic" w:hAnsi="Traditional Arabic" w:cs="Traditional Arabic" w:hint="cs"/>
          <w:rtl/>
          <w:lang w:val="en-CA" w:bidi="ar-LB"/>
        </w:rPr>
        <w:t>فِي اليقظة، إنْ كانَ على حسب خلقته الأصليّة التِي</w:t>
      </w:r>
      <w:r w:rsidR="00021BEC">
        <w:rPr>
          <w:rFonts w:ascii="Traditional Arabic" w:hAnsi="Traditional Arabic" w:cs="Traditional Arabic" w:hint="cs"/>
          <w:rtl/>
          <w:lang w:val="en-CA" w:bidi="ar-LB"/>
        </w:rPr>
        <w:t xml:space="preserve"> فِي </w:t>
      </w:r>
      <w:r w:rsidR="004F517E">
        <w:rPr>
          <w:rFonts w:ascii="Traditional Arabic" w:hAnsi="Traditional Arabic" w:cs="Traditional Arabic" w:hint="cs"/>
          <w:rtl/>
          <w:lang w:val="en-CA" w:bidi="ar-LB"/>
        </w:rPr>
        <w:t>كتب الحديث وإلا فهو لم يَرَه</w:t>
      </w:r>
      <w:r w:rsidR="00021BEC">
        <w:rPr>
          <w:rFonts w:ascii="Traditional Arabic" w:hAnsi="Traditional Arabic" w:cs="Traditional Arabic" w:hint="cs"/>
          <w:rtl/>
          <w:lang w:val="en-CA" w:bidi="ar-LB"/>
        </w:rPr>
        <w:t xml:space="preserve"> فِي </w:t>
      </w:r>
      <w:r w:rsidR="004F517E">
        <w:rPr>
          <w:rFonts w:ascii="Traditional Arabic" w:hAnsi="Traditional Arabic" w:cs="Traditional Arabic" w:hint="cs"/>
          <w:rtl/>
          <w:lang w:val="en-CA" w:bidi="ar-LB"/>
        </w:rPr>
        <w:t>اليقظة. بعضُهم يراهُ وهوَ</w:t>
      </w:r>
      <w:r w:rsidR="00021BEC">
        <w:rPr>
          <w:rFonts w:ascii="Traditional Arabic" w:hAnsi="Traditional Arabic" w:cs="Traditional Arabic" w:hint="cs"/>
          <w:rtl/>
          <w:lang w:val="en-CA" w:bidi="ar-LB"/>
        </w:rPr>
        <w:t xml:space="preserve"> فِي </w:t>
      </w:r>
      <w:r w:rsidR="004F517E">
        <w:rPr>
          <w:rFonts w:ascii="Traditional Arabic" w:hAnsi="Traditional Arabic" w:cs="Traditional Arabic" w:hint="cs"/>
          <w:rtl/>
          <w:lang w:val="en-CA" w:bidi="ar-LB"/>
        </w:rPr>
        <w:t>قبره وهذه الأبنيةُ والجبالُ لَا تمنعهُ تصيرُ كالبِل</w:t>
      </w:r>
      <w:r w:rsidR="004F517E">
        <w:rPr>
          <w:rFonts w:ascii="Traditional Arabic" w:hAnsi="Traditional Arabic" w:cs="Traditional Arabic" w:hint="eastAsia"/>
          <w:rtl/>
          <w:lang w:val="en-CA" w:bidi="ar-LB"/>
        </w:rPr>
        <w:t>َّ</w:t>
      </w:r>
      <w:r w:rsidR="004F517E">
        <w:rPr>
          <w:rFonts w:ascii="Traditional Arabic" w:hAnsi="Traditional Arabic" w:cs="Traditional Arabic" w:hint="cs"/>
          <w:rtl/>
          <w:lang w:val="en-CA" w:bidi="ar-LB"/>
        </w:rPr>
        <w:t>وْرَة يراهُ كأنهُ أمامهُ وهذا لَا يكونُ إل</w:t>
      </w:r>
      <w:r w:rsidR="004F517E">
        <w:rPr>
          <w:rFonts w:ascii="Traditional Arabic" w:hAnsi="Traditional Arabic" w:cs="Traditional Arabic" w:hint="eastAsia"/>
          <w:rtl/>
          <w:lang w:val="en-CA" w:bidi="ar-LB"/>
        </w:rPr>
        <w:t>َّ</w:t>
      </w:r>
      <w:r w:rsidR="004F517E">
        <w:rPr>
          <w:rFonts w:ascii="Traditional Arabic" w:hAnsi="Traditional Arabic" w:cs="Traditional Arabic" w:hint="cs"/>
          <w:rtl/>
          <w:lang w:val="en-CA" w:bidi="ar-LB"/>
        </w:rPr>
        <w:t>ا لِوَلِيّ. أمّا الذي يقولُ رأيتهُ على غَير صورته التي</w:t>
      </w:r>
      <w:r w:rsidR="00021BEC">
        <w:rPr>
          <w:rFonts w:ascii="Traditional Arabic" w:hAnsi="Traditional Arabic" w:cs="Traditional Arabic" w:hint="cs"/>
          <w:rtl/>
          <w:lang w:val="en-CA" w:bidi="ar-LB"/>
        </w:rPr>
        <w:t xml:space="preserve"> فِي </w:t>
      </w:r>
      <w:r w:rsidR="004F517E">
        <w:rPr>
          <w:rFonts w:ascii="Traditional Arabic" w:hAnsi="Traditional Arabic" w:cs="Traditional Arabic" w:hint="cs"/>
          <w:rtl/>
          <w:lang w:val="en-CA" w:bidi="ar-LB"/>
        </w:rPr>
        <w:t>كتب الحديث يقظةً فهوَ كاذبٌ. الشّيطانُ يستطيعُ أن يَظهرَ للش</w:t>
      </w:r>
      <w:r w:rsidR="004F517E">
        <w:rPr>
          <w:rFonts w:ascii="Traditional Arabic" w:hAnsi="Traditional Arabic" w:cs="Traditional Arabic" w:hint="eastAsia"/>
          <w:rtl/>
          <w:lang w:val="en-CA" w:bidi="ar-LB"/>
        </w:rPr>
        <w:t>َّ</w:t>
      </w:r>
      <w:r w:rsidR="004F517E">
        <w:rPr>
          <w:rFonts w:ascii="Traditional Arabic" w:hAnsi="Traditional Arabic" w:cs="Traditional Arabic" w:hint="cs"/>
          <w:rtl/>
          <w:lang w:val="en-CA" w:bidi="ar-LB"/>
        </w:rPr>
        <w:t>خص يقظةً</w:t>
      </w:r>
      <w:r w:rsidR="00021BEC">
        <w:rPr>
          <w:rFonts w:ascii="Traditional Arabic" w:hAnsi="Traditional Arabic" w:cs="Traditional Arabic" w:hint="cs"/>
          <w:rtl/>
          <w:lang w:val="en-CA" w:bidi="ar-LB"/>
        </w:rPr>
        <w:t xml:space="preserve"> فِي </w:t>
      </w:r>
      <w:r w:rsidR="004F517E">
        <w:rPr>
          <w:rFonts w:ascii="Traditional Arabic" w:hAnsi="Traditional Arabic" w:cs="Traditional Arabic" w:hint="cs"/>
          <w:rtl/>
          <w:lang w:val="en-CA" w:bidi="ar-LB"/>
        </w:rPr>
        <w:t xml:space="preserve">صورةٍ ليسَتْ صورةَ الرّسول فيقولُ أنا رسولُ الله لكنْ لَا يكونُ على طِبْق </w:t>
      </w:r>
      <w:r w:rsidR="00B657EA">
        <w:rPr>
          <w:rFonts w:ascii="Traditional Arabic" w:hAnsi="Traditional Arabic" w:cs="Traditional Arabic"/>
          <w:rtl/>
          <w:lang w:bidi="ar-LB"/>
        </w:rPr>
        <w:t>خِلْقِ</w:t>
      </w:r>
      <w:r w:rsidR="004F517E">
        <w:rPr>
          <w:rFonts w:ascii="Traditional Arabic" w:hAnsi="Traditional Arabic" w:cs="Traditional Arabic" w:hint="cs"/>
          <w:rtl/>
          <w:lang w:val="en-CA" w:bidi="ar-LB"/>
        </w:rPr>
        <w:t xml:space="preserve"> الرّسول، لَا يكون.</w:t>
      </w:r>
    </w:p>
    <w:p w:rsidR="004F517E" w:rsidRDefault="004F517E" w:rsidP="004F517E">
      <w:pPr>
        <w:rPr>
          <w:rFonts w:ascii="Traditional Arabic" w:hAnsi="Traditional Arabic" w:cs="Traditional Arabic"/>
          <w:rtl/>
          <w:lang w:val="en-CA" w:bidi="ar-LB"/>
        </w:rPr>
      </w:pPr>
      <w:r>
        <w:rPr>
          <w:rFonts w:ascii="Traditional Arabic" w:hAnsi="Traditional Arabic" w:cs="Traditional Arabic" w:hint="cs"/>
          <w:rtl/>
          <w:lang w:val="en-CA" w:bidi="ar-LB"/>
        </w:rPr>
        <w:t>بعضُ الأشخاص يزعمونَ أنّهم رأوا الرّسولَ يقظةً، هنا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بَيروت رجلٌ وامرأةٌ اد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عيا ذلكَ. الرّجلُ قالَ أنا رأيتهُ يقظةً قلتُ لهُ ما صفة شَعره قالَ أبيَض فسَقطَ مِن أوّل كلمةٍ وظهَر كذِبهُ، كانَ جاءَ إلَينا مِن سِنينَ يريدُ أنْ يتعل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الرُّقَى ونحوَ ذلك فقلتُ لهُ تَعَل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العَقيدةَ أولًا فترد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 أيامًا قلائلَ ثم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صارَ يد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عي أنهُ يرَى الرّسولَ يقظةً استدعيتُهُ فجاءَ فقلتُ لهُ: ما لونُ شَعره، قالَ: أبيضُ فظهَر كذِبهُ الرّسولُ  ما طَلَعَ لهُ منَ الشّيب إلّا نحوُ عشرين شعَرة.</w:t>
      </w:r>
    </w:p>
    <w:p w:rsidR="001D6DA3" w:rsidRDefault="00477BA2" w:rsidP="00B31FCE">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ورجلٌ ءاخَرُ قالَ: جاءَ الرّسولُ إلَي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أربعَ مَرّاتٍ ثم</w:t>
      </w:r>
      <w:r>
        <w:rPr>
          <w:rFonts w:ascii="Traditional Arabic" w:hAnsi="Traditional Arabic" w:cs="Traditional Arabic" w:hint="eastAsia"/>
          <w:rtl/>
          <w:lang w:val="en-CA" w:bidi="ar-LB"/>
        </w:rPr>
        <w:t>َّ</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المرّة الأخيرة وضعتُ لهُ سجّادة للصّلاة فَتَوَج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إلى عكس القبلة. هذا مِن بعلبكَ يَشتغلُ فِي الرُّقَى ولا يعرف الرُّقَى الفاسدةَ منَ الرُّقَى الصّحيحة ما زالَ حيًّا. أرسَلوا إلي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استِفتاءً</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هذا فقلتُ لهم: هذا الذي ظهرَ لهُ شيطانٌ والذي يعتقدُ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رسولَ الله </w:t>
      </w:r>
      <w:r w:rsidRPr="00477BA2">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يصَلِّي على عكس </w:t>
      </w:r>
      <w:r w:rsidR="00B31FCE">
        <w:rPr>
          <w:rFonts w:ascii="Traditional Arabic" w:hAnsi="Traditional Arabic" w:cs="Traditional Arabic" w:hint="cs"/>
          <w:rtl/>
          <w:lang w:val="en-CA" w:bidi="ar-LB"/>
        </w:rPr>
        <w:t>جهة القبلة فهوَ كافرٌ. قيلَ لِي:</w:t>
      </w:r>
      <w:r w:rsidR="004F517E">
        <w:rPr>
          <w:rFonts w:ascii="Traditional Arabic" w:hAnsi="Traditional Arabic" w:cs="Traditional Arabic" w:hint="cs"/>
          <w:rtl/>
          <w:lang w:val="en-CA" w:bidi="ar-LB"/>
        </w:rPr>
        <w:t xml:space="preserve"> </w:t>
      </w:r>
      <w:r w:rsidR="00B31FCE">
        <w:rPr>
          <w:rFonts w:ascii="Traditional Arabic" w:hAnsi="Traditional Arabic" w:cs="Traditional Arabic" w:hint="cs"/>
          <w:rtl/>
          <w:lang w:val="en-CA" w:bidi="ar-LB"/>
        </w:rPr>
        <w:t>إن هذا الرجلَ البعلبكيِّ تشه</w:t>
      </w:r>
      <w:r w:rsidR="00B31FCE">
        <w:rPr>
          <w:rFonts w:ascii="Traditional Arabic" w:hAnsi="Traditional Arabic" w:cs="Traditional Arabic" w:hint="eastAsia"/>
          <w:rtl/>
          <w:lang w:val="en-CA" w:bidi="ar-LB"/>
        </w:rPr>
        <w:t>َّ</w:t>
      </w:r>
      <w:r w:rsidR="00B31FCE">
        <w:rPr>
          <w:rFonts w:ascii="Traditional Arabic" w:hAnsi="Traditional Arabic" w:cs="Traditional Arabic" w:hint="cs"/>
          <w:rtl/>
          <w:lang w:val="en-CA" w:bidi="ar-LB"/>
        </w:rPr>
        <w:t>دَ عندما بلغهُ ذلك.</w:t>
      </w:r>
    </w:p>
    <w:p w:rsidR="00B31FCE" w:rsidRDefault="00B31FCE" w:rsidP="00B31FCE">
      <w:pPr>
        <w:rPr>
          <w:rFonts w:ascii="Traditional Arabic" w:hAnsi="Traditional Arabic" w:cs="Traditional Arabic"/>
          <w:rtl/>
          <w:lang w:val="en-CA" w:bidi="ar-LB"/>
        </w:rPr>
      </w:pPr>
      <w:r>
        <w:rPr>
          <w:rFonts w:ascii="Traditional Arabic" w:hAnsi="Traditional Arabic" w:cs="Traditional Arabic" w:hint="cs"/>
          <w:rtl/>
          <w:lang w:val="en-CA" w:bidi="ar-LB"/>
        </w:rPr>
        <w:t>الجاهلُ الذي لم يتعل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العقيدةَ ولا الأحكامَ الضّروريةَ سَهْلٌ على الشّيطان أن يَتصر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 فيه لذلكَ تَعَلُّمُ علم الدّين العقيدة والأحكام الضّرورية أمرٌ عظيمٌ. كَم مِنْ أناسٍ أخَذوا الط</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ريقةَ واشتَغلوا بالذّكر كثيرًا ثم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صاروا ضالّينَ كافرينَ وهُم لَا يشعرونَ هذا يأخذُ الطّريقةَ الن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قشبندي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وهذا يأخذُ الط</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ريقةَ 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اذلي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وهذا يأخذُ القادري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وهُم جهّالٌ فصارَ الشّيطانُ يتلاعَبُ بهِم يُوهِمُهُم عَن أمورٍ أنّها تُقرّبهم إلى الله وهِيَ فَاسدةٌ فصاروا ضالّينَ.</w:t>
      </w:r>
    </w:p>
    <w:p w:rsidR="00B31FCE" w:rsidRDefault="00B31FCE" w:rsidP="007D53C9">
      <w:pPr>
        <w:rPr>
          <w:rFonts w:ascii="Traditional Arabic" w:hAnsi="Traditional Arabic" w:cs="Traditional Arabic"/>
          <w:rtl/>
          <w:lang w:val="en-CA" w:bidi="ar-LB"/>
        </w:rPr>
      </w:pPr>
      <w:r>
        <w:rPr>
          <w:rFonts w:ascii="Traditional Arabic" w:hAnsi="Traditional Arabic" w:cs="Traditional Arabic" w:hint="cs"/>
          <w:rtl/>
          <w:lang w:val="en-CA" w:bidi="ar-LB"/>
        </w:rPr>
        <w:t>كانَ رجلٌ منَ الحبشة مجتهِدًا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العبادة لكنْ مَا تعل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علمَ الدّين الضّروري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صارَ يُصَلِّي الفجرَ معَ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xml:space="preserve"> ويُصلّي</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الليل قبلَ الفجرِ ويُكثرُ منَ الذّكر كانَ يُصلّي بينَ الصّبح والظُّهر عشرينَ ركعةً منَ </w:t>
      </w:r>
      <w:r>
        <w:rPr>
          <w:rFonts w:ascii="Traditional Arabic" w:hAnsi="Traditional Arabic" w:cs="Traditional Arabic" w:hint="eastAsia"/>
          <w:rtl/>
          <w:lang w:val="en-CA" w:bidi="ar-LB"/>
        </w:rPr>
        <w:t>السُّنَّة</w:t>
      </w:r>
      <w:r>
        <w:rPr>
          <w:rFonts w:ascii="Traditional Arabic" w:hAnsi="Traditional Arabic" w:cs="Traditional Arabic" w:hint="cs"/>
          <w:rtl/>
          <w:lang w:val="en-CA" w:bidi="ar-LB"/>
        </w:rPr>
        <w:t>، الشّيطانُ أوهمَهُ أنهُ صارَ على حالةٍ عاليةٍ، ثم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يطانُ عمِلَ حيلةً ءاذى بعضَ النّاس وصارَ يحرّكهُم ليَذهبوا إليه فإذا جاءوا إليه يذهَبُ عنهُم الشّيطانُ ويتركُ أذاهم فدَخلَ هذا الر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جلَ الغُرورُ وصارَ المصابُونَ الذينَ يأتونَ إليه يَتَعَافَوْنَ حَتى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الجن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صارُوا يتشكلّونَ بصُورة بشرٍ فيقولونَ لبعض جماعته هنيئًا لكم أنتم من أهل الجنّة أنتم مع هذا الشيخ حَتّى إنهُ ظُن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به أنهُ ولِيٌّ، سَبعةٌ منَ الشّيوخ الذينَ لهم طَلبةٌ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علم الدين انضَمّوا إليه، ثم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الش</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يطانُ اشتغلَ به قالَ لهُ قُلْ للناس اختصرتُ </w:t>
      </w:r>
      <w:r w:rsidR="007D53C9">
        <w:rPr>
          <w:rFonts w:ascii="Traditional Arabic" w:hAnsi="Traditional Arabic" w:cs="Traditional Arabic" w:hint="cs"/>
          <w:rtl/>
          <w:lang w:val="en-CA" w:bidi="ar-LB"/>
        </w:rPr>
        <w:t>لكم رمضان على النصف فأعلن بما قالتْ له الشياطينُ، أولئكَ المشَايخُ الذينَ ظنّوا أنهُ وليٌّ الآنَ استَيقظوا فرَفعوا عَليه دعوى عندَ الدّولة ثم</w:t>
      </w:r>
      <w:r w:rsidR="007D53C9">
        <w:rPr>
          <w:rFonts w:ascii="Traditional Arabic" w:hAnsi="Traditional Arabic" w:cs="Traditional Arabic" w:hint="eastAsia"/>
          <w:rtl/>
          <w:lang w:val="en-CA" w:bidi="ar-LB"/>
        </w:rPr>
        <w:t>َّ</w:t>
      </w:r>
      <w:r w:rsidR="007D53C9">
        <w:rPr>
          <w:rFonts w:ascii="Traditional Arabic" w:hAnsi="Traditional Arabic" w:cs="Traditional Arabic" w:hint="cs"/>
          <w:rtl/>
          <w:lang w:val="en-CA" w:bidi="ar-LB"/>
        </w:rPr>
        <w:t xml:space="preserve"> أولئكَ الشّياطين أخذتْهُ غَي</w:t>
      </w:r>
      <w:r w:rsidR="007D53C9">
        <w:rPr>
          <w:rFonts w:ascii="Traditional Arabic" w:hAnsi="Traditional Arabic" w:cs="Traditional Arabic" w:hint="eastAsia"/>
          <w:rtl/>
          <w:lang w:val="en-CA" w:bidi="ar-LB"/>
        </w:rPr>
        <w:t>َّ</w:t>
      </w:r>
      <w:r w:rsidR="007D53C9">
        <w:rPr>
          <w:rFonts w:ascii="Traditional Arabic" w:hAnsi="Traditional Arabic" w:cs="Traditional Arabic" w:hint="cs"/>
          <w:rtl/>
          <w:lang w:val="en-CA" w:bidi="ar-LB"/>
        </w:rPr>
        <w:t xml:space="preserve">بَتْهُ ولا يُدْرَى إلى الآنَ ماذا </w:t>
      </w:r>
      <w:r w:rsidR="0009695C">
        <w:rPr>
          <w:rFonts w:ascii="Traditional Arabic" w:hAnsi="Traditional Arabic" w:cs="Traditional Arabic"/>
          <w:rtl/>
          <w:lang w:bidi="ar-LB"/>
        </w:rPr>
        <w:t>حَصَلَ</w:t>
      </w:r>
      <w:r w:rsidR="007D53C9">
        <w:rPr>
          <w:rFonts w:ascii="Traditional Arabic" w:hAnsi="Traditional Arabic" w:cs="Traditional Arabic" w:hint="cs"/>
          <w:rtl/>
          <w:lang w:val="en-CA" w:bidi="ar-LB"/>
        </w:rPr>
        <w:t xml:space="preserve"> لهُ، أَخْفَوْهُ.</w:t>
      </w:r>
    </w:p>
    <w:p w:rsidR="007D53C9" w:rsidRDefault="007D53C9" w:rsidP="007D53C9">
      <w:pPr>
        <w:rPr>
          <w:rFonts w:ascii="Traditional Arabic" w:hAnsi="Traditional Arabic" w:cs="Traditional Arabic"/>
          <w:rtl/>
          <w:lang w:val="en-CA" w:bidi="ar-LB"/>
        </w:rPr>
      </w:pPr>
      <w:r>
        <w:rPr>
          <w:rFonts w:ascii="Traditional Arabic" w:hAnsi="Traditional Arabic" w:cs="Traditional Arabic" w:hint="cs"/>
          <w:rtl/>
          <w:lang w:val="en-CA" w:bidi="ar-LB"/>
        </w:rPr>
        <w:t>فعليكُم بمجالس العلم وادْعُوا غيركُم إليهَا. انتهَى.</w:t>
      </w:r>
    </w:p>
    <w:p w:rsidR="007D53C9" w:rsidRPr="007D53C9" w:rsidRDefault="007D53C9" w:rsidP="007D53C9">
      <w:pPr>
        <w:ind w:firstLine="0"/>
        <w:jc w:val="center"/>
        <w:rPr>
          <w:rFonts w:ascii="Traditional Arabic" w:hAnsi="Traditional Arabic" w:cs="Traditional Arabic"/>
          <w:b/>
          <w:bCs/>
          <w:rtl/>
          <w:lang w:val="en-CA" w:bidi="ar-LB"/>
        </w:rPr>
      </w:pPr>
      <w:r w:rsidRPr="007D53C9">
        <w:rPr>
          <w:rFonts w:ascii="Traditional Arabic" w:hAnsi="Traditional Arabic" w:cs="Traditional Arabic" w:hint="cs"/>
          <w:b/>
          <w:bCs/>
          <w:rtl/>
          <w:lang w:val="en-CA" w:bidi="ar-LB"/>
        </w:rPr>
        <w:t>والله تعالى أعلم.</w:t>
      </w:r>
    </w:p>
    <w:p w:rsidR="007D53C9" w:rsidRDefault="007D53C9" w:rsidP="007D53C9">
      <w:pPr>
        <w:rPr>
          <w:rFonts w:ascii="Traditional Arabic" w:hAnsi="Traditional Arabic" w:cs="Traditional Arabic"/>
          <w:rtl/>
          <w:lang w:val="en-CA" w:bidi="ar-LB"/>
        </w:rPr>
        <w:sectPr w:rsidR="007D53C9" w:rsidSect="002A4B39">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7D53C9">
      <w:pPr>
        <w:rPr>
          <w:rFonts w:ascii="Traditional Arabic" w:hAnsi="Traditional Arabic" w:cs="Traditional Arabic"/>
          <w:b/>
          <w:bCs/>
          <w:u w:val="single"/>
          <w:rtl/>
          <w:lang w:val="en-CA" w:bidi="ar-LB"/>
        </w:rPr>
      </w:pPr>
    </w:p>
    <w:p w:rsidR="007D53C9" w:rsidRPr="007D53C9" w:rsidRDefault="007D53C9" w:rsidP="00901A64">
      <w:pPr>
        <w:ind w:firstLine="0"/>
        <w:rPr>
          <w:rFonts w:ascii="Traditional Arabic" w:hAnsi="Traditional Arabic" w:cs="Traditional Arabic"/>
          <w:b/>
          <w:bCs/>
          <w:sz w:val="32"/>
          <w:szCs w:val="32"/>
          <w:u w:val="single"/>
          <w:rtl/>
          <w:lang w:val="en-CA" w:bidi="ar-LB"/>
        </w:rPr>
      </w:pPr>
      <w:r w:rsidRPr="007D53C9">
        <w:rPr>
          <w:rFonts w:ascii="Traditional Arabic" w:hAnsi="Traditional Arabic" w:cs="Traditional Arabic" w:hint="cs"/>
          <w:b/>
          <w:bCs/>
          <w:sz w:val="32"/>
          <w:szCs w:val="32"/>
          <w:u w:val="single"/>
          <w:rtl/>
          <w:lang w:val="en-CA" w:bidi="ar-LB"/>
        </w:rPr>
        <w:t>الدرس العاشر:</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7D53C9" w:rsidRDefault="007D53C9" w:rsidP="007D53C9">
      <w:pPr>
        <w:pStyle w:val="10"/>
        <w:rPr>
          <w:rtl/>
          <w:lang w:val="en-CA" w:bidi="ar-LB"/>
        </w:rPr>
      </w:pPr>
      <w:bookmarkStart w:id="11" w:name="_Toc98336058"/>
      <w:r>
        <w:rPr>
          <w:rFonts w:hint="cs"/>
          <w:rtl/>
          <w:lang w:val="en-CA" w:bidi="ar-LB"/>
        </w:rPr>
        <w:t>قصة فاطمة الزبيرية</w:t>
      </w:r>
      <w:bookmarkEnd w:id="11"/>
    </w:p>
    <w:p w:rsidR="007D53C9" w:rsidRDefault="007D53C9" w:rsidP="007D53C9">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وصلواتُ الله البَرّ الرّحيم والملائكة المقرّبين على سيّد المرسلينَ وعلى ءاله الطّيّبينَ الطّاهرينَ.</w:t>
      </w:r>
    </w:p>
    <w:p w:rsidR="007D53C9" w:rsidRDefault="003F5B2D" w:rsidP="00121039">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7D53C9">
        <w:rPr>
          <w:rFonts w:ascii="Traditional Arabic" w:hAnsi="Traditional Arabic" w:cs="Traditional Arabic" w:hint="cs"/>
          <w:rtl/>
          <w:lang w:val="en-CA" w:bidi="ar-LB"/>
        </w:rPr>
        <w:t xml:space="preserve">: </w:t>
      </w:r>
      <w:r w:rsidR="00047F0E">
        <w:rPr>
          <w:rFonts w:ascii="Traditional Arabic" w:hAnsi="Traditional Arabic" w:cs="Traditional Arabic" w:hint="cs"/>
          <w:rtl/>
          <w:lang w:val="en-CA" w:bidi="ar-LB"/>
        </w:rPr>
        <w:t>فبيانًا</w:t>
      </w:r>
      <w:r w:rsidR="000257DB">
        <w:rPr>
          <w:rFonts w:ascii="Traditional Arabic" w:hAnsi="Traditional Arabic" w:cs="Traditional Arabic" w:hint="cs"/>
          <w:rtl/>
          <w:lang w:val="en-CA" w:bidi="ar-LB"/>
        </w:rPr>
        <w:t xml:space="preserve"> لأهمية الصلاة</w:t>
      </w:r>
      <w:r w:rsidR="00021BEC">
        <w:rPr>
          <w:rFonts w:ascii="Traditional Arabic" w:hAnsi="Traditional Arabic" w:cs="Traditional Arabic" w:hint="cs"/>
          <w:rtl/>
          <w:lang w:val="en-CA" w:bidi="ar-LB"/>
        </w:rPr>
        <w:t xml:space="preserve"> فِي </w:t>
      </w:r>
      <w:r w:rsidR="000257DB">
        <w:rPr>
          <w:rFonts w:ascii="Traditional Arabic" w:hAnsi="Traditional Arabic" w:cs="Traditional Arabic" w:hint="cs"/>
          <w:rtl/>
          <w:lang w:val="en-CA" w:bidi="ar-LB"/>
        </w:rPr>
        <w:t xml:space="preserve">الدين </w:t>
      </w:r>
      <w:r w:rsidR="00121039">
        <w:rPr>
          <w:rFonts w:ascii="Traditional Arabic" w:hAnsi="Traditional Arabic" w:cs="Traditional Arabic" w:hint="cs"/>
          <w:rtl/>
          <w:lang w:val="en-CA" w:bidi="ar-LB"/>
        </w:rPr>
        <w:t>ذكر الشيخ عبد الله بن محمد الهرريّ رحمه الله تعالى قسمًا كبيرًا من ترجمة فاطمة بنت أحمد بن عبد الدائم الزبيرية نسبة لبلدة الزبير</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 xml:space="preserve">العراق من كتاب </w:t>
      </w:r>
      <w:r w:rsidR="00121039" w:rsidRPr="00121039">
        <w:rPr>
          <w:rFonts w:ascii="Traditional Arabic" w:hAnsi="Traditional Arabic" w:cs="Traditional Arabic"/>
          <w:rtl/>
          <w:lang w:val="en-CA" w:bidi="ar-LB"/>
        </w:rPr>
        <w:t>«</w:t>
      </w:r>
      <w:r w:rsidR="00121039">
        <w:rPr>
          <w:rFonts w:ascii="Traditional Arabic" w:hAnsi="Traditional Arabic" w:cs="Traditional Arabic" w:hint="cs"/>
          <w:rtl/>
          <w:lang w:val="en-CA" w:bidi="ar-LB"/>
        </w:rPr>
        <w:t>السحب الوابلة على طبقات الحنابلة</w:t>
      </w:r>
      <w:r w:rsidR="00121039" w:rsidRPr="00121039">
        <w:rPr>
          <w:rFonts w:ascii="Traditional Arabic" w:hAnsi="Traditional Arabic" w:cs="Traditional Arabic"/>
          <w:rtl/>
          <w:lang w:val="en-CA" w:bidi="ar-LB"/>
        </w:rPr>
        <w:t>»</w:t>
      </w:r>
      <w:r w:rsidR="00121039">
        <w:rPr>
          <w:rFonts w:ascii="Traditional Arabic" w:hAnsi="Traditional Arabic" w:cs="Traditional Arabic" w:hint="cs"/>
          <w:rtl/>
          <w:lang w:val="en-CA" w:bidi="ar-LB"/>
        </w:rPr>
        <w:t xml:space="preserve"> وقَد قُرِئتْ على شيخِنا رحمهُ الله ليلة الأحد الحادِي والعشرين من ذي القعدة سنة عشرين وأربعمائة وألف من الهجرة الموافق للسادس والعشرين من شباط سنة ألفين رومية. قالَ صاحبُ كتاب </w:t>
      </w:r>
      <w:r w:rsidR="00121039" w:rsidRPr="00121039">
        <w:rPr>
          <w:rFonts w:ascii="Traditional Arabic" w:hAnsi="Traditional Arabic" w:cs="Traditional Arabic"/>
          <w:rtl/>
          <w:lang w:val="en-CA" w:bidi="ar-LB"/>
        </w:rPr>
        <w:t>«</w:t>
      </w:r>
      <w:r w:rsidR="00121039">
        <w:rPr>
          <w:rFonts w:ascii="Traditional Arabic" w:hAnsi="Traditional Arabic" w:cs="Traditional Arabic" w:hint="cs"/>
          <w:rtl/>
          <w:lang w:val="en-CA" w:bidi="ar-LB"/>
        </w:rPr>
        <w:t>السُّحب</w:t>
      </w:r>
      <w:r w:rsidR="00121039" w:rsidRPr="00121039">
        <w:rPr>
          <w:rFonts w:ascii="Traditional Arabic" w:hAnsi="Traditional Arabic" w:cs="Traditional Arabic"/>
          <w:rtl/>
          <w:lang w:val="en-CA" w:bidi="ar-LB"/>
        </w:rPr>
        <w:t>»</w:t>
      </w:r>
      <w:r w:rsidR="00121039">
        <w:rPr>
          <w:rFonts w:ascii="Traditional Arabic" w:hAnsi="Traditional Arabic" w:cs="Traditional Arabic" w:hint="cs"/>
          <w:rtl/>
          <w:lang w:val="en-CA" w:bidi="ar-LB"/>
        </w:rPr>
        <w:t xml:space="preserve"> فاطمةُ ابنةُ </w:t>
      </w:r>
      <w:r w:rsidR="00C609F0">
        <w:rPr>
          <w:rFonts w:ascii="Traditional Arabic" w:hAnsi="Traditional Arabic" w:cs="Traditional Arabic"/>
          <w:rtl/>
          <w:lang w:bidi="ar-LB"/>
        </w:rPr>
        <w:t>أ</w:t>
      </w:r>
      <w:r w:rsidR="00121039">
        <w:rPr>
          <w:rFonts w:ascii="Traditional Arabic" w:hAnsi="Traditional Arabic" w:cs="Traditional Arabic" w:hint="cs"/>
          <w:rtl/>
          <w:lang w:val="en-CA" w:bidi="ar-LB"/>
        </w:rPr>
        <w:t>حمدَ بن عبد الدّائم أمُّ عائشةَ بنت حمد الفُضَيْلِيّ الزُّبَيريّة وتُعرَف بالش</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يخة الفُضَيْلِي</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ة بضم الفاء وفتح الضّاد المعجمة وإسكان الياء التحتيّة وبعدَها لامٌ مكسورةٌ فياءٌ تحتيّةٌ مشدّدةٌ الشّيخةُ الصّالحةُ العابدةُ الزّاهدةُ وُلدَت</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بلد سيّدنا الزُّبير قُبَيل المائتين ونشَأت بها وقرَأتْ على شُيوخها وأكثرتْ عن الشّيخ إبراهيمَ بن جديد فأخذَت عنهُ التّفسيرَ والحديثَ والأصلَين والفقهَ والتّصوفَ وقرأَت على غيره كثيرًا وتوجّهت إلى العِلم توجّهًا تامًّا وتعلّمَت الخط</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 xml:space="preserve"> مِن صِغَرها فأتقنتهُ وكَتبتْ كتبًا كثيرةً فِي فنونٍ شتّى وخطّها حَسنٌ منوّرٌ مضبوطٌ وصارَ لَهَا هِم</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ةٌ</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جمع الكتب فجَمعت كتبًا كثيرةً</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سائر الفنون ولها محبّةٌ</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الحديث وأهلِه فسَمِعت كثيرًا منَ المسلسلات وقرأت شَيئًا من كتب الحديث وأجازها جمعٌ منَ العلماء واشتهَرت</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مِصرِها وفِي عصرِها وكاتَبها الأفاضلُ منَ الآفاق وكاتبتْهُمْ بأبلغ عباراتٍ وأعظم مدح ثم</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 xml:space="preserve"> حَج</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تْ وزَارتْ ورَجعتْ إلى مكّةَ المشرّفة وأقامَت بها</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باب الزّيادة</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بيتٍ ملاصقٍ للمَسجد الحرَام ترَى منهُ الكعبةَ المشرّفة وعزَمت على الإقامة فيها إلى الممات فترد</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د إليها غالبُ علماء مكّةَ المشرّفة وسمِعوا مِنها وأسمَعوها وأَجَازَتْهُمْ وأجازُوها خُصوصًا قَمَرَيْها الن</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يّرَين العلامةُ الورعُ الزّاهدُ الث</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بْتُ القدوةُ شيخُ الإسلام الشيخُ عُمر عبد الرسول الحنفِي والعلامةُ الحجةُ الورعُ العمدةُ الشيخُ محمد صالح الرّيس مُفْتِي الشافعيّة فإنهما كانا كَثِيرَي الت</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 xml:space="preserve">رَدُّد إليها والسّماع منها من وراء ستارةٍ ويَريان أنهما يستفيدان منها وهِيَ تَرَى كذلكَ كما أخبرني بذلكَ تلامذتُها منهُم الشّيخُ محمّدُ </w:t>
      </w:r>
      <w:r w:rsidR="00121039">
        <w:rPr>
          <w:rFonts w:ascii="Traditional Arabic" w:hAnsi="Traditional Arabic" w:cs="Traditional Arabic" w:hint="cs"/>
          <w:rtl/>
          <w:lang w:val="en-CA" w:bidi="ar-LB"/>
        </w:rPr>
        <w:lastRenderedPageBreak/>
        <w:t>بنُ خضر البصريُّ قالَ وكانَت هذه حالهما مع بعضِهما فإن</w:t>
      </w:r>
      <w:r w:rsidR="00121039">
        <w:rPr>
          <w:rFonts w:ascii="Traditional Arabic" w:hAnsi="Traditional Arabic" w:cs="Traditional Arabic" w:hint="eastAsia"/>
          <w:rtl/>
          <w:lang w:val="en-CA" w:bidi="ar-LB"/>
        </w:rPr>
        <w:t>َّ</w:t>
      </w:r>
      <w:r w:rsidR="00121039">
        <w:rPr>
          <w:rFonts w:ascii="Traditional Arabic" w:hAnsi="Traditional Arabic" w:cs="Traditional Arabic" w:hint="cs"/>
          <w:rtl/>
          <w:lang w:val="en-CA" w:bidi="ar-LB"/>
        </w:rPr>
        <w:t xml:space="preserve"> الشّيخَ عمر كانَ يُسابِقني إلى حمل مداس الشيخ محمّد صالح وتقديمِها لهُ من غير أن يَعلمَ والشّيخُ محمد صالح يقولُ: يا ليتَني شعرةً</w:t>
      </w:r>
      <w:r w:rsidR="00021BEC">
        <w:rPr>
          <w:rFonts w:ascii="Traditional Arabic" w:hAnsi="Traditional Arabic" w:cs="Traditional Arabic" w:hint="cs"/>
          <w:rtl/>
          <w:lang w:val="en-CA" w:bidi="ar-LB"/>
        </w:rPr>
        <w:t xml:space="preserve"> فِي </w:t>
      </w:r>
      <w:r w:rsidR="00121039">
        <w:rPr>
          <w:rFonts w:ascii="Traditional Arabic" w:hAnsi="Traditional Arabic" w:cs="Traditional Arabic" w:hint="cs"/>
          <w:rtl/>
          <w:lang w:val="en-CA" w:bidi="ar-LB"/>
        </w:rPr>
        <w:t xml:space="preserve">جسد الشّيخ عمر فصارَ للشّيخة المذكورة شهرةٌ عظيمةٌ وصيتٌ بالغٌ وأسندَتْ كثيرًا منَ المسلسلات وأخذَت الطّريقةَ النقشبنديّةَ والقادريَة وكانَ </w:t>
      </w:r>
      <w:r w:rsidR="00047F0E">
        <w:rPr>
          <w:rFonts w:ascii="Traditional Arabic" w:hAnsi="Traditional Arabic" w:cs="Traditional Arabic" w:hint="cs"/>
          <w:rtl/>
          <w:lang w:val="en-CA" w:bidi="ar-LB"/>
        </w:rPr>
        <w:t>لها أورادٌ وأحزابٌ ومَشربٌ رَوِيٌّ فِي التّصوف</w:t>
      </w:r>
      <w:r w:rsidR="00FC2668">
        <w:rPr>
          <w:rFonts w:ascii="Traditional Arabic" w:hAnsi="Traditional Arabic" w:cs="Traditional Arabic" w:hint="cs"/>
          <w:rtl/>
          <w:lang w:val="en-CA" w:bidi="ar-LB"/>
        </w:rPr>
        <w:t xml:space="preserve"> وأرشدَتْ خَلقًا منَ النّاس سيّما النّساء فقَد لازمْنَهَا مُلازمةً كلّيّةً وانتفَعْنَ بها انتفاعًا ظاهرًا وصَلحتْ أحوالُ كثيرٍ منهن</w:t>
      </w:r>
      <w:r w:rsidR="00FC2668">
        <w:rPr>
          <w:rFonts w:ascii="Traditional Arabic" w:hAnsi="Traditional Arabic" w:cs="Traditional Arabic" w:hint="eastAsia"/>
          <w:rtl/>
          <w:lang w:val="en-CA" w:bidi="ar-LB"/>
        </w:rPr>
        <w:t>َّ</w:t>
      </w:r>
      <w:r w:rsidR="00FC2668">
        <w:rPr>
          <w:rFonts w:ascii="Traditional Arabic" w:hAnsi="Traditional Arabic" w:cs="Traditional Arabic" w:hint="cs"/>
          <w:rtl/>
          <w:lang w:val="en-CA" w:bidi="ar-LB"/>
        </w:rPr>
        <w:t xml:space="preserve"> وصارَ مَن يتردّدُ إليها منهن</w:t>
      </w:r>
      <w:r w:rsidR="00FC2668">
        <w:rPr>
          <w:rFonts w:ascii="Traditional Arabic" w:hAnsi="Traditional Arabic" w:cs="Traditional Arabic" w:hint="eastAsia"/>
          <w:rtl/>
          <w:lang w:val="en-CA" w:bidi="ar-LB"/>
        </w:rPr>
        <w:t>َّ</w:t>
      </w:r>
      <w:r w:rsidR="00FC2668">
        <w:rPr>
          <w:rFonts w:ascii="Traditional Arabic" w:hAnsi="Traditional Arabic" w:cs="Traditional Arabic" w:hint="cs"/>
          <w:rtl/>
          <w:lang w:val="en-CA" w:bidi="ar-LB"/>
        </w:rPr>
        <w:t xml:space="preserve"> يُعرفُ من بين النّساء بالدّين والتّقوَى والوَرع والمواظبة على فرائض الدّين والقناعة والصّبر وحسن السّلوك.</w:t>
      </w:r>
    </w:p>
    <w:p w:rsidR="00FC2668" w:rsidRDefault="00FC2668" w:rsidP="00DE1CA8">
      <w:pPr>
        <w:rPr>
          <w:rFonts w:ascii="Traditional Arabic" w:hAnsi="Traditional Arabic" w:cs="Traditional Arabic"/>
          <w:rtl/>
          <w:lang w:val="en-CA" w:bidi="ar-LB"/>
        </w:rPr>
      </w:pPr>
      <w:r>
        <w:rPr>
          <w:rFonts w:ascii="Traditional Arabic" w:hAnsi="Traditional Arabic" w:cs="Traditional Arabic" w:hint="cs"/>
          <w:rtl/>
          <w:lang w:val="en-CA" w:bidi="ar-LB"/>
        </w:rPr>
        <w:t>واتّفقَ لها كَرامةٌ ظاهرةٌ باهرةٌ لا يمكن ادّعاؤُها وهِيَ أنهُ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بَصرُها فِي ءاخِر عُمرها فبَقيَتْ على ذلكَ نحوَ سنتين أو أكثرَ وكانت بعضُ النّساء الصّالحات تخدِمها محبّةً فيها وتبرّكًا بها فعَرضَ لها شغلٌ فِي بعض الليالي عندَ زوجِها وأولادِها فاستأذنت الشّيخةَ فِي </w:t>
      </w:r>
      <w:r w:rsidR="00D960EC">
        <w:rPr>
          <w:rFonts w:ascii="Traditional Arabic" w:hAnsi="Traditional Arabic" w:cs="Traditional Arabic"/>
          <w:rtl/>
          <w:lang w:bidi="ar-LB"/>
        </w:rPr>
        <w:t>المبيت عند زوجها وأولادها فاستأذنت الشيخة في المبيت عندهم تلك الليلة</w:t>
      </w:r>
      <w:r>
        <w:rPr>
          <w:rFonts w:ascii="Traditional Arabic" w:hAnsi="Traditional Arabic" w:cs="Traditional Arabic"/>
          <w:rtl/>
          <w:lang w:bidi="ar-LB"/>
        </w:rPr>
        <w:t xml:space="preserve"> </w:t>
      </w:r>
      <w:r>
        <w:rPr>
          <w:rFonts w:ascii="Traditional Arabic" w:hAnsi="Traditional Arabic" w:cs="Traditional Arabic" w:hint="cs"/>
          <w:rtl/>
          <w:lang w:val="en-CA" w:bidi="ar-LB"/>
        </w:rPr>
        <w:t>فأذِنت لها فقامَت الشّيخةُ تلك الليلة للتهجّد على العادة ولَم يكنْ لها خَبرٌ بالد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رجة فتوضّأتْ وزَلِفتْ رِجْلُهَا فسَقطتْ وانكسرَ ضِلَعَان من أضلاعِها فَعَصَبَتْهُما وصَل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تْ راتِبَها بغاية التكلّف والمشقّة ثم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غَفَتْ فر</w:t>
      </w:r>
      <w:r w:rsidR="00855EA4">
        <w:rPr>
          <w:rFonts w:ascii="Traditional Arabic" w:hAnsi="Traditional Arabic" w:cs="Traditional Arabic"/>
          <w:rtl/>
          <w:lang w:bidi="ar-LB"/>
        </w:rPr>
        <w:t>أ</w:t>
      </w:r>
      <w:r>
        <w:rPr>
          <w:rFonts w:ascii="Traditional Arabic" w:hAnsi="Traditional Arabic" w:cs="Traditional Arabic" w:hint="cs"/>
          <w:rtl/>
          <w:lang w:val="en-CA" w:bidi="ar-LB"/>
        </w:rPr>
        <w:t>ت النبيّ  ومعَهُ أبو بكرٍ وعمرُ رَضِيَ الله عنهُما مُقْبِلِين من نحو الكعبة قالتْ فأخذَ النبيّ  مِن رِيقِه الشّريف بطرف ردائه وقال امْسَحِي عينَيك فَمَسَحَتْهُما فأبصرَتْ فِي الحال ثم مَسحتْ على الكسر فَبَرَأَ</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الحال فقالَ: يا فاطمةُ من غير استئذانٍ فقلتُ: يا سيّدي يا رسولَ الله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الحدثَ الأصغرَ يندرجُ</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الأكبر وأنتَ قد أذِنْتَ</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البَصر وهو أعظمُ فتبس</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  وقالَ عمرُ عبد الرسول ومحمد صالح الريس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مكانهما كأبي بكرٍ وعمرَ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زمانِهما وفلان </w:t>
      </w:r>
      <w:proofErr w:type="spellStart"/>
      <w:r>
        <w:rPr>
          <w:rFonts w:ascii="Traditional Arabic" w:hAnsi="Traditional Arabic" w:cs="Traditional Arabic" w:hint="cs"/>
          <w:rtl/>
          <w:lang w:val="en-CA" w:bidi="ar-LB"/>
        </w:rPr>
        <w:t>وفلان</w:t>
      </w:r>
      <w:proofErr w:type="spellEnd"/>
      <w:r>
        <w:rPr>
          <w:rFonts w:ascii="Traditional Arabic" w:hAnsi="Traditional Arabic" w:cs="Traditional Arabic" w:hint="cs"/>
          <w:rtl/>
          <w:lang w:val="en-CA" w:bidi="ar-LB"/>
        </w:rPr>
        <w:t xml:space="preserve"> عندَ الناس منَ العلماء وهما عندَ الله منَ الفسّاق</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فلم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أصبحَتْ وأتى النّساءُ إليها على العادة وَجَدْنَهَا مُبصِرةً وقَص</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تْ عليهِم الرّؤيا وأتى الشّيخان المذكوران فأخبرَتهما فبَكيا وَبَكَتْ وسألاها أن لا </w:t>
      </w:r>
      <w:r w:rsidR="00157240">
        <w:rPr>
          <w:rFonts w:ascii="Traditional Arabic" w:hAnsi="Traditional Arabic" w:cs="Traditional Arabic"/>
          <w:rtl/>
          <w:lang w:bidi="ar-LB"/>
        </w:rPr>
        <w:t>ت</w:t>
      </w:r>
      <w:r>
        <w:rPr>
          <w:rFonts w:ascii="Traditional Arabic" w:hAnsi="Traditional Arabic" w:cs="Traditional Arabic" w:hint="cs"/>
          <w:rtl/>
          <w:lang w:val="en-CA" w:bidi="ar-LB"/>
        </w:rPr>
        <w:t>خبرَ بأسمائِهما فقالَت: لا أكتم ذلكَ وهوَ بإشارة النبيّ  فناشَداها اللهَ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ذلكَ فقالَت: لكُما علي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ذلكَ إلى قُرْب وَفَاتي </w:t>
      </w:r>
      <w:r w:rsidR="00DE1CA8">
        <w:rPr>
          <w:rFonts w:ascii="Traditional Arabic" w:hAnsi="Traditional Arabic" w:cs="Traditional Arabic" w:hint="cs"/>
          <w:rtl/>
          <w:lang w:val="en-CA" w:bidi="ar-LB"/>
        </w:rPr>
        <w:t>أو مَوْتِكُمَا قَبْلِي فَقَد</w:t>
      </w:r>
      <w:r w:rsidR="00DE1CA8">
        <w:rPr>
          <w:rFonts w:ascii="Traditional Arabic" w:hAnsi="Traditional Arabic" w:cs="Traditional Arabic" w:hint="eastAsia"/>
          <w:rtl/>
          <w:lang w:val="en-CA" w:bidi="ar-LB"/>
        </w:rPr>
        <w:t>َّ</w:t>
      </w:r>
      <w:r w:rsidR="00DE1CA8">
        <w:rPr>
          <w:rFonts w:ascii="Traditional Arabic" w:hAnsi="Traditional Arabic" w:cs="Traditional Arabic" w:hint="cs"/>
          <w:rtl/>
          <w:lang w:val="en-CA" w:bidi="ar-LB"/>
        </w:rPr>
        <w:t>رَ اللهُ وفاتَهما قبلَها فأخبرَتْ بأنهما الممدوحان وأما المذمومان فلَم تُخبِر أحدًا؛ بل يقالُ: إنها أرسلَت إليهما وأخبرَتهما ونصحَتهما ولم يُعْلَم مَنْ هما إلى الآنَ إلا بالظّنّ والتّخمين واللهُ الع</w:t>
      </w:r>
      <w:r w:rsidR="00943A3A">
        <w:rPr>
          <w:rFonts w:ascii="Traditional Arabic" w:hAnsi="Traditional Arabic" w:cs="Traditional Arabic" w:hint="cs"/>
          <w:rtl/>
          <w:lang w:val="en-CA" w:bidi="ar-LB"/>
        </w:rPr>
        <w:t>الـمُ</w:t>
      </w:r>
      <w:r w:rsidR="00DE1CA8">
        <w:rPr>
          <w:rFonts w:ascii="Traditional Arabic" w:hAnsi="Traditional Arabic" w:cs="Traditional Arabic" w:hint="cs"/>
          <w:rtl/>
          <w:lang w:val="en-CA" w:bidi="ar-LB"/>
        </w:rPr>
        <w:t xml:space="preserve"> بالسّرائر والضّمائر، واشتهَرتْ هذه الرّؤيا وتناقلَتها الرّكبان وكاتَبَها علماءُ الشّام والغرب بأنْ تكتُبَ لهم هذه الواقعةَ بخطّها ورأيتُ كتُبهم البليغةَ بطلب ذلكَ</w:t>
      </w:r>
      <w:r w:rsidR="00DE1CA8">
        <w:rPr>
          <w:rFonts w:ascii="Traditional Arabic" w:hAnsi="Traditional Arabic" w:cs="Traditional Arabic"/>
          <w:rtl/>
          <w:lang w:val="en-CA" w:bidi="ar-LB"/>
        </w:rPr>
        <w:t>.اهـ.</w:t>
      </w:r>
      <w:r w:rsidR="00DE1CA8">
        <w:rPr>
          <w:rFonts w:ascii="Traditional Arabic" w:hAnsi="Traditional Arabic" w:cs="Traditional Arabic" w:hint="cs"/>
          <w:rtl/>
          <w:lang w:val="en-CA" w:bidi="ar-LB"/>
        </w:rPr>
        <w:t xml:space="preserve"> إلى أنْ قالَ وأما النّساءُ فاعتقادُهُن</w:t>
      </w:r>
      <w:r w:rsidR="00DE1CA8">
        <w:rPr>
          <w:rFonts w:ascii="Traditional Arabic" w:hAnsi="Traditional Arabic" w:cs="Traditional Arabic" w:hint="eastAsia"/>
          <w:rtl/>
          <w:lang w:val="en-CA" w:bidi="ar-LB"/>
        </w:rPr>
        <w:t>َّ</w:t>
      </w:r>
      <w:r w:rsidR="00DE1CA8">
        <w:rPr>
          <w:rFonts w:ascii="Traditional Arabic" w:hAnsi="Traditional Arabic" w:cs="Traditional Arabic" w:hint="cs"/>
          <w:rtl/>
          <w:lang w:val="en-CA" w:bidi="ar-LB"/>
        </w:rPr>
        <w:t xml:space="preserve"> فيها فوق الحدّ وانتفاعُهُن</w:t>
      </w:r>
      <w:r w:rsidR="00DE1CA8">
        <w:rPr>
          <w:rFonts w:ascii="Traditional Arabic" w:hAnsi="Traditional Arabic" w:cs="Traditional Arabic"/>
          <w:rtl/>
          <w:lang w:val="en-CA" w:bidi="ar-LB"/>
        </w:rPr>
        <w:br/>
      </w:r>
      <w:r w:rsidR="00DE1CA8">
        <w:rPr>
          <w:rFonts w:ascii="Traditional Arabic" w:hAnsi="Traditional Arabic" w:cs="Traditional Arabic" w:hint="cs"/>
          <w:rtl/>
          <w:lang w:val="en-CA" w:bidi="ar-LB"/>
        </w:rPr>
        <w:t xml:space="preserve"> بها لا يُحْصَى بالعدّ حتى إن</w:t>
      </w:r>
      <w:r w:rsidR="00DE1CA8">
        <w:rPr>
          <w:rFonts w:ascii="Traditional Arabic" w:hAnsi="Traditional Arabic" w:cs="Traditional Arabic" w:hint="eastAsia"/>
          <w:rtl/>
          <w:lang w:val="en-CA" w:bidi="ar-LB"/>
        </w:rPr>
        <w:t>َّ</w:t>
      </w:r>
      <w:r w:rsidR="00DE1CA8">
        <w:rPr>
          <w:rFonts w:ascii="Traditional Arabic" w:hAnsi="Traditional Arabic" w:cs="Traditional Arabic" w:hint="cs"/>
          <w:rtl/>
          <w:lang w:val="en-CA" w:bidi="ar-LB"/>
        </w:rPr>
        <w:t xml:space="preserve"> مَنْ صحِبها منَ النّساء إلى اليوم يُعرَفنَ بالتّفقه والصّلاح والعبادة والحرص على الخير والقناعة والورع وبالجملة فقد كانَت مِن عجائب الزّمان جمالًا للوَقت وفَخرًا للنّساء ووَقفتْ كُتُبَهَا جميعَها على طلبة العلم منَ الحنابلة وجعلت النّاظرَ عليها بَلَدِي</w:t>
      </w:r>
      <w:r w:rsidR="00DE1CA8">
        <w:rPr>
          <w:rFonts w:ascii="Traditional Arabic" w:hAnsi="Traditional Arabic" w:cs="Traditional Arabic" w:hint="eastAsia"/>
          <w:rtl/>
          <w:lang w:val="en-CA" w:bidi="ar-LB"/>
        </w:rPr>
        <w:t>َّ</w:t>
      </w:r>
      <w:r w:rsidR="00DE1CA8">
        <w:rPr>
          <w:rFonts w:ascii="Traditional Arabic" w:hAnsi="Traditional Arabic" w:cs="Traditional Arabic" w:hint="cs"/>
          <w:rtl/>
          <w:lang w:val="en-CA" w:bidi="ar-LB"/>
        </w:rPr>
        <w:t>ها التقي</w:t>
      </w:r>
      <w:r w:rsidR="00DE1CA8">
        <w:rPr>
          <w:rFonts w:ascii="Traditional Arabic" w:hAnsi="Traditional Arabic" w:cs="Traditional Arabic" w:hint="eastAsia"/>
          <w:rtl/>
          <w:lang w:val="en-CA" w:bidi="ar-LB"/>
        </w:rPr>
        <w:t>َّ</w:t>
      </w:r>
      <w:r w:rsidR="00DE1CA8">
        <w:rPr>
          <w:rFonts w:ascii="Traditional Arabic" w:hAnsi="Traditional Arabic" w:cs="Traditional Arabic" w:hint="cs"/>
          <w:rtl/>
          <w:lang w:val="en-CA" w:bidi="ar-LB"/>
        </w:rPr>
        <w:t xml:space="preserve"> الصّالحَ شيخَنا الشّيخَ محمدًا الهديبي</w:t>
      </w:r>
      <w:r w:rsidR="00DE1CA8">
        <w:rPr>
          <w:rFonts w:ascii="Traditional Arabic" w:hAnsi="Traditional Arabic" w:cs="Traditional Arabic" w:hint="eastAsia"/>
          <w:rtl/>
          <w:lang w:val="en-CA" w:bidi="ar-LB"/>
        </w:rPr>
        <w:t>َّ</w:t>
      </w:r>
      <w:r w:rsidR="00DE1CA8">
        <w:rPr>
          <w:rFonts w:ascii="Traditional Arabic" w:hAnsi="Traditional Arabic" w:cs="Traditional Arabic" w:hint="cs"/>
          <w:rtl/>
          <w:lang w:val="en-CA" w:bidi="ar-LB"/>
        </w:rPr>
        <w:t xml:space="preserve"> فكانَت عندَه إلى أنْ أرادَ النُّقْلَةَ إلى المدينة... إلخ. وذكرَ أنّها توفّيَت سنةَ </w:t>
      </w:r>
      <w:r w:rsidR="00DE1CA8">
        <w:rPr>
          <w:rFonts w:ascii="Traditional Arabic" w:hAnsi="Traditional Arabic" w:cs="Traditional Arabic" w:hint="cs"/>
          <w:rtl/>
          <w:lang w:val="en-CA" w:bidi="ar-LB"/>
        </w:rPr>
        <w:lastRenderedPageBreak/>
        <w:t>ألفٍ ومائتين وسبع وأربعينَ ودُفنَت</w:t>
      </w:r>
      <w:r w:rsidR="00021BEC">
        <w:rPr>
          <w:rFonts w:ascii="Traditional Arabic" w:hAnsi="Traditional Arabic" w:cs="Traditional Arabic" w:hint="cs"/>
          <w:rtl/>
          <w:lang w:val="en-CA" w:bidi="ar-LB"/>
        </w:rPr>
        <w:t xml:space="preserve"> فِي </w:t>
      </w:r>
      <w:r w:rsidR="00DE1CA8">
        <w:rPr>
          <w:rFonts w:ascii="Traditional Arabic" w:hAnsi="Traditional Arabic" w:cs="Traditional Arabic" w:hint="cs"/>
          <w:rtl/>
          <w:lang w:val="en-CA" w:bidi="ar-LB"/>
        </w:rPr>
        <w:t>الـمُعل</w:t>
      </w:r>
      <w:r w:rsidR="00DE1CA8">
        <w:rPr>
          <w:rFonts w:ascii="Traditional Arabic" w:hAnsi="Traditional Arabic" w:cs="Traditional Arabic" w:hint="eastAsia"/>
          <w:rtl/>
          <w:lang w:val="en-CA" w:bidi="ar-LB"/>
        </w:rPr>
        <w:t>َّ</w:t>
      </w:r>
      <w:r w:rsidR="00DE1CA8">
        <w:rPr>
          <w:rFonts w:ascii="Traditional Arabic" w:hAnsi="Traditional Arabic" w:cs="Traditional Arabic" w:hint="cs"/>
          <w:rtl/>
          <w:lang w:val="en-CA" w:bidi="ar-LB"/>
        </w:rPr>
        <w:t>اة</w:t>
      </w:r>
      <w:r w:rsidR="00021BEC">
        <w:rPr>
          <w:rFonts w:ascii="Traditional Arabic" w:hAnsi="Traditional Arabic" w:cs="Traditional Arabic" w:hint="cs"/>
          <w:rtl/>
          <w:lang w:val="en-CA" w:bidi="ar-LB"/>
        </w:rPr>
        <w:t xml:space="preserve"> فِي </w:t>
      </w:r>
      <w:r w:rsidR="00DE1CA8">
        <w:rPr>
          <w:rFonts w:ascii="Traditional Arabic" w:hAnsi="Traditional Arabic" w:cs="Traditional Arabic" w:hint="cs"/>
          <w:rtl/>
          <w:lang w:val="en-CA" w:bidi="ar-LB"/>
        </w:rPr>
        <w:t>شعبة النّور لَصِيقَةً لقبر الشّيخ محمّد صالح الريس بوصيةٍ منها رحمَهُم اللهُ تعالى. انتهَىَ.</w:t>
      </w:r>
    </w:p>
    <w:p w:rsidR="00DE1CA8" w:rsidRPr="00DE1CA8" w:rsidRDefault="00DE1CA8" w:rsidP="00DE1CA8">
      <w:pPr>
        <w:ind w:firstLine="0"/>
        <w:jc w:val="center"/>
        <w:rPr>
          <w:rFonts w:ascii="Traditional Arabic" w:hAnsi="Traditional Arabic" w:cs="Traditional Arabic"/>
          <w:b/>
          <w:bCs/>
          <w:rtl/>
          <w:lang w:val="en-CA" w:bidi="ar-LB"/>
        </w:rPr>
      </w:pPr>
      <w:r w:rsidRPr="00DE1CA8">
        <w:rPr>
          <w:rFonts w:ascii="Traditional Arabic" w:hAnsi="Traditional Arabic" w:cs="Traditional Arabic" w:hint="cs"/>
          <w:b/>
          <w:bCs/>
          <w:rtl/>
          <w:lang w:val="en-CA" w:bidi="ar-LB"/>
        </w:rPr>
        <w:t>والله تعالى أعلم.</w:t>
      </w:r>
    </w:p>
    <w:p w:rsidR="00DE1CA8" w:rsidRDefault="00DE1CA8" w:rsidP="00DE1CA8">
      <w:pPr>
        <w:rPr>
          <w:rFonts w:ascii="Traditional Arabic" w:hAnsi="Traditional Arabic" w:cs="Traditional Arabic"/>
          <w:rtl/>
          <w:lang w:val="en-CA" w:bidi="ar-LB"/>
        </w:rPr>
        <w:sectPr w:rsidR="00DE1CA8" w:rsidSect="002A4B39">
          <w:endnotePr>
            <w:numFmt w:val="decimal"/>
            <w:numRestart w:val="eachSect"/>
          </w:endnotePr>
          <w:pgSz w:w="11906" w:h="16838"/>
          <w:pgMar w:top="1418" w:right="1418" w:bottom="1418" w:left="1418" w:header="709" w:footer="709" w:gutter="0"/>
          <w:cols w:space="708"/>
          <w:bidi/>
          <w:rtlGutter/>
          <w:docGrid w:linePitch="381"/>
        </w:sectPr>
      </w:pPr>
    </w:p>
    <w:p w:rsidR="00901A64" w:rsidRPr="00901A64" w:rsidRDefault="00901A64" w:rsidP="00DE1CA8">
      <w:pPr>
        <w:rPr>
          <w:rFonts w:ascii="Traditional Arabic" w:hAnsi="Traditional Arabic" w:cs="Traditional Arabic"/>
          <w:b/>
          <w:bCs/>
          <w:u w:val="single"/>
          <w:rtl/>
          <w:lang w:val="en-CA" w:bidi="ar-LB"/>
        </w:rPr>
      </w:pPr>
    </w:p>
    <w:p w:rsidR="00DE1CA8" w:rsidRDefault="00DE1CA8" w:rsidP="00901A64">
      <w:pPr>
        <w:ind w:firstLine="0"/>
        <w:rPr>
          <w:rFonts w:ascii="Traditional Arabic" w:hAnsi="Traditional Arabic" w:cs="Traditional Arabic"/>
          <w:rtl/>
          <w:lang w:val="en-CA" w:bidi="ar-LB"/>
        </w:rPr>
      </w:pPr>
      <w:r w:rsidRPr="00901A64">
        <w:rPr>
          <w:rFonts w:ascii="Traditional Arabic" w:hAnsi="Traditional Arabic" w:cs="Traditional Arabic" w:hint="cs"/>
          <w:b/>
          <w:bCs/>
          <w:sz w:val="32"/>
          <w:szCs w:val="32"/>
          <w:u w:val="single"/>
          <w:rtl/>
          <w:lang w:val="en-CA" w:bidi="ar-LB"/>
        </w:rPr>
        <w:t>الدرس الحادي عشر</w:t>
      </w:r>
      <w:r>
        <w:rPr>
          <w:rFonts w:ascii="Traditional Arabic" w:hAnsi="Traditional Arabic" w:cs="Traditional Arabic" w:hint="cs"/>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DE1CA8" w:rsidRDefault="00DE1CA8" w:rsidP="00DE1CA8">
      <w:pPr>
        <w:pStyle w:val="10"/>
        <w:rPr>
          <w:rtl/>
          <w:lang w:val="en-CA" w:bidi="ar-LB"/>
        </w:rPr>
      </w:pPr>
      <w:bookmarkStart w:id="12" w:name="_Toc98336059"/>
      <w:r>
        <w:rPr>
          <w:rFonts w:hint="cs"/>
          <w:rtl/>
          <w:lang w:val="en-CA" w:bidi="ar-LB"/>
        </w:rPr>
        <w:t>من كذب بشريعة محمد فهو كافر</w:t>
      </w:r>
      <w:bookmarkEnd w:id="12"/>
    </w:p>
    <w:p w:rsidR="00DE1CA8" w:rsidRPr="00373D1A" w:rsidRDefault="00373D1A" w:rsidP="00373D1A">
      <w:pPr>
        <w:ind w:firstLine="0"/>
        <w:rPr>
          <w:rFonts w:ascii="Traditional Arabic" w:hAnsi="Traditional Arabic" w:cs="Traditional Arabic"/>
          <w:b/>
          <w:bCs/>
          <w:rtl/>
          <w:lang w:val="en-CA" w:bidi="ar-LB"/>
        </w:rPr>
      </w:pPr>
      <w:r w:rsidRPr="00373D1A">
        <w:rPr>
          <w:rFonts w:ascii="Traditional Arabic" w:hAnsi="Traditional Arabic" w:cs="Traditional Arabic" w:hint="cs"/>
          <w:b/>
          <w:bCs/>
          <w:rtl/>
          <w:lang w:val="en-CA" w:bidi="ar-LB"/>
        </w:rPr>
        <w:t>درس ألقاه المحدث الشيخ عبد الله بن محمد العبدريّ رحمه الله تعالى فِي الثاني والعشرين من جمادى الآخرة سنة عشرين وأربعمائة وألف من الهجرة الشريفة الموافق للثالث من شهر تشرين الأول سنة تسع وتسعين وتسعمائة وألف رومية</w:t>
      </w:r>
      <w:r w:rsidR="00021BEC">
        <w:rPr>
          <w:rFonts w:ascii="Traditional Arabic" w:hAnsi="Traditional Arabic" w:cs="Traditional Arabic" w:hint="cs"/>
          <w:b/>
          <w:bCs/>
          <w:rtl/>
          <w:lang w:val="en-CA" w:bidi="ar-LB"/>
        </w:rPr>
        <w:t xml:space="preserve"> فِي </w:t>
      </w:r>
      <w:r w:rsidRPr="00373D1A">
        <w:rPr>
          <w:rFonts w:ascii="Traditional Arabic" w:hAnsi="Traditional Arabic" w:cs="Traditional Arabic" w:hint="cs"/>
          <w:b/>
          <w:bCs/>
          <w:rtl/>
          <w:lang w:val="en-CA" w:bidi="ar-LB"/>
        </w:rPr>
        <w:t>بيته</w:t>
      </w:r>
      <w:r w:rsidR="00021BEC">
        <w:rPr>
          <w:rFonts w:ascii="Traditional Arabic" w:hAnsi="Traditional Arabic" w:cs="Traditional Arabic" w:hint="cs"/>
          <w:b/>
          <w:bCs/>
          <w:rtl/>
          <w:lang w:val="en-CA" w:bidi="ar-LB"/>
        </w:rPr>
        <w:t xml:space="preserve"> فِي </w:t>
      </w:r>
      <w:r w:rsidRPr="00373D1A">
        <w:rPr>
          <w:rFonts w:ascii="Traditional Arabic" w:hAnsi="Traditional Arabic" w:cs="Traditional Arabic" w:hint="cs"/>
          <w:b/>
          <w:bCs/>
          <w:rtl/>
          <w:lang w:val="en-CA" w:bidi="ar-LB"/>
        </w:rPr>
        <w:t>بيروت وهو</w:t>
      </w:r>
      <w:r w:rsidR="00021BEC">
        <w:rPr>
          <w:rFonts w:ascii="Traditional Arabic" w:hAnsi="Traditional Arabic" w:cs="Traditional Arabic" w:hint="cs"/>
          <w:b/>
          <w:bCs/>
          <w:rtl/>
          <w:lang w:val="en-CA" w:bidi="ar-LB"/>
        </w:rPr>
        <w:t xml:space="preserve"> فِي </w:t>
      </w:r>
      <w:r w:rsidRPr="00373D1A">
        <w:rPr>
          <w:rFonts w:ascii="Traditional Arabic" w:hAnsi="Traditional Arabic" w:cs="Traditional Arabic" w:hint="cs"/>
          <w:b/>
          <w:bCs/>
          <w:rtl/>
          <w:lang w:val="en-CA" w:bidi="ar-LB"/>
        </w:rPr>
        <w:t>بيان أن من كذب بشرع سيدنا محمد  فهو كافر. قال رحمه الله تعالى رحمةً واسعةً:</w:t>
      </w:r>
    </w:p>
    <w:p w:rsidR="00373D1A" w:rsidRDefault="00373D1A" w:rsidP="00DE1CA8">
      <w:pPr>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وصلواتُ الله البَرّ الرّحيم والملائكة المقرّبينَ على سيّد المرسلين وعلى ءاله الطّيّبينَ الطّاهرينَ.</w:t>
      </w:r>
    </w:p>
    <w:p w:rsidR="00373D1A" w:rsidRDefault="003F5B2D" w:rsidP="00DE1CA8">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373D1A">
        <w:rPr>
          <w:rFonts w:ascii="Traditional Arabic" w:hAnsi="Traditional Arabic" w:cs="Traditional Arabic" w:hint="cs"/>
          <w:b/>
          <w:bCs/>
          <w:rtl/>
          <w:lang w:val="en-CA" w:bidi="ar-LB"/>
        </w:rPr>
        <w:t xml:space="preserve">: </w:t>
      </w:r>
      <w:r w:rsidR="00373D1A">
        <w:rPr>
          <w:rFonts w:ascii="Traditional Arabic" w:hAnsi="Traditional Arabic" w:cs="Traditional Arabic" w:hint="cs"/>
          <w:rtl/>
          <w:lang w:val="en-CA" w:bidi="ar-LB"/>
        </w:rPr>
        <w:t>فالإنسان الكافر والجنيُّ الكافر أَخَسُّ خلق الله. ثم</w:t>
      </w:r>
      <w:r w:rsidR="00021BEC">
        <w:rPr>
          <w:rFonts w:ascii="Traditional Arabic" w:hAnsi="Traditional Arabic" w:cs="Traditional Arabic" w:hint="cs"/>
          <w:rtl/>
          <w:lang w:val="en-CA" w:bidi="ar-LB"/>
        </w:rPr>
        <w:t xml:space="preserve"> فِي </w:t>
      </w:r>
      <w:r w:rsidR="00373D1A">
        <w:rPr>
          <w:rFonts w:ascii="Traditional Arabic" w:hAnsi="Traditional Arabic" w:cs="Traditional Arabic" w:hint="cs"/>
          <w:rtl/>
          <w:lang w:val="en-CA" w:bidi="ar-LB"/>
        </w:rPr>
        <w:t>القرءان الكريم</w:t>
      </w:r>
      <w:r w:rsidR="00021BEC">
        <w:rPr>
          <w:rFonts w:ascii="Traditional Arabic" w:hAnsi="Traditional Arabic" w:cs="Traditional Arabic" w:hint="cs"/>
          <w:rtl/>
          <w:lang w:val="en-CA" w:bidi="ar-LB"/>
        </w:rPr>
        <w:t xml:space="preserve"> فِي </w:t>
      </w:r>
      <w:r w:rsidR="00373D1A">
        <w:rPr>
          <w:rFonts w:ascii="Traditional Arabic" w:hAnsi="Traditional Arabic" w:cs="Traditional Arabic" w:hint="cs"/>
          <w:rtl/>
          <w:lang w:val="en-CA" w:bidi="ar-LB"/>
        </w:rPr>
        <w:t>سورة البيّنة: {إِن</w:t>
      </w:r>
      <w:r w:rsidR="00373D1A">
        <w:rPr>
          <w:rFonts w:ascii="Traditional Arabic" w:hAnsi="Traditional Arabic" w:cs="Traditional Arabic" w:hint="eastAsia"/>
          <w:rtl/>
          <w:lang w:val="en-CA" w:bidi="ar-LB"/>
        </w:rPr>
        <w:t>َّ</w:t>
      </w:r>
      <w:r w:rsidR="00373D1A">
        <w:rPr>
          <w:rFonts w:ascii="Traditional Arabic" w:hAnsi="Traditional Arabic" w:cs="Traditional Arabic" w:hint="cs"/>
          <w:rtl/>
          <w:lang w:val="en-CA" w:bidi="ar-LB"/>
        </w:rPr>
        <w:t xml:space="preserve"> ال</w:t>
      </w:r>
      <w:r w:rsidR="00373D1A">
        <w:rPr>
          <w:rFonts w:ascii="Traditional Arabic" w:hAnsi="Traditional Arabic" w:cs="Traditional Arabic" w:hint="eastAsia"/>
          <w:rtl/>
          <w:lang w:val="en-CA" w:bidi="ar-LB"/>
        </w:rPr>
        <w:t>َّ</w:t>
      </w:r>
      <w:r w:rsidR="00373D1A">
        <w:rPr>
          <w:rFonts w:ascii="Traditional Arabic" w:hAnsi="Traditional Arabic" w:cs="Traditional Arabic" w:hint="cs"/>
          <w:rtl/>
          <w:lang w:val="en-CA" w:bidi="ar-LB"/>
        </w:rPr>
        <w:t>ذِينَ كَفَرُوا مِنْ أَهْلِ الْكتَابِ وَالْمُشْرِكِينَ فِي نَارِ جَهَن</w:t>
      </w:r>
      <w:r w:rsidR="00373D1A">
        <w:rPr>
          <w:rFonts w:ascii="Traditional Arabic" w:hAnsi="Traditional Arabic" w:cs="Traditional Arabic" w:hint="eastAsia"/>
          <w:rtl/>
          <w:lang w:val="en-CA" w:bidi="ar-LB"/>
        </w:rPr>
        <w:t>َّ</w:t>
      </w:r>
      <w:r w:rsidR="00373D1A">
        <w:rPr>
          <w:rFonts w:ascii="Traditional Arabic" w:hAnsi="Traditional Arabic" w:cs="Traditional Arabic" w:hint="cs"/>
          <w:rtl/>
          <w:lang w:val="en-CA" w:bidi="ar-LB"/>
        </w:rPr>
        <w:t>مَ خَالِدِينَ فِيهَا أُوْلَئِكَ هُمْ شَرُّ الْبَرِي</w:t>
      </w:r>
      <w:r w:rsidR="00373D1A">
        <w:rPr>
          <w:rFonts w:ascii="Traditional Arabic" w:hAnsi="Traditional Arabic" w:cs="Traditional Arabic" w:hint="eastAsia"/>
          <w:rtl/>
          <w:lang w:val="en-CA" w:bidi="ar-LB"/>
        </w:rPr>
        <w:t>َّ</w:t>
      </w:r>
      <w:r w:rsidR="00373D1A">
        <w:rPr>
          <w:rFonts w:ascii="Traditional Arabic" w:hAnsi="Traditional Arabic" w:cs="Traditional Arabic" w:hint="cs"/>
          <w:rtl/>
          <w:lang w:val="en-CA" w:bidi="ar-LB"/>
        </w:rPr>
        <w:t xml:space="preserve">ةِ} </w:t>
      </w:r>
      <w:r w:rsidR="00373D1A" w:rsidRPr="00373D1A">
        <w:rPr>
          <w:rFonts w:ascii="Traditional Arabic" w:hAnsi="Traditional Arabic" w:cs="Traditional Arabic" w:hint="cs"/>
          <w:sz w:val="24"/>
          <w:szCs w:val="24"/>
          <w:rtl/>
          <w:lang w:val="en-CA" w:bidi="ar-LB"/>
        </w:rPr>
        <w:t>[سورة البينة: 6]</w:t>
      </w:r>
      <w:r w:rsidR="00373D1A">
        <w:rPr>
          <w:rFonts w:ascii="Traditional Arabic" w:hAnsi="Traditional Arabic" w:cs="Traditional Arabic" w:hint="cs"/>
          <w:rtl/>
          <w:lang w:val="en-CA" w:bidi="ar-LB"/>
        </w:rPr>
        <w:t xml:space="preserve"> الكفارُ إن كانوا من أهل الكتاب الكفار أو من الوثنيين من عبدة الشمس أو من عبدة النجم، أخسُّ خلق الله، أي: شر المخلوقين.</w:t>
      </w:r>
    </w:p>
    <w:p w:rsidR="00373D1A" w:rsidRDefault="00373D1A" w:rsidP="009873D7">
      <w:pPr>
        <w:rPr>
          <w:rFonts w:ascii="Traditional Arabic" w:hAnsi="Traditional Arabic" w:cs="Traditional Arabic"/>
          <w:rtl/>
          <w:lang w:val="en-CA" w:bidi="ar-LB"/>
        </w:rPr>
      </w:pPr>
      <w:r>
        <w:rPr>
          <w:rFonts w:ascii="Traditional Arabic" w:hAnsi="Traditional Arabic" w:cs="Traditional Arabic" w:hint="cs"/>
          <w:rtl/>
          <w:lang w:val="en-CA" w:bidi="ar-LB"/>
        </w:rPr>
        <w:t>بعض الجاهلين يقولون: أهل الكتاب ليسوا كفارًا. على زعم بعض الناس {مِنْ أَهْلِ الْكِتَابِ}، معناه: بعض أهل الكتاب وبعضٌ ليسوا كفارًا. هذا جهل بالشرع واللغة. مِنْ هذه بيانيةٌ ليست بَعْضِي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اليهودُ والنصارى قيل لهم: أهل الكتاب؛ لأنّهم ينتسبون إلى التوراة والإنجيل انتسابًا فقط وهم لا يَتْبَعُونَهُمَا. النصارى لا يتبعون الإنجيل الذي أنزله الله على عيسى واليهود لا يتبعون التوراة التي أُنزلت على موسى إنما أخذوا الاسم فقط ما تر</w:t>
      </w:r>
      <w:r w:rsidR="009873D7">
        <w:rPr>
          <w:rFonts w:ascii="Traditional Arabic" w:hAnsi="Traditional Arabic" w:cs="Traditional Arabic" w:hint="cs"/>
          <w:rtl/>
          <w:lang w:val="en-CA" w:bidi="ar-LB"/>
        </w:rPr>
        <w:t>ك</w:t>
      </w:r>
      <w:r>
        <w:rPr>
          <w:rFonts w:ascii="Traditional Arabic" w:hAnsi="Traditional Arabic" w:cs="Traditional Arabic" w:hint="cs"/>
          <w:rtl/>
          <w:lang w:val="en-CA" w:bidi="ar-LB"/>
        </w:rPr>
        <w:t>وا الاسم لذلك يُسَم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وْن أهلَ الكتاب وهم تركوا حكم التوراة والإنجيل من زمان. لَم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كذّبوا سيدَنا محمدًا  انخلعوا من التوراة والإنجيل الأصلي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يْن.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بَدْء الأمر صاروا يحرفون المعنى. لفظ التوراة ولفظ الإنجيل تركوهما كما هما لكن حرفوا المعنى ثم حرفوا اللفظ والمعنى. الآن لا يوجد توراة حقيقية بين البشر ولا إنجيل حقيقيٌّ بل لف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قوا كلماتٍ خبيثةً فيها نسبةُ الحقارة إلى الأنبياء.</w:t>
      </w:r>
    </w:p>
    <w:p w:rsidR="00373D1A" w:rsidRDefault="00373D1A" w:rsidP="002C5B07">
      <w:pPr>
        <w:rPr>
          <w:rFonts w:ascii="Traditional Arabic" w:hAnsi="Traditional Arabic" w:cs="Traditional Arabic"/>
          <w:rtl/>
          <w:lang w:val="en-CA" w:bidi="ar-LB"/>
        </w:rPr>
      </w:pPr>
      <w:r>
        <w:rPr>
          <w:rFonts w:ascii="Traditional Arabic" w:hAnsi="Traditional Arabic" w:cs="Traditional Arabic" w:hint="cs"/>
          <w:rtl/>
          <w:lang w:val="en-CA" w:bidi="ar-LB"/>
        </w:rPr>
        <w:lastRenderedPageBreak/>
        <w:t>هذا الإنجيلُ الموجودُ اليومَ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أيدِي النصارى يوجد فيه كلمة فيها طعنٌ بسيدنا عيسى فإن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فيه مل</w:t>
      </w:r>
      <w:r w:rsidR="00BD1B65">
        <w:rPr>
          <w:rFonts w:ascii="Traditional Arabic" w:hAnsi="Traditional Arabic" w:cs="Traditional Arabic"/>
          <w:rtl/>
          <w:lang w:bidi="ar-LB"/>
        </w:rPr>
        <w:t>ع</w:t>
      </w:r>
      <w:r>
        <w:rPr>
          <w:rFonts w:ascii="Traditional Arabic" w:hAnsi="Traditional Arabic" w:cs="Traditional Arabic" w:hint="cs"/>
          <w:rtl/>
          <w:lang w:val="en-CA" w:bidi="ar-LB"/>
        </w:rPr>
        <w:t>ونٌ مَنْ عُلّقَ على خشبة وهم يزعمون أن سيدنا عيسى عُلّقَ على خشبة كيف هذا. حكموا على سيدنا عيسى بأنه ملعون. هذا لا العقل يقبله ولا الناس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عادتهم؛ لأن الذي يعلق على خشبة إما أن يكون مظلومًا أو مستحِقًّا فكيف يقال كل من عُلّق على خشبة ملعون. مَنْ يستحي مِن الكذب لا يقول هذا. لو سُئِلَ هؤلاء ألا يُعَل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 إنسانٌ مظلومٌ لقالوا بلى. مع هذا بعضُ الناس ممن أفسدَ اللهُ قلوبَهم يُنْكِرُ ضلالَهم. فِي البقاع مرة كنا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بيت</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بعلبك فجرى ذكر النصارى فقال قاضٍ بلفةٍ وجُب</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كان حاضرًا: الروم ليسوا كافرين. النصارى يعبدون عيسى ويعبدون مريم والخوارنة، الروم وغير الروم منهم هكذا. هذا الذي يقال له: البابا عندهم وكيل الرب. الخوارنة أحَلُّوا لهم ما 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مَه المسيحُ وحر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فوا دين عيسى </w:t>
      </w:r>
      <w:r>
        <w:rPr>
          <w:rFonts w:ascii="Traditional Arabic" w:hAnsi="Traditional Arabic" w:cs="Traditional Arabic" w:hint="cs"/>
          <w:lang w:val="en-CA" w:bidi="ar-LB"/>
        </w:rPr>
        <w:sym w:font="AGA Arabesque" w:char="F075"/>
      </w:r>
      <w:r>
        <w:rPr>
          <w:rFonts w:ascii="Traditional Arabic" w:hAnsi="Traditional Arabic" w:cs="Traditional Arabic" w:hint="cs"/>
          <w:rtl/>
          <w:lang w:val="en-CA" w:bidi="ar-LB"/>
        </w:rPr>
        <w:t>. الربا كان حرامًا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التوراة</w:t>
      </w:r>
      <w:r w:rsidR="002C5B07">
        <w:rPr>
          <w:rFonts w:ascii="Traditional Arabic" w:hAnsi="Traditional Arabic" w:cs="Traditional Arabic" w:hint="cs"/>
          <w:rtl/>
          <w:lang w:val="en-CA" w:bidi="ar-LB"/>
        </w:rPr>
        <w:t xml:space="preserve"> والإنجيل ولحمُ الخنزير كان حرامًا</w:t>
      </w:r>
      <w:r w:rsidR="00021BEC">
        <w:rPr>
          <w:rFonts w:ascii="Traditional Arabic" w:hAnsi="Traditional Arabic" w:cs="Traditional Arabic" w:hint="cs"/>
          <w:rtl/>
          <w:lang w:val="en-CA" w:bidi="ar-LB"/>
        </w:rPr>
        <w:t xml:space="preserve"> فِي </w:t>
      </w:r>
      <w:r w:rsidR="002C5B07">
        <w:rPr>
          <w:rFonts w:ascii="Traditional Arabic" w:hAnsi="Traditional Arabic" w:cs="Traditional Arabic" w:hint="cs"/>
          <w:rtl/>
          <w:lang w:val="en-CA" w:bidi="ar-LB"/>
        </w:rPr>
        <w:t>التوراة والإنجيل ثم علماء النصارى أَحَل</w:t>
      </w:r>
      <w:r w:rsidR="002C5B07">
        <w:rPr>
          <w:rFonts w:ascii="Traditional Arabic" w:hAnsi="Traditional Arabic" w:cs="Traditional Arabic" w:hint="eastAsia"/>
          <w:rtl/>
          <w:lang w:val="en-CA" w:bidi="ar-LB"/>
        </w:rPr>
        <w:t>َّ</w:t>
      </w:r>
      <w:r w:rsidR="002C5B07">
        <w:rPr>
          <w:rFonts w:ascii="Traditional Arabic" w:hAnsi="Traditional Arabic" w:cs="Traditional Arabic" w:hint="cs"/>
          <w:rtl/>
          <w:lang w:val="en-CA" w:bidi="ar-LB"/>
        </w:rPr>
        <w:t>تْ لهم أما اليهود فبحسب الظاهر لا يُحَللُونَ. وكان</w:t>
      </w:r>
      <w:r w:rsidR="00021BEC">
        <w:rPr>
          <w:rFonts w:ascii="Traditional Arabic" w:hAnsi="Traditional Arabic" w:cs="Traditional Arabic" w:hint="cs"/>
          <w:rtl/>
          <w:lang w:val="en-CA" w:bidi="ar-LB"/>
        </w:rPr>
        <w:t xml:space="preserve"> فِي </w:t>
      </w:r>
      <w:r w:rsidR="002C5B07">
        <w:rPr>
          <w:rFonts w:ascii="Traditional Arabic" w:hAnsi="Traditional Arabic" w:cs="Traditional Arabic" w:hint="cs"/>
          <w:rtl/>
          <w:lang w:val="en-CA" w:bidi="ar-LB"/>
        </w:rPr>
        <w:t>شريعتِهم الوضوءُ والصلاةُ بركوعٍ وسجود، وكان الصيامُ فلا يُؤكل</w:t>
      </w:r>
      <w:r w:rsidR="00021BEC">
        <w:rPr>
          <w:rFonts w:ascii="Traditional Arabic" w:hAnsi="Traditional Arabic" w:cs="Traditional Arabic" w:hint="cs"/>
          <w:rtl/>
          <w:lang w:val="en-CA" w:bidi="ar-LB"/>
        </w:rPr>
        <w:t xml:space="preserve"> فِي </w:t>
      </w:r>
      <w:r w:rsidR="002C5B07">
        <w:rPr>
          <w:rFonts w:ascii="Traditional Arabic" w:hAnsi="Traditional Arabic" w:cs="Traditional Arabic" w:hint="cs"/>
          <w:rtl/>
          <w:lang w:val="en-CA" w:bidi="ar-LB"/>
        </w:rPr>
        <w:t>وقته شيء ولا يُشرب شيء ثم غي</w:t>
      </w:r>
      <w:r w:rsidR="002C5B07">
        <w:rPr>
          <w:rFonts w:ascii="Traditional Arabic" w:hAnsi="Traditional Arabic" w:cs="Traditional Arabic" w:hint="eastAsia"/>
          <w:rtl/>
          <w:lang w:val="en-CA" w:bidi="ar-LB"/>
        </w:rPr>
        <w:t>َّ</w:t>
      </w:r>
      <w:r w:rsidR="002C5B07">
        <w:rPr>
          <w:rFonts w:ascii="Traditional Arabic" w:hAnsi="Traditional Arabic" w:cs="Traditional Arabic" w:hint="cs"/>
          <w:rtl/>
          <w:lang w:val="en-CA" w:bidi="ar-LB"/>
        </w:rPr>
        <w:t>روا لهم فأطاعوهم. هذه الكنائس يجتمعون فيها</w:t>
      </w:r>
      <w:r w:rsidR="00021BEC">
        <w:rPr>
          <w:rFonts w:ascii="Traditional Arabic" w:hAnsi="Traditional Arabic" w:cs="Traditional Arabic" w:hint="cs"/>
          <w:rtl/>
          <w:lang w:val="en-CA" w:bidi="ar-LB"/>
        </w:rPr>
        <w:t xml:space="preserve"> فِي </w:t>
      </w:r>
      <w:r w:rsidR="002C5B07">
        <w:rPr>
          <w:rFonts w:ascii="Traditional Arabic" w:hAnsi="Traditional Arabic" w:cs="Traditional Arabic" w:hint="cs"/>
          <w:rtl/>
          <w:lang w:val="en-CA" w:bidi="ar-LB"/>
        </w:rPr>
        <w:t>الأسبوع يوم. وسيدنا عيسى ما كان</w:t>
      </w:r>
      <w:r w:rsidR="003329AC">
        <w:rPr>
          <w:rFonts w:ascii="Traditional Arabic" w:hAnsi="Traditional Arabic" w:cs="Traditional Arabic"/>
          <w:rtl/>
          <w:lang w:bidi="ar-LB"/>
        </w:rPr>
        <w:t xml:space="preserve"> </w:t>
      </w:r>
      <w:r w:rsidR="002C5B07">
        <w:rPr>
          <w:rFonts w:ascii="Traditional Arabic" w:hAnsi="Traditional Arabic" w:cs="Traditional Arabic" w:hint="cs"/>
          <w:rtl/>
          <w:lang w:val="en-CA" w:bidi="ar-LB"/>
        </w:rPr>
        <w:t>يُدَفّعُ مالًا كل</w:t>
      </w:r>
      <w:r w:rsidR="002C5B07">
        <w:rPr>
          <w:rFonts w:ascii="Traditional Arabic" w:hAnsi="Traditional Arabic" w:cs="Traditional Arabic" w:hint="eastAsia"/>
          <w:rtl/>
          <w:lang w:val="en-CA" w:bidi="ar-LB"/>
        </w:rPr>
        <w:t>َّ</w:t>
      </w:r>
      <w:r w:rsidR="002C5B07">
        <w:rPr>
          <w:rFonts w:ascii="Traditional Arabic" w:hAnsi="Traditional Arabic" w:cs="Traditional Arabic" w:hint="cs"/>
          <w:rtl/>
          <w:lang w:val="en-CA" w:bidi="ar-LB"/>
        </w:rPr>
        <w:t xml:space="preserve"> سنة على العمال وغير العمال باسم الكنيسة. هم باسم دينهم يعيشون كالملوك مِنْ دون أن يتعبُوا يأكلون ويلبسون اللباس الفاخر بدون تعب. باسم الكنيسة يأكلون من الأغنياء ويوزعون للفقراء شيئًا قليلًا.</w:t>
      </w:r>
    </w:p>
    <w:p w:rsidR="002C5B07" w:rsidRDefault="002C5B07" w:rsidP="002C5B07">
      <w:pPr>
        <w:rPr>
          <w:rFonts w:ascii="Traditional Arabic" w:hAnsi="Traditional Arabic" w:cs="Traditional Arabic"/>
          <w:rtl/>
          <w:lang w:val="en-CA" w:bidi="ar-LB"/>
        </w:rPr>
      </w:pPr>
      <w:r w:rsidRPr="002C5B07">
        <w:rPr>
          <w:rFonts w:ascii="Traditional Arabic" w:hAnsi="Traditional Arabic" w:cs="Traditional Arabic" w:hint="cs"/>
          <w:b/>
          <w:bCs/>
          <w:rtl/>
          <w:lang w:val="en-CA" w:bidi="ar-LB"/>
        </w:rPr>
        <w:t>الحاصلُ</w:t>
      </w:r>
      <w:r>
        <w:rPr>
          <w:rFonts w:ascii="Traditional Arabic" w:hAnsi="Traditional Arabic" w:cs="Traditional Arabic" w:hint="cs"/>
          <w:rtl/>
          <w:lang w:val="en-CA" w:bidi="ar-LB"/>
        </w:rPr>
        <w:t>: 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مَنْ لم يعتقد بلزوم اتّباع الشريعة المحمدية فهو كافرٌ ومن شك</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كفره فهو كافر. لو طلع واحد فقال: أنا أعبد الله أقول لا إلـ</w:t>
      </w:r>
      <w:r>
        <w:rPr>
          <w:rFonts w:ascii="Traditional Arabic" w:hAnsi="Traditional Arabic" w:cs="Traditional Arabic"/>
          <w:rtl/>
          <w:lang w:val="en-CA" w:bidi="ar-LB"/>
        </w:rPr>
        <w:t>ٰ</w:t>
      </w:r>
      <w:r>
        <w:rPr>
          <w:rFonts w:ascii="Traditional Arabic" w:hAnsi="Traditional Arabic" w:cs="Traditional Arabic" w:hint="cs"/>
          <w:rtl/>
          <w:lang w:val="en-CA" w:bidi="ar-LB"/>
        </w:rPr>
        <w:t>ه إلى الله لكن ليس علي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أن ألتزم بشرع سيدنا محمد فهذا كافر. كلّ رسولٍ مَنْ أنكر شريعتَهُ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زمانه فهو كافر. لما كان سيدنا موسى على ظهر الأرض الذي قال: أنا لا يجبُ علي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أن ألتزم بشريعتك لكن لا أعبد غير الله فهو كافر. كذلك</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أيام عيسى. كذلك</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أيام سيدنا إبراهيم. كذلك فيما قبل.</w:t>
      </w:r>
    </w:p>
    <w:p w:rsidR="002C5B07" w:rsidRDefault="002C5B07" w:rsidP="002C5B07">
      <w:pPr>
        <w:rPr>
          <w:rFonts w:ascii="Traditional Arabic" w:hAnsi="Traditional Arabic" w:cs="Traditional Arabic"/>
          <w:rtl/>
          <w:lang w:val="en-CA" w:bidi="ar-LB"/>
        </w:rPr>
      </w:pPr>
      <w:r>
        <w:rPr>
          <w:rFonts w:ascii="Traditional Arabic" w:hAnsi="Traditional Arabic" w:cs="Traditional Arabic" w:hint="cs"/>
          <w:rtl/>
          <w:lang w:val="en-CA" w:bidi="ar-LB"/>
        </w:rPr>
        <w:t>في هذه الأمة يوجدُ أناسٌ انحرفوا عن دين الله عن عقيدة سيدنا محمد عليه الصلاة والسلام وهم يَد</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عُونَ الإسلامَ؛ بل يدعون أنهم أولياءُ وهم حر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فوا شريعةَ الله كهؤلاء اليَشْرُطِي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ة الذين يقولون: اللهُ داخلٌ فينا يقولون: هذا معنى الحيُّ القيوم. القيوم يقولون الداخل فينا. هؤلاء لا ينفعُهم صلاةٌ ولا صيامٌ ولا حجٌّ ولا زكاةٌ؛ لأنهم خالفوا الأساسَ أساسَ الإسلام، خرجوا من توحيد الله فماذا ينفعهم انتسابهم إلى الإسلام وإلى شريعة الله. الذي لا يعرفهم يظنُّهم صوفيةً من طبقةٍ عالية، الصوفية</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الأصل مَنْ صَفَتْ قلوبُهم </w:t>
      </w:r>
      <w:r w:rsidR="00794AEE">
        <w:rPr>
          <w:rFonts w:ascii="Traditional Arabic" w:hAnsi="Traditional Arabic" w:cs="Traditional Arabic" w:hint="cs"/>
          <w:rtl/>
          <w:lang w:val="en-CA" w:bidi="ar-LB"/>
        </w:rPr>
        <w:t>وزَكَتْ أعمالُهم ويترف</w:t>
      </w:r>
      <w:r w:rsidR="00794AEE">
        <w:rPr>
          <w:rFonts w:ascii="Traditional Arabic" w:hAnsi="Traditional Arabic" w:cs="Traditional Arabic" w:hint="eastAsia"/>
          <w:rtl/>
          <w:lang w:val="en-CA" w:bidi="ar-LB"/>
        </w:rPr>
        <w:t>َّ</w:t>
      </w:r>
      <w:r w:rsidR="00794AEE">
        <w:rPr>
          <w:rFonts w:ascii="Traditional Arabic" w:hAnsi="Traditional Arabic" w:cs="Traditional Arabic" w:hint="cs"/>
          <w:rtl/>
          <w:lang w:val="en-CA" w:bidi="ar-LB"/>
        </w:rPr>
        <w:t>عون عن الشهوات يقلّلُون من الأكل والشرب ويتبعون الشريعةَ</w:t>
      </w:r>
      <w:r w:rsidR="00021BEC">
        <w:rPr>
          <w:rFonts w:ascii="Traditional Arabic" w:hAnsi="Traditional Arabic" w:cs="Traditional Arabic" w:hint="cs"/>
          <w:rtl/>
          <w:lang w:val="en-CA" w:bidi="ar-LB"/>
        </w:rPr>
        <w:t xml:space="preserve"> فِي </w:t>
      </w:r>
      <w:r w:rsidR="00794AEE">
        <w:rPr>
          <w:rFonts w:ascii="Traditional Arabic" w:hAnsi="Traditional Arabic" w:cs="Traditional Arabic" w:hint="cs"/>
          <w:rtl/>
          <w:lang w:val="en-CA" w:bidi="ar-LB"/>
        </w:rPr>
        <w:t xml:space="preserve">الظاهر والباطن ويزيدون على الفرائض أنهم قصدًا يتركون الكثيرَ من الحلال. هؤلاء الصوفيةُ كالخلفاء الأربعة كأبِي بكر وعمر عثمان وعليّ، وبعدَهم كان صوفيةٌ من التابعين </w:t>
      </w:r>
      <w:r w:rsidR="00794AEE">
        <w:rPr>
          <w:rFonts w:ascii="Traditional Arabic" w:hAnsi="Traditional Arabic" w:cs="Traditional Arabic" w:hint="cs"/>
          <w:rtl/>
          <w:lang w:val="en-CA" w:bidi="ar-LB"/>
        </w:rPr>
        <w:lastRenderedPageBreak/>
        <w:t>ومَنْ بعدَهم وإلى يومنا يوجد صوفيةٌ حقيقيةٌ لكن المنحرفون كثُروا، تعلقوا بالاسم وتركوا الحقيقة كما أن النصارى تمسكت باسم الإنجيل وعَط</w:t>
      </w:r>
      <w:r w:rsidR="00794AEE">
        <w:rPr>
          <w:rFonts w:ascii="Traditional Arabic" w:hAnsi="Traditional Arabic" w:cs="Traditional Arabic" w:hint="eastAsia"/>
          <w:rtl/>
          <w:lang w:val="en-CA" w:bidi="ar-LB"/>
        </w:rPr>
        <w:t>َّ</w:t>
      </w:r>
      <w:r w:rsidR="00794AEE">
        <w:rPr>
          <w:rFonts w:ascii="Traditional Arabic" w:hAnsi="Traditional Arabic" w:cs="Traditional Arabic" w:hint="cs"/>
          <w:rtl/>
          <w:lang w:val="en-CA" w:bidi="ar-LB"/>
        </w:rPr>
        <w:t>لُوهُ فاحذروا هؤلاء اليشرطية وأمثالَهم. انتَهَى.</w:t>
      </w:r>
    </w:p>
    <w:p w:rsidR="00794AEE" w:rsidRDefault="00794AEE" w:rsidP="00794AEE">
      <w:pPr>
        <w:ind w:firstLine="0"/>
        <w:jc w:val="center"/>
        <w:rPr>
          <w:rFonts w:ascii="Traditional Arabic" w:hAnsi="Traditional Arabic" w:cs="Traditional Arabic"/>
          <w:b/>
          <w:bCs/>
          <w:rtl/>
          <w:lang w:val="en-CA" w:bidi="ar-LB"/>
        </w:rPr>
        <w:sectPr w:rsidR="00794AEE" w:rsidSect="002A4B39">
          <w:endnotePr>
            <w:numFmt w:val="decimal"/>
            <w:numRestart w:val="eachSect"/>
          </w:endnotePr>
          <w:pgSz w:w="11906" w:h="16838"/>
          <w:pgMar w:top="1418" w:right="1418" w:bottom="1418" w:left="1418" w:header="709" w:footer="709" w:gutter="0"/>
          <w:cols w:space="708"/>
          <w:bidi/>
          <w:rtlGutter/>
          <w:docGrid w:linePitch="381"/>
        </w:sectPr>
      </w:pPr>
      <w:r w:rsidRPr="00794AEE">
        <w:rPr>
          <w:rFonts w:ascii="Traditional Arabic" w:hAnsi="Traditional Arabic" w:cs="Traditional Arabic" w:hint="cs"/>
          <w:b/>
          <w:bCs/>
          <w:rtl/>
          <w:lang w:val="en-CA" w:bidi="ar-LB"/>
        </w:rPr>
        <w:t>والله تعالى أعلم.</w:t>
      </w:r>
    </w:p>
    <w:p w:rsidR="00901A64" w:rsidRPr="00901A64" w:rsidRDefault="00901A64" w:rsidP="001409C0">
      <w:pPr>
        <w:ind w:firstLine="0"/>
        <w:rPr>
          <w:rFonts w:ascii="Traditional Arabic" w:hAnsi="Traditional Arabic" w:cs="Traditional Arabic"/>
          <w:b/>
          <w:bCs/>
          <w:rtl/>
          <w:lang w:val="en-CA" w:bidi="ar-LB"/>
        </w:rPr>
      </w:pPr>
    </w:p>
    <w:p w:rsidR="00794AEE" w:rsidRDefault="001409C0" w:rsidP="001409C0">
      <w:pPr>
        <w:ind w:firstLine="0"/>
        <w:rPr>
          <w:rFonts w:ascii="Traditional Arabic" w:hAnsi="Traditional Arabic" w:cs="Traditional Arabic"/>
          <w:b/>
          <w:bCs/>
          <w:sz w:val="32"/>
          <w:szCs w:val="32"/>
          <w:rtl/>
          <w:lang w:val="en-CA" w:bidi="ar-LB"/>
        </w:rPr>
      </w:pPr>
      <w:r w:rsidRPr="00DC3C6D">
        <w:rPr>
          <w:rFonts w:ascii="Traditional Arabic" w:hAnsi="Traditional Arabic" w:cs="Traditional Arabic" w:hint="cs"/>
          <w:b/>
          <w:bCs/>
          <w:sz w:val="32"/>
          <w:szCs w:val="32"/>
          <w:u w:val="single"/>
          <w:rtl/>
          <w:lang w:val="en-CA" w:bidi="ar-LB"/>
        </w:rPr>
        <w:t>الدرس الثاني عشر</w:t>
      </w:r>
      <w:r w:rsidRPr="001409C0">
        <w:rPr>
          <w:rFonts w:ascii="Traditional Arabic" w:hAnsi="Traditional Arabic" w:cs="Traditional Arabic" w:hint="cs"/>
          <w:b/>
          <w:bCs/>
          <w:sz w:val="32"/>
          <w:szCs w:val="32"/>
          <w:rtl/>
          <w:lang w:val="en-CA" w:bidi="ar-LB"/>
        </w:rPr>
        <w:t>:</w:t>
      </w:r>
    </w:p>
    <w:p w:rsidR="003D7C35" w:rsidRPr="003D7C35" w:rsidRDefault="003D7C35"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409C0" w:rsidRDefault="001409C0" w:rsidP="001409C0">
      <w:pPr>
        <w:pStyle w:val="10"/>
        <w:rPr>
          <w:rtl/>
          <w:lang w:val="en-CA" w:bidi="ar-LB"/>
        </w:rPr>
      </w:pPr>
      <w:bookmarkStart w:id="13" w:name="_Toc98336060"/>
      <w:r>
        <w:rPr>
          <w:rFonts w:hint="cs"/>
          <w:rtl/>
          <w:lang w:val="en-CA" w:bidi="ar-LB"/>
        </w:rPr>
        <w:t>تفسير سورة العصر</w:t>
      </w:r>
      <w:bookmarkEnd w:id="13"/>
    </w:p>
    <w:p w:rsidR="001409C0" w:rsidRPr="001409C0" w:rsidRDefault="001409C0" w:rsidP="001409C0">
      <w:pPr>
        <w:ind w:firstLine="0"/>
        <w:rPr>
          <w:rFonts w:ascii="Traditional Arabic" w:hAnsi="Traditional Arabic" w:cs="Traditional Arabic"/>
          <w:b/>
          <w:bCs/>
          <w:rtl/>
          <w:lang w:val="en-CA" w:bidi="ar-LB"/>
        </w:rPr>
      </w:pPr>
      <w:r w:rsidRPr="001409C0">
        <w:rPr>
          <w:rFonts w:ascii="Traditional Arabic" w:hAnsi="Traditional Arabic" w:cs="Traditional Arabic" w:hint="cs"/>
          <w:b/>
          <w:bCs/>
          <w:rtl/>
          <w:lang w:val="en-CA" w:bidi="ar-LB"/>
        </w:rPr>
        <w:t>درس ألقاه المحدث الشيخ عبد الله بن محمد العبدريّ رحمه الله تعالى</w:t>
      </w:r>
      <w:r w:rsidR="00021BEC">
        <w:rPr>
          <w:rFonts w:ascii="Traditional Arabic" w:hAnsi="Traditional Arabic" w:cs="Traditional Arabic" w:hint="cs"/>
          <w:b/>
          <w:bCs/>
          <w:rtl/>
          <w:lang w:val="en-CA" w:bidi="ar-LB"/>
        </w:rPr>
        <w:t xml:space="preserve"> فِي </w:t>
      </w:r>
      <w:r w:rsidRPr="001409C0">
        <w:rPr>
          <w:rFonts w:ascii="Traditional Arabic" w:hAnsi="Traditional Arabic" w:cs="Traditional Arabic" w:hint="cs"/>
          <w:b/>
          <w:bCs/>
          <w:rtl/>
          <w:lang w:val="en-CA" w:bidi="ar-LB"/>
        </w:rPr>
        <w:t>بيروت</w:t>
      </w:r>
      <w:r w:rsidR="00021BEC">
        <w:rPr>
          <w:rFonts w:ascii="Traditional Arabic" w:hAnsi="Traditional Arabic" w:cs="Traditional Arabic" w:hint="cs"/>
          <w:b/>
          <w:bCs/>
          <w:rtl/>
          <w:lang w:val="en-CA" w:bidi="ar-LB"/>
        </w:rPr>
        <w:t xml:space="preserve"> فِي </w:t>
      </w:r>
      <w:r w:rsidRPr="001409C0">
        <w:rPr>
          <w:rFonts w:ascii="Traditional Arabic" w:hAnsi="Traditional Arabic" w:cs="Traditional Arabic" w:hint="cs"/>
          <w:b/>
          <w:bCs/>
          <w:rtl/>
          <w:lang w:val="en-CA" w:bidi="ar-LB"/>
        </w:rPr>
        <w:t>برج أبي حيدر قبل سنة خمس عشرة وأربعمائة وألف من الهجرة الشريفة الموافق لما قبل سنة خمسة وتسعين وتسعمائة وألف رومية</w:t>
      </w:r>
      <w:r w:rsidR="00021BEC">
        <w:rPr>
          <w:rFonts w:ascii="Traditional Arabic" w:hAnsi="Traditional Arabic" w:cs="Traditional Arabic" w:hint="cs"/>
          <w:b/>
          <w:bCs/>
          <w:rtl/>
          <w:lang w:val="en-CA" w:bidi="ar-LB"/>
        </w:rPr>
        <w:t xml:space="preserve"> فِي </w:t>
      </w:r>
      <w:r w:rsidRPr="001409C0">
        <w:rPr>
          <w:rFonts w:ascii="Traditional Arabic" w:hAnsi="Traditional Arabic" w:cs="Traditional Arabic" w:hint="cs"/>
          <w:b/>
          <w:bCs/>
          <w:rtl/>
          <w:lang w:val="en-CA" w:bidi="ar-LB"/>
        </w:rPr>
        <w:t>بيروت</w:t>
      </w:r>
      <w:r w:rsidR="00021BEC">
        <w:rPr>
          <w:rFonts w:ascii="Traditional Arabic" w:hAnsi="Traditional Arabic" w:cs="Traditional Arabic" w:hint="cs"/>
          <w:b/>
          <w:bCs/>
          <w:rtl/>
          <w:lang w:val="en-CA" w:bidi="ar-LB"/>
        </w:rPr>
        <w:t xml:space="preserve"> فِي </w:t>
      </w:r>
      <w:r w:rsidRPr="001409C0">
        <w:rPr>
          <w:rFonts w:ascii="Traditional Arabic" w:hAnsi="Traditional Arabic" w:cs="Traditional Arabic" w:hint="cs"/>
          <w:b/>
          <w:bCs/>
          <w:rtl/>
          <w:lang w:val="en-CA" w:bidi="ar-LB"/>
        </w:rPr>
        <w:t>برج أبي حيدر وهو</w:t>
      </w:r>
      <w:r w:rsidR="00021BEC">
        <w:rPr>
          <w:rFonts w:ascii="Traditional Arabic" w:hAnsi="Traditional Arabic" w:cs="Traditional Arabic" w:hint="cs"/>
          <w:b/>
          <w:bCs/>
          <w:rtl/>
          <w:lang w:val="en-CA" w:bidi="ar-LB"/>
        </w:rPr>
        <w:t xml:space="preserve"> فِي </w:t>
      </w:r>
      <w:r w:rsidRPr="001409C0">
        <w:rPr>
          <w:rFonts w:ascii="Traditional Arabic" w:hAnsi="Traditional Arabic" w:cs="Traditional Arabic" w:hint="cs"/>
          <w:b/>
          <w:bCs/>
          <w:rtl/>
          <w:lang w:val="en-CA" w:bidi="ar-LB"/>
        </w:rPr>
        <w:t>تفسير سورة العصر. قال رحمه الله تعالى رحمةً واسعةً:</w:t>
      </w:r>
    </w:p>
    <w:p w:rsidR="001409C0" w:rsidRPr="001409C0" w:rsidRDefault="003F5B2D" w:rsidP="001409C0">
      <w:pPr>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1409C0" w:rsidRPr="001409C0">
        <w:rPr>
          <w:rFonts w:ascii="Traditional Arabic" w:hAnsi="Traditional Arabic" w:cs="Traditional Arabic" w:hint="cs"/>
          <w:rtl/>
          <w:lang w:val="en-CA" w:bidi="ar-LB"/>
        </w:rPr>
        <w:t>: فقد</w:t>
      </w:r>
      <w:r w:rsidR="001409C0" w:rsidRPr="001409C0">
        <w:rPr>
          <w:rFonts w:ascii="Traditional Arabic" w:hAnsi="Traditional Arabic" w:cs="Traditional Arabic" w:hint="cs"/>
          <w:b/>
          <w:bCs/>
          <w:rtl/>
          <w:lang w:val="en-CA" w:bidi="ar-LB"/>
        </w:rPr>
        <w:t xml:space="preserve"> </w:t>
      </w:r>
      <w:r w:rsidR="001409C0" w:rsidRPr="001409C0">
        <w:rPr>
          <w:rFonts w:ascii="Traditional Arabic" w:hAnsi="Traditional Arabic" w:cs="Traditional Arabic" w:hint="cs"/>
          <w:rtl/>
          <w:lang w:val="en-CA" w:bidi="ar-LB"/>
        </w:rPr>
        <w:t>كان من عادة</w:t>
      </w:r>
      <w:r w:rsidR="001409C0" w:rsidRPr="001409C0">
        <w:rPr>
          <w:rFonts w:ascii="Traditional Arabic" w:hAnsi="Traditional Arabic" w:cs="Traditional Arabic" w:hint="cs"/>
          <w:b/>
          <w:bCs/>
          <w:rtl/>
          <w:lang w:val="en-CA" w:bidi="ar-LB"/>
        </w:rPr>
        <w:t xml:space="preserve"> </w:t>
      </w:r>
      <w:r w:rsidR="001409C0" w:rsidRPr="001409C0">
        <w:rPr>
          <w:rFonts w:ascii="Traditional Arabic" w:hAnsi="Traditional Arabic" w:cs="Traditional Arabic" w:hint="cs"/>
          <w:rtl/>
          <w:lang w:val="en-CA" w:bidi="ar-LB"/>
        </w:rPr>
        <w:t>أصحاب رسول الله  إذا التقوا أن يقرأ بعضهم هذه السورة {</w:t>
      </w:r>
      <w:r w:rsidR="001409C0" w:rsidRPr="001409C0">
        <w:rPr>
          <w:rFonts w:ascii="Traditional Arabic" w:hAnsi="Traditional Arabic" w:cs="Traditional Arabic"/>
          <w:rtl/>
          <w:lang w:val="en-CA" w:bidi="ar-LB"/>
        </w:rPr>
        <w:t xml:space="preserve">وَالْعَصْرِ </w:t>
      </w:r>
      <w:r w:rsidR="001409C0" w:rsidRPr="001409C0">
        <w:rPr>
          <w:rFonts w:ascii="Traditional Arabic" w:hAnsi="Traditional Arabic" w:cs="Traditional Arabic" w:hint="cs"/>
          <w:rtl/>
          <w:lang w:val="en-CA" w:bidi="ar-LB"/>
        </w:rPr>
        <w:t>(</w:t>
      </w:r>
      <w:r w:rsidR="001409C0" w:rsidRPr="001409C0">
        <w:rPr>
          <w:rFonts w:ascii="Traditional Arabic" w:hAnsi="Traditional Arabic" w:cs="Traditional Arabic"/>
          <w:rtl/>
          <w:lang w:val="en-CA" w:bidi="ar-LB"/>
        </w:rPr>
        <w:t>١</w:t>
      </w:r>
      <w:r w:rsidR="001409C0" w:rsidRPr="001409C0">
        <w:rPr>
          <w:rFonts w:ascii="Traditional Arabic" w:hAnsi="Traditional Arabic" w:cs="Traditional Arabic" w:hint="cs"/>
          <w:rtl/>
          <w:lang w:val="en-CA" w:bidi="ar-LB"/>
        </w:rPr>
        <w:t xml:space="preserve">) </w:t>
      </w:r>
      <w:r w:rsidR="001409C0" w:rsidRPr="001409C0">
        <w:rPr>
          <w:rFonts w:ascii="Traditional Arabic" w:hAnsi="Traditional Arabic" w:cs="Traditional Arabic"/>
          <w:rtl/>
          <w:lang w:val="en-CA" w:bidi="ar-LB"/>
        </w:rPr>
        <w:t xml:space="preserve">إِنَّ الْإِنسَانَ لَفِي خُسْرٍ </w:t>
      </w:r>
      <w:r w:rsidR="001409C0" w:rsidRPr="001409C0">
        <w:rPr>
          <w:rFonts w:ascii="Traditional Arabic" w:hAnsi="Traditional Arabic" w:cs="Traditional Arabic" w:hint="cs"/>
          <w:rtl/>
          <w:lang w:val="en-CA" w:bidi="ar-LB"/>
        </w:rPr>
        <w:t>(</w:t>
      </w:r>
      <w:r w:rsidR="001409C0" w:rsidRPr="001409C0">
        <w:rPr>
          <w:rFonts w:ascii="Traditional Arabic" w:hAnsi="Traditional Arabic" w:cs="Traditional Arabic"/>
          <w:rtl/>
          <w:lang w:val="en-CA" w:bidi="ar-LB"/>
        </w:rPr>
        <w:t>٢</w:t>
      </w:r>
      <w:r w:rsidR="001409C0" w:rsidRPr="001409C0">
        <w:rPr>
          <w:rFonts w:ascii="Traditional Arabic" w:hAnsi="Traditional Arabic" w:cs="Traditional Arabic" w:hint="cs"/>
          <w:rtl/>
          <w:lang w:val="en-CA" w:bidi="ar-LB"/>
        </w:rPr>
        <w:t>)</w:t>
      </w:r>
      <w:r w:rsidR="001409C0" w:rsidRPr="001409C0">
        <w:rPr>
          <w:rFonts w:ascii="Traditional Arabic" w:hAnsi="Traditional Arabic" w:cs="Traditional Arabic"/>
          <w:rtl/>
          <w:lang w:val="en-CA" w:bidi="ar-LB"/>
        </w:rPr>
        <w:t xml:space="preserve"> إِلَّا الَّذِينَ آمَنُوا وَعَمِلُوا الصَّالِحَاتِ وَتَوَاصَوْا بِالْحَقِّ وَتَوَاصَوْا بِالصَّبْرِ</w:t>
      </w:r>
      <w:r w:rsidR="001409C0" w:rsidRPr="001409C0">
        <w:rPr>
          <w:rFonts w:ascii="Traditional Arabic" w:hAnsi="Traditional Arabic" w:cs="Traditional Arabic" w:hint="cs"/>
          <w:rtl/>
          <w:lang w:val="en-CA" w:bidi="ar-LB"/>
        </w:rPr>
        <w:t xml:space="preserve">} [سورة العصر: 1 </w:t>
      </w:r>
      <w:r w:rsidR="001409C0" w:rsidRPr="001409C0">
        <w:rPr>
          <w:rFonts w:ascii="Traditional Arabic" w:hAnsi="Traditional Arabic" w:cs="Traditional Arabic"/>
          <w:rtl/>
          <w:lang w:val="en-CA" w:bidi="ar-LB"/>
        </w:rPr>
        <w:t>–</w:t>
      </w:r>
      <w:r w:rsidR="001409C0" w:rsidRPr="001409C0">
        <w:rPr>
          <w:rFonts w:ascii="Traditional Arabic" w:hAnsi="Traditional Arabic" w:cs="Traditional Arabic" w:hint="cs"/>
          <w:rtl/>
          <w:lang w:val="en-CA" w:bidi="ar-LB"/>
        </w:rPr>
        <w:t xml:space="preserve"> 3]، وذلك لأن هذه السورة جامعة لما يكون به العبد ناجيًا مفلحًا</w:t>
      </w:r>
      <w:r w:rsidR="00021BEC">
        <w:rPr>
          <w:rFonts w:ascii="Traditional Arabic" w:hAnsi="Traditional Arabic" w:cs="Traditional Arabic" w:hint="cs"/>
          <w:rtl/>
          <w:lang w:val="en-CA" w:bidi="ar-LB"/>
        </w:rPr>
        <w:t xml:space="preserve"> فِي </w:t>
      </w:r>
      <w:r w:rsidR="001409C0" w:rsidRPr="001409C0">
        <w:rPr>
          <w:rFonts w:ascii="Traditional Arabic" w:hAnsi="Traditional Arabic" w:cs="Traditional Arabic" w:hint="cs"/>
          <w:rtl/>
          <w:lang w:val="en-CA" w:bidi="ar-LB"/>
        </w:rPr>
        <w:t>الآخرة.</w:t>
      </w:r>
    </w:p>
    <w:p w:rsidR="00F11E4A" w:rsidRPr="00F11E4A" w:rsidRDefault="001409C0" w:rsidP="00F11E4A">
      <w:pPr>
        <w:rPr>
          <w:rFonts w:ascii="Traditional Arabic" w:hAnsi="Traditional Arabic" w:cs="Traditional Arabic"/>
          <w:rtl/>
          <w:lang w:val="en-CA" w:bidi="ar-LB"/>
        </w:rPr>
      </w:pPr>
      <w:r w:rsidRPr="001409C0">
        <w:rPr>
          <w:rFonts w:ascii="Traditional Arabic" w:hAnsi="Traditional Arabic" w:cs="Traditional Arabic" w:hint="cs"/>
          <w:rtl/>
          <w:lang w:val="en-CA" w:bidi="ar-LB"/>
        </w:rPr>
        <w:t>أول خصلة ذكرت فيها هي خصلة الإيمان، الإيمان إذا أطلق يكون شاملًا للإيمان بالله ورسوله كما</w:t>
      </w:r>
      <w:r w:rsidR="00021BEC">
        <w:rPr>
          <w:rFonts w:ascii="Traditional Arabic" w:hAnsi="Traditional Arabic" w:cs="Traditional Arabic" w:hint="cs"/>
          <w:rtl/>
          <w:lang w:val="en-CA" w:bidi="ar-LB"/>
        </w:rPr>
        <w:t xml:space="preserve"> فِي </w:t>
      </w:r>
      <w:r w:rsidRPr="001409C0">
        <w:rPr>
          <w:rFonts w:ascii="Traditional Arabic" w:hAnsi="Traditional Arabic" w:cs="Traditional Arabic" w:hint="cs"/>
          <w:rtl/>
          <w:lang w:val="en-CA" w:bidi="ar-LB"/>
        </w:rPr>
        <w:t>هذه الآية أما إذا جُمع بين ذكر الله وذكر الرسول فيكون كل من اللفظين لمعنى خاص كقوله تعالى: {تُؤْمِنُونَ بِالل</w:t>
      </w:r>
      <w:r w:rsidRPr="001409C0">
        <w:rPr>
          <w:rFonts w:ascii="Traditional Arabic" w:hAnsi="Traditional Arabic" w:cs="Traditional Arabic" w:hint="eastAsia"/>
          <w:rtl/>
          <w:lang w:val="en-CA" w:bidi="ar-LB"/>
        </w:rPr>
        <w:t>َّ</w:t>
      </w:r>
      <w:r w:rsidRPr="001409C0">
        <w:rPr>
          <w:rFonts w:ascii="Traditional Arabic" w:hAnsi="Traditional Arabic" w:cs="Traditional Arabic" w:hint="cs"/>
          <w:rtl/>
          <w:lang w:val="en-CA" w:bidi="ar-LB"/>
        </w:rPr>
        <w:t>هِ وَرَسُولِهِ}</w:t>
      </w:r>
      <w:r>
        <w:rPr>
          <w:rFonts w:ascii="Traditional Arabic" w:hAnsi="Traditional Arabic" w:cs="Traditional Arabic" w:hint="cs"/>
          <w:sz w:val="32"/>
          <w:szCs w:val="32"/>
          <w:rtl/>
          <w:lang w:val="en-CA" w:bidi="ar-LB"/>
        </w:rPr>
        <w:t xml:space="preserve"> </w:t>
      </w:r>
      <w:r w:rsidRPr="00DC3C6D">
        <w:rPr>
          <w:rFonts w:ascii="Traditional Arabic" w:hAnsi="Traditional Arabic" w:cs="Traditional Arabic" w:hint="cs"/>
          <w:sz w:val="24"/>
          <w:szCs w:val="24"/>
          <w:rtl/>
          <w:lang w:val="en-CA" w:bidi="ar-LB"/>
        </w:rPr>
        <w:t>[سورة الصف: 11]</w:t>
      </w:r>
      <w:r w:rsidR="00F11E4A">
        <w:rPr>
          <w:rFonts w:ascii="Traditional Arabic" w:hAnsi="Traditional Arabic" w:cs="Traditional Arabic" w:hint="cs"/>
          <w:sz w:val="32"/>
          <w:szCs w:val="32"/>
          <w:rtl/>
          <w:lang w:val="en-CA" w:bidi="ar-LB"/>
        </w:rPr>
        <w:t xml:space="preserve"> </w:t>
      </w:r>
      <w:r w:rsidR="00F11E4A" w:rsidRPr="00F11E4A">
        <w:rPr>
          <w:rFonts w:ascii="Traditional Arabic" w:hAnsi="Traditional Arabic" w:cs="Traditional Arabic" w:hint="cs"/>
          <w:rtl/>
          <w:lang w:val="en-CA" w:bidi="ar-LB"/>
        </w:rPr>
        <w:t>فالإيمان بهما مُصَر</w:t>
      </w:r>
      <w:r w:rsidR="00F11E4A" w:rsidRPr="00F11E4A">
        <w:rPr>
          <w:rFonts w:ascii="Traditional Arabic" w:hAnsi="Traditional Arabic" w:cs="Traditional Arabic" w:hint="eastAsia"/>
          <w:rtl/>
          <w:lang w:val="en-CA" w:bidi="ar-LB"/>
        </w:rPr>
        <w:t>َّ</w:t>
      </w:r>
      <w:r w:rsidR="00F11E4A" w:rsidRPr="00F11E4A">
        <w:rPr>
          <w:rFonts w:ascii="Traditional Arabic" w:hAnsi="Traditional Arabic" w:cs="Traditional Arabic" w:hint="cs"/>
          <w:rtl/>
          <w:lang w:val="en-CA" w:bidi="ar-LB"/>
        </w:rPr>
        <w:t>حٌ به أما</w:t>
      </w:r>
      <w:r w:rsidR="00021BEC">
        <w:rPr>
          <w:rFonts w:ascii="Traditional Arabic" w:hAnsi="Traditional Arabic" w:cs="Traditional Arabic" w:hint="cs"/>
          <w:rtl/>
          <w:lang w:val="en-CA" w:bidi="ar-LB"/>
        </w:rPr>
        <w:t xml:space="preserve"> فِي </w:t>
      </w:r>
      <w:r w:rsidR="00F11E4A" w:rsidRPr="00F11E4A">
        <w:rPr>
          <w:rFonts w:ascii="Traditional Arabic" w:hAnsi="Traditional Arabic" w:cs="Traditional Arabic" w:hint="cs"/>
          <w:rtl/>
          <w:lang w:val="en-CA" w:bidi="ar-LB"/>
        </w:rPr>
        <w:t>سورة العصر فأُجملت العبارة {</w:t>
      </w:r>
      <w:r w:rsidR="00F11E4A" w:rsidRPr="00F11E4A">
        <w:rPr>
          <w:rFonts w:ascii="Traditional Arabic" w:hAnsi="Traditional Arabic" w:cs="Traditional Arabic"/>
          <w:rtl/>
          <w:lang w:val="en-CA" w:bidi="ar-LB"/>
        </w:rPr>
        <w:t>إِلَّا الَّذِينَ آمَنُوا</w:t>
      </w:r>
      <w:r w:rsidR="00F11E4A" w:rsidRPr="00F11E4A">
        <w:rPr>
          <w:rFonts w:ascii="Traditional Arabic" w:hAnsi="Traditional Arabic" w:cs="Traditional Arabic" w:hint="cs"/>
          <w:rtl/>
          <w:lang w:val="en-CA" w:bidi="ar-LB"/>
        </w:rPr>
        <w:t xml:space="preserve">}. ثم ذكر الله تعالى الخصلة الثانية وهي عمل الصالحات، </w:t>
      </w:r>
      <w:r w:rsidR="00062097">
        <w:rPr>
          <w:rFonts w:ascii="Traditional Arabic" w:hAnsi="Traditional Arabic" w:cs="Traditional Arabic"/>
          <w:rtl/>
          <w:lang w:bidi="ar-LB"/>
        </w:rPr>
        <w:t>وعملُ</w:t>
      </w:r>
      <w:r w:rsidR="00F11E4A" w:rsidRPr="00F11E4A">
        <w:rPr>
          <w:rFonts w:ascii="Traditional Arabic" w:hAnsi="Traditional Arabic" w:cs="Traditional Arabic" w:hint="cs"/>
          <w:rtl/>
          <w:lang w:val="en-CA" w:bidi="ar-LB"/>
        </w:rPr>
        <w:t xml:space="preserve"> الصالحات عبارة عن أداء ما افترض الله على عباده من الأعمال. ثم ذكر الخصلة الثالثة بقوله:</w:t>
      </w:r>
      <w:r w:rsidR="00F11E4A" w:rsidRPr="00F11E4A">
        <w:rPr>
          <w:rFonts w:ascii="Traditional Arabic" w:hAnsi="Traditional Arabic" w:cs="Traditional Arabic"/>
          <w:rtl/>
          <w:lang w:val="en-CA" w:bidi="ar-LB"/>
        </w:rPr>
        <w:t xml:space="preserve"> </w:t>
      </w:r>
      <w:r w:rsidR="00F11E4A" w:rsidRPr="00F11E4A">
        <w:rPr>
          <w:rFonts w:ascii="Traditional Arabic" w:hAnsi="Traditional Arabic" w:cs="Traditional Arabic" w:hint="cs"/>
          <w:rtl/>
          <w:lang w:val="en-CA" w:bidi="ar-LB"/>
        </w:rPr>
        <w:t>{</w:t>
      </w:r>
      <w:r w:rsidR="00F11E4A" w:rsidRPr="00F11E4A">
        <w:rPr>
          <w:rFonts w:ascii="Traditional Arabic" w:hAnsi="Traditional Arabic" w:cs="Traditional Arabic"/>
          <w:rtl/>
          <w:lang w:val="en-CA" w:bidi="ar-LB"/>
        </w:rPr>
        <w:t>وَتَوَاصَوْا بِالْحَقِّ</w:t>
      </w:r>
      <w:r w:rsidR="00F11E4A" w:rsidRPr="00F11E4A">
        <w:rPr>
          <w:rFonts w:ascii="Traditional Arabic" w:hAnsi="Traditional Arabic" w:cs="Traditional Arabic" w:hint="cs"/>
          <w:rtl/>
          <w:lang w:val="en-CA" w:bidi="ar-LB"/>
        </w:rPr>
        <w:t>}، أي: نصح بعضهم بعضًا بالإرشاد إلى عمل الخير والبر، أي: لا يداهنون ولا يغش بعضهم بعضًا. ثم ذكر الخصلة الرابعة وهي ما</w:t>
      </w:r>
      <w:r w:rsidR="00021BEC">
        <w:rPr>
          <w:rFonts w:ascii="Traditional Arabic" w:hAnsi="Traditional Arabic" w:cs="Traditional Arabic" w:hint="cs"/>
          <w:rtl/>
          <w:lang w:val="en-CA" w:bidi="ar-LB"/>
        </w:rPr>
        <w:t xml:space="preserve"> فِي </w:t>
      </w:r>
      <w:r w:rsidR="00F11E4A" w:rsidRPr="00F11E4A">
        <w:rPr>
          <w:rFonts w:ascii="Traditional Arabic" w:hAnsi="Traditional Arabic" w:cs="Traditional Arabic" w:hint="cs"/>
          <w:rtl/>
          <w:lang w:val="en-CA" w:bidi="ar-LB"/>
        </w:rPr>
        <w:t>قوله تعالى: {</w:t>
      </w:r>
      <w:r w:rsidR="00F11E4A" w:rsidRPr="00F11E4A">
        <w:rPr>
          <w:rFonts w:ascii="Traditional Arabic" w:hAnsi="Traditional Arabic" w:cs="Traditional Arabic"/>
          <w:rtl/>
          <w:lang w:val="en-CA" w:bidi="ar-LB"/>
        </w:rPr>
        <w:t>وَتَوَاصَوْا بِالصَّبْرِ</w:t>
      </w:r>
      <w:r w:rsidR="00F11E4A" w:rsidRPr="00F11E4A">
        <w:rPr>
          <w:rFonts w:ascii="Traditional Arabic" w:hAnsi="Traditional Arabic" w:cs="Traditional Arabic" w:hint="cs"/>
          <w:rtl/>
          <w:lang w:val="en-CA" w:bidi="ar-LB"/>
        </w:rPr>
        <w:t>} وذلك بمعنى التناهي عن المنكر وأن لا يداهن بعضهم بعضًا لأن المداهنة خلاف حال الصالحين. الله تبارك وتعالى أخبر</w:t>
      </w:r>
      <w:r w:rsidR="00021BEC">
        <w:rPr>
          <w:rFonts w:ascii="Traditional Arabic" w:hAnsi="Traditional Arabic" w:cs="Traditional Arabic" w:hint="cs"/>
          <w:rtl/>
          <w:lang w:val="en-CA" w:bidi="ar-LB"/>
        </w:rPr>
        <w:t xml:space="preserve"> فِي </w:t>
      </w:r>
      <w:r w:rsidR="00F11E4A" w:rsidRPr="00F11E4A">
        <w:rPr>
          <w:rFonts w:ascii="Traditional Arabic" w:hAnsi="Traditional Arabic" w:cs="Traditional Arabic" w:hint="cs"/>
          <w:rtl/>
          <w:lang w:val="en-CA" w:bidi="ar-LB"/>
        </w:rPr>
        <w:t>هذه الآية بأن الإنسان</w:t>
      </w:r>
      <w:r w:rsidR="00021BEC">
        <w:rPr>
          <w:rFonts w:ascii="Traditional Arabic" w:hAnsi="Traditional Arabic" w:cs="Traditional Arabic" w:hint="cs"/>
          <w:rtl/>
          <w:lang w:val="en-CA" w:bidi="ar-LB"/>
        </w:rPr>
        <w:t xml:space="preserve"> فِي </w:t>
      </w:r>
      <w:r w:rsidR="00F11E4A" w:rsidRPr="00F11E4A">
        <w:rPr>
          <w:rFonts w:ascii="Traditional Arabic" w:hAnsi="Traditional Arabic" w:cs="Traditional Arabic" w:hint="cs"/>
          <w:rtl/>
          <w:lang w:val="en-CA" w:bidi="ar-LB"/>
        </w:rPr>
        <w:t>خسر، أي:</w:t>
      </w:r>
      <w:r w:rsidR="00021BEC">
        <w:rPr>
          <w:rFonts w:ascii="Traditional Arabic" w:hAnsi="Traditional Arabic" w:cs="Traditional Arabic" w:hint="cs"/>
          <w:rtl/>
          <w:lang w:val="en-CA" w:bidi="ar-LB"/>
        </w:rPr>
        <w:t xml:space="preserve"> فِي </w:t>
      </w:r>
      <w:r w:rsidR="00F11E4A" w:rsidRPr="00F11E4A">
        <w:rPr>
          <w:rFonts w:ascii="Traditional Arabic" w:hAnsi="Traditional Arabic" w:cs="Traditional Arabic" w:hint="cs"/>
          <w:rtl/>
          <w:lang w:val="en-CA" w:bidi="ar-LB"/>
        </w:rPr>
        <w:t>هلاك إلا من جمع هذه الخصال المذكورة</w:t>
      </w:r>
      <w:r w:rsidR="00021BEC">
        <w:rPr>
          <w:rFonts w:ascii="Traditional Arabic" w:hAnsi="Traditional Arabic" w:cs="Traditional Arabic" w:hint="cs"/>
          <w:rtl/>
          <w:lang w:val="en-CA" w:bidi="ar-LB"/>
        </w:rPr>
        <w:t xml:space="preserve"> فِي </w:t>
      </w:r>
      <w:r w:rsidR="00F11E4A" w:rsidRPr="00F11E4A">
        <w:rPr>
          <w:rFonts w:ascii="Traditional Arabic" w:hAnsi="Traditional Arabic" w:cs="Traditional Arabic" w:hint="cs"/>
          <w:rtl/>
          <w:lang w:val="en-CA" w:bidi="ar-LB"/>
        </w:rPr>
        <w:t>هذه السورة الإيمان بالله، أي: ورسوله وعمل الصالحات والتواصِي بالحقّ؛ أي: يحث بعضهم بعضًا على عمل البر والتواصي بالانكفاف عما حرم الله تعالى؛ لأن الصبر إذا أطلق قد يكون شاملًا للصبر على الطاعات وللصبر عن المعاصي وللصبر على البلايا والشدائد والمشقات وهذا حال من اختارهم الله تعالى من المؤمنين بأن يكونوا من أحبابه وأصفيائه وأوليائه هذه حالتهم أما من ليس على هذه الحالة فلا يكون من أولئك.</w:t>
      </w:r>
    </w:p>
    <w:p w:rsidR="001543DC" w:rsidRDefault="00F11E4A" w:rsidP="00F11E4A">
      <w:pPr>
        <w:rPr>
          <w:rFonts w:ascii="Traditional Arabic" w:hAnsi="Traditional Arabic" w:cs="Traditional Arabic"/>
          <w:rtl/>
          <w:lang w:val="en-CA" w:bidi="ar-LB"/>
        </w:rPr>
      </w:pPr>
      <w:r w:rsidRPr="00F11E4A">
        <w:rPr>
          <w:rFonts w:ascii="Traditional Arabic" w:hAnsi="Traditional Arabic" w:cs="Traditional Arabic" w:hint="cs"/>
          <w:rtl/>
          <w:lang w:val="en-CA" w:bidi="ar-LB"/>
        </w:rPr>
        <w:lastRenderedPageBreak/>
        <w:t>أقل أحوال المسلم أن يكون مؤمنًا بالله ورسوله مجتنبًا للكفر هذا أقل أحوال المسلم أما الزيادة على ذلك بالعمل على الخصال المذكورة</w:t>
      </w:r>
      <w:r w:rsidR="00021BEC">
        <w:rPr>
          <w:rFonts w:ascii="Traditional Arabic" w:hAnsi="Traditional Arabic" w:cs="Traditional Arabic" w:hint="cs"/>
          <w:rtl/>
          <w:lang w:val="en-CA" w:bidi="ar-LB"/>
        </w:rPr>
        <w:t xml:space="preserve"> فِي </w:t>
      </w:r>
      <w:r w:rsidRPr="00F11E4A">
        <w:rPr>
          <w:rFonts w:ascii="Traditional Arabic" w:hAnsi="Traditional Arabic" w:cs="Traditional Arabic" w:hint="cs"/>
          <w:rtl/>
          <w:lang w:val="en-CA" w:bidi="ar-LB"/>
        </w:rPr>
        <w:t>هذه السورة فهذا شعار الصالحين المفلحين الناجين يوم القيامة من الخِزيِ والعذاب. والشرط</w:t>
      </w:r>
      <w:r w:rsidR="00021BEC">
        <w:rPr>
          <w:rFonts w:ascii="Traditional Arabic" w:hAnsi="Traditional Arabic" w:cs="Traditional Arabic" w:hint="cs"/>
          <w:rtl/>
          <w:lang w:val="en-CA" w:bidi="ar-LB"/>
        </w:rPr>
        <w:t xml:space="preserve"> فِي </w:t>
      </w:r>
      <w:r w:rsidRPr="00F11E4A">
        <w:rPr>
          <w:rFonts w:ascii="Traditional Arabic" w:hAnsi="Traditional Arabic" w:cs="Traditional Arabic" w:hint="cs"/>
          <w:rtl/>
          <w:lang w:val="en-CA" w:bidi="ar-LB"/>
        </w:rPr>
        <w:t>أن محبة الله تبارك وتعالى تثبت لمن يتناصحون</w:t>
      </w:r>
      <w:r w:rsidR="00021BEC">
        <w:rPr>
          <w:rFonts w:ascii="Traditional Arabic" w:hAnsi="Traditional Arabic" w:cs="Traditional Arabic" w:hint="cs"/>
          <w:rtl/>
          <w:lang w:val="en-CA" w:bidi="ar-LB"/>
        </w:rPr>
        <w:t xml:space="preserve"> فِي </w:t>
      </w:r>
      <w:r w:rsidRPr="00F11E4A">
        <w:rPr>
          <w:rFonts w:ascii="Traditional Arabic" w:hAnsi="Traditional Arabic" w:cs="Traditional Arabic" w:hint="cs"/>
          <w:rtl/>
          <w:lang w:val="en-CA" w:bidi="ar-LB"/>
        </w:rPr>
        <w:t>الله تعالى هو هذا، لا يكون الإنسان محبًّا لأخيه</w:t>
      </w:r>
      <w:r w:rsidR="00021BEC">
        <w:rPr>
          <w:rFonts w:ascii="Traditional Arabic" w:hAnsi="Traditional Arabic" w:cs="Traditional Arabic" w:hint="cs"/>
          <w:rtl/>
          <w:lang w:val="en-CA" w:bidi="ar-LB"/>
        </w:rPr>
        <w:t xml:space="preserve"> فِي </w:t>
      </w:r>
      <w:r w:rsidRPr="00F11E4A">
        <w:rPr>
          <w:rFonts w:ascii="Traditional Arabic" w:hAnsi="Traditional Arabic" w:cs="Traditional Arabic" w:hint="cs"/>
          <w:rtl/>
          <w:lang w:val="en-CA" w:bidi="ar-LB"/>
        </w:rPr>
        <w:t>الله تعالى إلا إذا عمل</w:t>
      </w:r>
      <w:r w:rsidR="00593471">
        <w:rPr>
          <w:rFonts w:ascii="Traditional Arabic" w:hAnsi="Traditional Arabic" w:cs="Traditional Arabic" w:hint="cs"/>
          <w:rtl/>
          <w:lang w:val="en-CA" w:bidi="ar-LB"/>
        </w:rPr>
        <w:t xml:space="preserve"> </w:t>
      </w:r>
      <w:r w:rsidRPr="00F11E4A">
        <w:rPr>
          <w:rFonts w:ascii="Traditional Arabic" w:hAnsi="Traditional Arabic" w:cs="Traditional Arabic" w:hint="cs"/>
          <w:rtl/>
          <w:lang w:val="en-CA" w:bidi="ar-LB"/>
        </w:rPr>
        <w:t>بهذه الآية يدله على الخير الذي يحبه الله من فعل الواجب وينهاه عما يكره الله تعالى من المحرمات هذه صفة المتحابين</w:t>
      </w:r>
      <w:r w:rsidR="00021BEC">
        <w:rPr>
          <w:rFonts w:ascii="Traditional Arabic" w:hAnsi="Traditional Arabic" w:cs="Traditional Arabic" w:hint="cs"/>
          <w:rtl/>
          <w:lang w:val="en-CA" w:bidi="ar-LB"/>
        </w:rPr>
        <w:t xml:space="preserve"> فِي </w:t>
      </w:r>
      <w:r w:rsidRPr="00F11E4A">
        <w:rPr>
          <w:rFonts w:ascii="Traditional Arabic" w:hAnsi="Traditional Arabic" w:cs="Traditional Arabic" w:hint="cs"/>
          <w:rtl/>
          <w:lang w:val="en-CA" w:bidi="ar-LB"/>
        </w:rPr>
        <w:t>الله الذين ورد</w:t>
      </w:r>
      <w:r w:rsidR="00021BEC">
        <w:rPr>
          <w:rFonts w:ascii="Traditional Arabic" w:hAnsi="Traditional Arabic" w:cs="Traditional Arabic" w:hint="cs"/>
          <w:rtl/>
          <w:lang w:val="en-CA" w:bidi="ar-LB"/>
        </w:rPr>
        <w:t xml:space="preserve"> فِي </w:t>
      </w:r>
      <w:r w:rsidRPr="00F11E4A">
        <w:rPr>
          <w:rFonts w:ascii="Traditional Arabic" w:hAnsi="Traditional Arabic" w:cs="Traditional Arabic" w:hint="cs"/>
          <w:rtl/>
          <w:lang w:val="en-CA" w:bidi="ar-LB"/>
        </w:rPr>
        <w:t>الحديث الصحيح الذي رواه البيهقي</w:t>
      </w:r>
      <w:r w:rsidRPr="00F11E4A">
        <w:rPr>
          <w:rFonts w:ascii="Traditional Arabic" w:hAnsi="Traditional Arabic" w:cs="Traditional Arabic"/>
          <w:vertAlign w:val="superscript"/>
          <w:lang w:val="en-CA" w:bidi="ar-LB"/>
        </w:rPr>
        <w:t>(</w:t>
      </w:r>
      <w:r w:rsidR="001543DC" w:rsidRPr="00F11E4A">
        <w:rPr>
          <w:rStyle w:val="ab"/>
          <w:rFonts w:ascii="Traditional Arabic" w:hAnsi="Traditional Arabic" w:cs="Traditional Arabic"/>
          <w:lang w:val="en-CA" w:bidi="ar-LB"/>
        </w:rPr>
        <w:endnoteReference w:id="30"/>
      </w:r>
      <w:r w:rsidR="001543DC" w:rsidRPr="00F11E4A">
        <w:rPr>
          <w:rFonts w:ascii="Traditional Arabic" w:hAnsi="Traditional Arabic" w:cs="Traditional Arabic"/>
          <w:vertAlign w:val="superscript"/>
          <w:lang w:val="en-CA" w:bidi="ar-LB"/>
        </w:rPr>
        <w:t>)</w:t>
      </w:r>
      <w:r w:rsidR="001543DC">
        <w:rPr>
          <w:rFonts w:ascii="Traditional Arabic" w:hAnsi="Traditional Arabic" w:cs="Traditional Arabic" w:hint="cs"/>
          <w:rtl/>
          <w:lang w:val="en-CA" w:bidi="ar-LB"/>
        </w:rPr>
        <w:t xml:space="preserve"> والحاكم</w:t>
      </w:r>
      <w:r w:rsidR="001543DC" w:rsidRPr="00F11E4A">
        <w:rPr>
          <w:rFonts w:ascii="Traditional Arabic" w:hAnsi="Traditional Arabic" w:cs="Traditional Arabic"/>
          <w:vertAlign w:val="superscript"/>
          <w:lang w:val="en-CA" w:bidi="ar-LB"/>
        </w:rPr>
        <w:t>(</w:t>
      </w:r>
      <w:r w:rsidR="001543DC" w:rsidRPr="00F11E4A">
        <w:rPr>
          <w:rStyle w:val="ab"/>
          <w:rFonts w:ascii="Traditional Arabic" w:hAnsi="Traditional Arabic" w:cs="Traditional Arabic"/>
          <w:lang w:val="en-CA" w:bidi="ar-LB"/>
        </w:rPr>
        <w:endnoteReference w:id="31"/>
      </w:r>
      <w:r w:rsidR="001543DC" w:rsidRPr="00F11E4A">
        <w:rPr>
          <w:rFonts w:ascii="Traditional Arabic" w:hAnsi="Traditional Arabic" w:cs="Traditional Arabic"/>
          <w:vertAlign w:val="superscript"/>
          <w:lang w:val="en-CA" w:bidi="ar-LB"/>
        </w:rPr>
        <w:t>)</w:t>
      </w:r>
      <w:r w:rsidR="001543DC">
        <w:rPr>
          <w:rFonts w:ascii="Traditional Arabic" w:hAnsi="Traditional Arabic" w:cs="Traditional Arabic" w:hint="cs"/>
          <w:rtl/>
          <w:lang w:val="en-CA" w:bidi="ar-LB"/>
        </w:rPr>
        <w:t xml:space="preserve"> وابن حبان</w:t>
      </w:r>
      <w:r w:rsidR="001543DC" w:rsidRPr="00F11E4A">
        <w:rPr>
          <w:rFonts w:ascii="Traditional Arabic" w:hAnsi="Traditional Arabic" w:cs="Traditional Arabic"/>
          <w:vertAlign w:val="superscript"/>
          <w:lang w:val="en-CA" w:bidi="ar-LB"/>
        </w:rPr>
        <w:t>(</w:t>
      </w:r>
      <w:r w:rsidR="001543DC" w:rsidRPr="00F11E4A">
        <w:rPr>
          <w:rStyle w:val="ab"/>
          <w:rFonts w:ascii="Traditional Arabic" w:hAnsi="Traditional Arabic" w:cs="Traditional Arabic"/>
          <w:lang w:val="en-CA" w:bidi="ar-LB"/>
        </w:rPr>
        <w:endnoteReference w:id="32"/>
      </w:r>
      <w:r w:rsidR="001543DC" w:rsidRPr="00F11E4A">
        <w:rPr>
          <w:rFonts w:ascii="Traditional Arabic" w:hAnsi="Traditional Arabic" w:cs="Traditional Arabic"/>
          <w:vertAlign w:val="superscript"/>
          <w:lang w:val="en-CA" w:bidi="ar-LB"/>
        </w:rPr>
        <w:t>)</w:t>
      </w:r>
      <w:r w:rsidR="001543DC">
        <w:rPr>
          <w:rFonts w:ascii="Traditional Arabic" w:hAnsi="Traditional Arabic" w:cs="Traditional Arabic" w:hint="cs"/>
          <w:rtl/>
          <w:lang w:val="en-CA" w:bidi="ar-LB"/>
        </w:rPr>
        <w:t xml:space="preserve"> وغيرهم </w:t>
      </w:r>
      <w:r w:rsidR="001543DC" w:rsidRPr="00F11E4A">
        <w:rPr>
          <w:rFonts w:ascii="Traditional Arabic" w:hAnsi="Traditional Arabic" w:cs="Traditional Arabic"/>
          <w:b/>
          <w:bCs/>
          <w:rtl/>
          <w:lang w:val="en-CA" w:bidi="ar-LB"/>
        </w:rPr>
        <w:t>«</w:t>
      </w:r>
      <w:r w:rsidR="001543DC" w:rsidRPr="00F11E4A">
        <w:rPr>
          <w:rFonts w:ascii="Traditional Arabic" w:hAnsi="Traditional Arabic" w:cs="Traditional Arabic" w:hint="cs"/>
          <w:b/>
          <w:bCs/>
          <w:rtl/>
          <w:lang w:val="en-CA" w:bidi="ar-LB"/>
        </w:rPr>
        <w:t>حَق</w:t>
      </w:r>
      <w:r w:rsidR="001543DC" w:rsidRPr="00F11E4A">
        <w:rPr>
          <w:rFonts w:ascii="Traditional Arabic" w:hAnsi="Traditional Arabic" w:cs="Traditional Arabic" w:hint="eastAsia"/>
          <w:b/>
          <w:bCs/>
          <w:rtl/>
          <w:lang w:val="en-CA" w:bidi="ar-LB"/>
        </w:rPr>
        <w:t>َّ</w:t>
      </w:r>
      <w:r w:rsidR="001543DC" w:rsidRPr="00F11E4A">
        <w:rPr>
          <w:rFonts w:ascii="Traditional Arabic" w:hAnsi="Traditional Arabic" w:cs="Traditional Arabic" w:hint="cs"/>
          <w:b/>
          <w:bCs/>
          <w:rtl/>
          <w:lang w:val="en-CA" w:bidi="ar-LB"/>
        </w:rPr>
        <w:t>تْ مَحَب</w:t>
      </w:r>
      <w:r w:rsidR="001543DC" w:rsidRPr="00F11E4A">
        <w:rPr>
          <w:rFonts w:ascii="Traditional Arabic" w:hAnsi="Traditional Arabic" w:cs="Traditional Arabic" w:hint="eastAsia"/>
          <w:b/>
          <w:bCs/>
          <w:rtl/>
          <w:lang w:val="en-CA" w:bidi="ar-LB"/>
        </w:rPr>
        <w:t>َّ</w:t>
      </w:r>
      <w:r w:rsidR="001543DC" w:rsidRPr="00F11E4A">
        <w:rPr>
          <w:rFonts w:ascii="Traditional Arabic" w:hAnsi="Traditional Arabic" w:cs="Traditional Arabic" w:hint="cs"/>
          <w:b/>
          <w:bCs/>
          <w:rtl/>
          <w:lang w:val="en-CA" w:bidi="ar-LB"/>
        </w:rPr>
        <w:t>تي للمتحابين فِيّ</w:t>
      </w:r>
      <w:r w:rsidR="001543DC" w:rsidRPr="00F11E4A">
        <w:rPr>
          <w:rFonts w:ascii="Traditional Arabic" w:hAnsi="Traditional Arabic" w:cs="Traditional Arabic"/>
          <w:b/>
          <w:bCs/>
          <w:rtl/>
          <w:lang w:val="en-CA" w:bidi="ar-LB"/>
        </w:rPr>
        <w:t>»</w:t>
      </w:r>
      <w:r w:rsidR="001543DC">
        <w:rPr>
          <w:rFonts w:ascii="Traditional Arabic" w:hAnsi="Traditional Arabic" w:cs="Traditional Arabic"/>
          <w:rtl/>
          <w:lang w:val="en-CA" w:bidi="ar-LB"/>
        </w:rPr>
        <w:t>.اهـ.</w:t>
      </w:r>
      <w:r w:rsidR="001543DC">
        <w:rPr>
          <w:rFonts w:ascii="Traditional Arabic" w:hAnsi="Traditional Arabic" w:cs="Traditional Arabic" w:hint="cs"/>
          <w:rtl/>
          <w:lang w:val="en-CA" w:bidi="ar-LB"/>
        </w:rPr>
        <w:t xml:space="preserve"> ثم أَتْبَعَ رسولُ الله </w:t>
      </w:r>
      <w:r w:rsidR="001543DC" w:rsidRPr="00F11E4A">
        <w:rPr>
          <w:rFonts w:ascii="Traditional Arabic" w:hAnsi="Traditional Arabic" w:cs="Traditional Arabic" w:hint="cs"/>
          <w:lang w:val="en-CA" w:bidi="ar-LB"/>
        </w:rPr>
        <w:sym w:font="AGA Arabesque" w:char="F072"/>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 xml:space="preserve">هذا الحديث القدِسيِّ الذي يرويه عن ربه تعالى كلمات أخرى منها </w:t>
      </w:r>
      <w:r w:rsidR="001543DC" w:rsidRPr="00F11E4A">
        <w:rPr>
          <w:rFonts w:ascii="Traditional Arabic" w:hAnsi="Traditional Arabic" w:cs="Traditional Arabic"/>
          <w:rtl/>
          <w:lang w:val="en-CA" w:bidi="ar-LB"/>
        </w:rPr>
        <w:t>«</w:t>
      </w:r>
      <w:r w:rsidR="001543DC">
        <w:rPr>
          <w:rFonts w:ascii="Traditional Arabic" w:hAnsi="Traditional Arabic" w:cs="Traditional Arabic" w:hint="cs"/>
          <w:b/>
          <w:bCs/>
          <w:rtl/>
          <w:lang w:val="en-CA" w:bidi="ar-LB"/>
        </w:rPr>
        <w:t>وحَق</w:t>
      </w:r>
      <w:r w:rsidR="001543DC">
        <w:rPr>
          <w:rFonts w:ascii="Traditional Arabic" w:hAnsi="Traditional Arabic" w:cs="Traditional Arabic" w:hint="eastAsia"/>
          <w:b/>
          <w:bCs/>
          <w:rtl/>
          <w:lang w:val="en-CA" w:bidi="ar-LB"/>
        </w:rPr>
        <w:t>َّ</w:t>
      </w:r>
      <w:r w:rsidR="001543DC">
        <w:rPr>
          <w:rFonts w:ascii="Traditional Arabic" w:hAnsi="Traditional Arabic" w:cs="Traditional Arabic" w:hint="cs"/>
          <w:b/>
          <w:bCs/>
          <w:rtl/>
          <w:lang w:val="en-CA" w:bidi="ar-LB"/>
        </w:rPr>
        <w:t>تْ مَحَب</w:t>
      </w:r>
      <w:r w:rsidR="001543DC">
        <w:rPr>
          <w:rFonts w:ascii="Traditional Arabic" w:hAnsi="Traditional Arabic" w:cs="Traditional Arabic" w:hint="eastAsia"/>
          <w:b/>
          <w:bCs/>
          <w:rtl/>
          <w:lang w:val="en-CA" w:bidi="ar-LB"/>
        </w:rPr>
        <w:t>َّ</w:t>
      </w:r>
      <w:r w:rsidR="001543DC">
        <w:rPr>
          <w:rFonts w:ascii="Traditional Arabic" w:hAnsi="Traditional Arabic" w:cs="Traditional Arabic" w:hint="cs"/>
          <w:b/>
          <w:bCs/>
          <w:rtl/>
          <w:lang w:val="en-CA" w:bidi="ar-LB"/>
        </w:rPr>
        <w:t>تِي للمتناصحين فِيّ</w:t>
      </w:r>
      <w:r w:rsidR="001543DC" w:rsidRPr="00F11E4A">
        <w:rPr>
          <w:rFonts w:ascii="Traditional Arabic" w:hAnsi="Traditional Arabic" w:cs="Traditional Arabic"/>
          <w:rtl/>
          <w:lang w:val="en-CA" w:bidi="ar-LB"/>
        </w:rPr>
        <w:t>»</w:t>
      </w:r>
      <w:r w:rsidR="001543DC">
        <w:rPr>
          <w:rFonts w:ascii="Traditional Arabic" w:hAnsi="Traditional Arabic" w:cs="Traditional Arabic"/>
          <w:rtl/>
          <w:lang w:val="en-CA" w:bidi="ar-LB"/>
        </w:rPr>
        <w:t>.اهـ.</w:t>
      </w:r>
      <w:r w:rsidR="001543DC">
        <w:rPr>
          <w:rFonts w:ascii="Traditional Arabic" w:hAnsi="Traditional Arabic" w:cs="Traditional Arabic" w:hint="cs"/>
          <w:rtl/>
          <w:lang w:val="en-CA" w:bidi="ar-LB"/>
        </w:rPr>
        <w:t xml:space="preserve"> جعلنا الله مِن أهل ذلك </w:t>
      </w:r>
      <w:r w:rsidR="00032644">
        <w:rPr>
          <w:rFonts w:ascii="Traditional Arabic" w:hAnsi="Traditional Arabic" w:cs="Traditional Arabic"/>
          <w:rtl/>
          <w:lang w:bidi="ar-LB"/>
        </w:rPr>
        <w:t>اللَّهُمَّ حَقِّقْنَا</w:t>
      </w:r>
      <w:r w:rsidR="001543DC">
        <w:rPr>
          <w:rFonts w:ascii="Traditional Arabic" w:hAnsi="Traditional Arabic" w:cs="Traditional Arabic"/>
          <w:rtl/>
          <w:lang w:bidi="ar-LB"/>
        </w:rPr>
        <w:t xml:space="preserve"> </w:t>
      </w:r>
      <w:r w:rsidR="001543DC">
        <w:rPr>
          <w:rFonts w:ascii="Traditional Arabic" w:hAnsi="Traditional Arabic" w:cs="Traditional Arabic" w:hint="cs"/>
          <w:rtl/>
          <w:lang w:val="en-CA" w:bidi="ar-LB"/>
        </w:rPr>
        <w:t>بذلك الل</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هُم</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 xml:space="preserve"> حققنا بذلك الل</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هُم</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 xml:space="preserve"> حققنا بذلك.</w:t>
      </w:r>
    </w:p>
    <w:p w:rsidR="001543DC" w:rsidRDefault="001543DC" w:rsidP="00F11E4A">
      <w:pPr>
        <w:rPr>
          <w:rFonts w:ascii="Traditional Arabic" w:hAnsi="Traditional Arabic" w:cs="Traditional Arabic"/>
          <w:rtl/>
          <w:lang w:val="en-CA" w:bidi="ar-LB"/>
        </w:rPr>
      </w:pPr>
      <w:r>
        <w:rPr>
          <w:rFonts w:ascii="Traditional Arabic" w:hAnsi="Traditional Arabic" w:cs="Traditional Arabic" w:hint="cs"/>
          <w:rtl/>
          <w:lang w:val="en-CA" w:bidi="ar-LB"/>
        </w:rPr>
        <w:t>عليكم بالعمل بهذه الآية وهذا الحديث لتكونوا من المفلحين الناجين الذين لا خوف عليهم ولا هم يحزنون. انتَهَى.</w:t>
      </w:r>
    </w:p>
    <w:p w:rsidR="001543DC" w:rsidRPr="00F11E4A" w:rsidRDefault="001543DC" w:rsidP="00F11E4A">
      <w:pPr>
        <w:ind w:firstLine="0"/>
        <w:jc w:val="center"/>
        <w:rPr>
          <w:rFonts w:ascii="Traditional Arabic" w:hAnsi="Traditional Arabic" w:cs="Traditional Arabic"/>
          <w:b/>
          <w:bCs/>
          <w:rtl/>
          <w:lang w:val="en-CA" w:bidi="ar-LB"/>
        </w:rPr>
      </w:pPr>
      <w:r w:rsidRPr="00F11E4A">
        <w:rPr>
          <w:rFonts w:ascii="Traditional Arabic" w:hAnsi="Traditional Arabic" w:cs="Traditional Arabic" w:hint="cs"/>
          <w:b/>
          <w:bCs/>
          <w:rtl/>
          <w:lang w:val="en-CA" w:bidi="ar-LB"/>
        </w:rPr>
        <w:t xml:space="preserve">والله </w:t>
      </w:r>
      <w:r>
        <w:rPr>
          <w:rFonts w:ascii="Traditional Arabic" w:hAnsi="Traditional Arabic" w:cs="Traditional Arabic" w:hint="cs"/>
          <w:b/>
          <w:bCs/>
          <w:rtl/>
          <w:lang w:val="en-CA" w:bidi="ar-LB"/>
        </w:rPr>
        <w:t xml:space="preserve">سبحانه وتعالى </w:t>
      </w:r>
      <w:r w:rsidRPr="00F11E4A">
        <w:rPr>
          <w:rFonts w:ascii="Traditional Arabic" w:hAnsi="Traditional Arabic" w:cs="Traditional Arabic" w:hint="cs"/>
          <w:b/>
          <w:bCs/>
          <w:rtl/>
          <w:lang w:val="en-CA" w:bidi="ar-LB"/>
        </w:rPr>
        <w:t>أعلم.</w:t>
      </w:r>
    </w:p>
    <w:p w:rsidR="001543DC" w:rsidRDefault="001543DC" w:rsidP="00F11E4A">
      <w:pPr>
        <w:rPr>
          <w:rFonts w:ascii="Traditional Arabic" w:hAnsi="Traditional Arabic" w:cs="Traditional Arabic"/>
          <w:rtl/>
          <w:lang w:val="en-CA"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Pr="00F11E4A" w:rsidRDefault="001543DC" w:rsidP="00F11E4A">
      <w:pPr>
        <w:rPr>
          <w:rFonts w:ascii="Traditional Arabic" w:hAnsi="Traditional Arabic" w:cs="Traditional Arabic"/>
          <w:rtl/>
          <w:lang w:val="en-CA" w:bidi="ar-LB"/>
        </w:rPr>
      </w:pPr>
    </w:p>
    <w:p w:rsidR="001543DC" w:rsidRDefault="001543DC" w:rsidP="001409C0">
      <w:pPr>
        <w:ind w:firstLine="0"/>
        <w:rPr>
          <w:rFonts w:ascii="Traditional Arabic" w:hAnsi="Traditional Arabic" w:cs="Traditional Arabic"/>
          <w:b/>
          <w:bCs/>
          <w:sz w:val="32"/>
          <w:szCs w:val="32"/>
          <w:u w:val="single"/>
          <w:rtl/>
          <w:lang w:val="en-CA" w:bidi="ar-LB"/>
        </w:rPr>
      </w:pPr>
      <w:r w:rsidRPr="00901A64">
        <w:rPr>
          <w:rFonts w:ascii="Traditional Arabic" w:hAnsi="Traditional Arabic" w:cs="Traditional Arabic" w:hint="cs"/>
          <w:b/>
          <w:bCs/>
          <w:sz w:val="32"/>
          <w:szCs w:val="32"/>
          <w:u w:val="single"/>
          <w:rtl/>
          <w:lang w:val="en-CA" w:bidi="ar-LB"/>
        </w:rPr>
        <w:t>الدرس الثالث عشر:</w:t>
      </w:r>
    </w:p>
    <w:p w:rsidR="001543DC" w:rsidRPr="003D7C35" w:rsidRDefault="001543DC"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901A64">
      <w:pPr>
        <w:pStyle w:val="10"/>
        <w:rPr>
          <w:rtl/>
          <w:lang w:bidi="ar-LB"/>
        </w:rPr>
      </w:pPr>
      <w:bookmarkStart w:id="14" w:name="_Toc98336061"/>
      <w:r>
        <w:rPr>
          <w:rFonts w:hint="cs"/>
          <w:rtl/>
          <w:lang w:bidi="ar-LB"/>
        </w:rPr>
        <w:t>بيان أن العمل بالقرءان والحديث فرض</w:t>
      </w:r>
      <w:bookmarkEnd w:id="14"/>
    </w:p>
    <w:p w:rsidR="001543DC" w:rsidRPr="00901A64" w:rsidRDefault="001543DC" w:rsidP="00022D3D">
      <w:pPr>
        <w:shd w:val="clear" w:color="auto" w:fill="FEFEFE"/>
        <w:ind w:firstLine="0"/>
        <w:rPr>
          <w:rFonts w:ascii="Traditional Arabic" w:hAnsi="Traditional Arabic" w:cs="Traditional Arabic"/>
          <w:b/>
          <w:bCs/>
          <w:rtl/>
          <w:lang w:bidi="ar-LB"/>
        </w:rPr>
      </w:pPr>
      <w:r w:rsidRPr="00901A64">
        <w:rPr>
          <w:rFonts w:ascii="Traditional Arabic" w:hAnsi="Traditional Arabic" w:cs="Traditional Arabic" w:hint="cs"/>
          <w:b/>
          <w:bCs/>
          <w:rtl/>
          <w:lang w:bidi="ar-LB"/>
        </w:rPr>
        <w:t>درس ألقاه المحدث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901A64">
        <w:rPr>
          <w:rFonts w:ascii="Traditional Arabic" w:hAnsi="Traditional Arabic" w:cs="Traditional Arabic" w:hint="cs"/>
          <w:b/>
          <w:bCs/>
          <w:rtl/>
          <w:lang w:bidi="ar-LB"/>
        </w:rPr>
        <w:t>سويسرة سنة اثنتي عشرة وأربعمائة وألف من الهجرة الشريفة الموافق لسنة إحدى وتسعين وتسعمائة وألف رومية</w:t>
      </w:r>
      <w:r w:rsidR="00021BEC">
        <w:rPr>
          <w:rFonts w:ascii="Traditional Arabic" w:hAnsi="Traditional Arabic" w:cs="Traditional Arabic" w:hint="cs"/>
          <w:b/>
          <w:bCs/>
          <w:rtl/>
          <w:lang w:bidi="ar-LB"/>
        </w:rPr>
        <w:t xml:space="preserve"> فِي </w:t>
      </w:r>
      <w:r w:rsidRPr="00901A64">
        <w:rPr>
          <w:rFonts w:ascii="Traditional Arabic" w:hAnsi="Traditional Arabic" w:cs="Traditional Arabic" w:hint="cs"/>
          <w:b/>
          <w:bCs/>
          <w:rtl/>
          <w:lang w:bidi="ar-LB"/>
        </w:rPr>
        <w:t>لوزان وهو</w:t>
      </w:r>
      <w:r w:rsidR="00021BEC">
        <w:rPr>
          <w:rFonts w:ascii="Traditional Arabic" w:hAnsi="Traditional Arabic" w:cs="Traditional Arabic" w:hint="cs"/>
          <w:b/>
          <w:bCs/>
          <w:rtl/>
          <w:lang w:bidi="ar-LB"/>
        </w:rPr>
        <w:t xml:space="preserve"> فِي </w:t>
      </w:r>
      <w:r w:rsidRPr="00901A64">
        <w:rPr>
          <w:rFonts w:ascii="Traditional Arabic" w:hAnsi="Traditional Arabic" w:cs="Traditional Arabic" w:hint="cs"/>
          <w:b/>
          <w:bCs/>
          <w:rtl/>
          <w:lang w:bidi="ar-LB"/>
        </w:rPr>
        <w:t>بيان أن العمل بالقرءان والحديث الثابت فرض. قال رحمه الله تعالى رحمةً واسعةً:</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لله ربّ العالمين وصلى الله على سيدنا محمد أشرف المرسلين وسلم.</w:t>
      </w:r>
    </w:p>
    <w:p w:rsidR="001543DC" w:rsidRDefault="003F5B2D" w:rsidP="00022D3D">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sidR="001543DC">
        <w:rPr>
          <w:rFonts w:ascii="Traditional Arabic" w:hAnsi="Traditional Arabic" w:cs="Traditional Arabic" w:hint="cs"/>
          <w:rtl/>
          <w:lang w:bidi="ar-LB"/>
        </w:rPr>
        <w:t>: فقد قال الله تبارك وتعالى</w:t>
      </w:r>
      <w:r w:rsidR="00021BEC">
        <w:rPr>
          <w:rFonts w:ascii="Traditional Arabic" w:hAnsi="Traditional Arabic" w:cs="Traditional Arabic" w:hint="cs"/>
          <w:rtl/>
          <w:lang w:bidi="ar-LB"/>
        </w:rPr>
        <w:t xml:space="preserve"> فِي </w:t>
      </w:r>
      <w:r w:rsidR="001543DC">
        <w:rPr>
          <w:rFonts w:ascii="Traditional Arabic" w:hAnsi="Traditional Arabic" w:cs="Traditional Arabic" w:hint="cs"/>
          <w:rtl/>
          <w:lang w:bidi="ar-LB"/>
        </w:rPr>
        <w:t>سورة النور {قُلْ أَطِيعُوا الل</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هَ وأَطَيعُوا الر</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 xml:space="preserve">سُولَ} </w:t>
      </w:r>
      <w:r w:rsidR="001543DC" w:rsidRPr="00901A64">
        <w:rPr>
          <w:rFonts w:ascii="Traditional Arabic" w:hAnsi="Traditional Arabic" w:cs="Traditional Arabic" w:hint="cs"/>
          <w:sz w:val="24"/>
          <w:szCs w:val="24"/>
          <w:rtl/>
          <w:lang w:bidi="ar-LB"/>
        </w:rPr>
        <w:t>[سورة النور: 54]</w:t>
      </w:r>
      <w:r w:rsidR="00021BEC">
        <w:rPr>
          <w:rFonts w:ascii="Traditional Arabic" w:hAnsi="Traditional Arabic" w:cs="Traditional Arabic" w:hint="cs"/>
          <w:rtl/>
          <w:lang w:bidi="ar-LB"/>
        </w:rPr>
        <w:t xml:space="preserve"> فِي </w:t>
      </w:r>
      <w:r w:rsidR="001543DC">
        <w:rPr>
          <w:rFonts w:ascii="Traditional Arabic" w:hAnsi="Traditional Arabic" w:cs="Traditional Arabic" w:hint="cs"/>
          <w:rtl/>
          <w:lang w:bidi="ar-LB"/>
        </w:rPr>
        <w:t xml:space="preserve">هذه الآية دليل على أن العمل بحديث رسول الله فرض كما أن العلم بالقرءان فرضٌ. الله تعالى أنزل على رسول الله نوعين مِن الوَحْي </w:t>
      </w:r>
      <w:proofErr w:type="spellStart"/>
      <w:r w:rsidR="001543DC">
        <w:rPr>
          <w:rFonts w:ascii="Traditional Arabic" w:hAnsi="Traditional Arabic" w:cs="Traditional Arabic" w:hint="cs"/>
          <w:rtl/>
          <w:lang w:bidi="ar-LB"/>
        </w:rPr>
        <w:t>الوَحْيُ</w:t>
      </w:r>
      <w:proofErr w:type="spellEnd"/>
      <w:r w:rsidR="001543DC">
        <w:rPr>
          <w:rFonts w:ascii="Traditional Arabic" w:hAnsi="Traditional Arabic" w:cs="Traditional Arabic" w:hint="cs"/>
          <w:rtl/>
          <w:lang w:bidi="ar-LB"/>
        </w:rPr>
        <w:t xml:space="preserve"> القرءانِيّ والوحيُ الحديثِيُّ فمن أنكر واحدًا منهما فقد كفر. بعض الناس من أهل هذا العصر يكون</w:t>
      </w:r>
      <w:r w:rsidR="00021BEC">
        <w:rPr>
          <w:rFonts w:ascii="Traditional Arabic" w:hAnsi="Traditional Arabic" w:cs="Traditional Arabic" w:hint="cs"/>
          <w:rtl/>
          <w:lang w:bidi="ar-LB"/>
        </w:rPr>
        <w:t xml:space="preserve"> فِي </w:t>
      </w:r>
      <w:r w:rsidR="001543DC">
        <w:rPr>
          <w:rFonts w:ascii="Traditional Arabic" w:hAnsi="Traditional Arabic" w:cs="Traditional Arabic" w:hint="cs"/>
          <w:rtl/>
          <w:lang w:bidi="ar-LB"/>
        </w:rPr>
        <w:t>أنفسهم</w:t>
      </w:r>
      <w:r w:rsidR="00021BEC">
        <w:rPr>
          <w:rFonts w:ascii="Traditional Arabic" w:hAnsi="Traditional Arabic" w:cs="Traditional Arabic" w:hint="cs"/>
          <w:rtl/>
          <w:lang w:bidi="ar-LB"/>
        </w:rPr>
        <w:t xml:space="preserve"> فِي </w:t>
      </w:r>
      <w:r w:rsidR="001543DC">
        <w:rPr>
          <w:rFonts w:ascii="Traditional Arabic" w:hAnsi="Traditional Arabic" w:cs="Traditional Arabic" w:hint="cs"/>
          <w:rtl/>
          <w:lang w:bidi="ar-LB"/>
        </w:rPr>
        <w:t xml:space="preserve">قلوبهم ما فيها من الزغل والفساد فيتسترون أمام الناس بقولهم لا نعمل إلا بالقرءان نعمل بالقرءان فقط فهؤلاء ملحدون؛ لأنه لو كان لا يجب الأخذ بالحديث إلا بالقرءان ما ذكر الله تبارك وتعالى إلا طاعته ما ذكر طاعة الرسول لكنه ذكر طاعته وطاعة الرسول أمرنا بطاعته </w:t>
      </w:r>
      <w:r w:rsidR="001543DC">
        <w:rPr>
          <w:rFonts w:ascii="Traditional Arabic" w:hAnsi="Traditional Arabic" w:cs="Traditional Arabic" w:hint="cs"/>
          <w:rtl/>
          <w:lang w:bidi="ar-LB"/>
        </w:rPr>
        <w:sym w:font="AGA Arabesque" w:char="F049"/>
      </w:r>
      <w:r w:rsidR="001543DC">
        <w:rPr>
          <w:rFonts w:ascii="Traditional Arabic" w:hAnsi="Traditional Arabic" w:cs="Traditional Arabic" w:hint="cs"/>
          <w:rtl/>
          <w:lang w:bidi="ar-LB"/>
        </w:rPr>
        <w:t xml:space="preserve"> وطاعة رسوله ففهمنا أن العمل بالحديث أي قول الرسول وفِعْلِه فرضٌ لازم كما أن ما نص عليه القرءان فرض لازم.</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ثم إن الحديث الذي يجب </w:t>
      </w:r>
      <w:r w:rsidR="00DB2BDB">
        <w:rPr>
          <w:rFonts w:ascii="Traditional Arabic" w:hAnsi="Traditional Arabic" w:cs="Traditional Arabic"/>
          <w:rtl/>
          <w:lang w:bidi="ar-LB"/>
        </w:rPr>
        <w:t>العمل</w:t>
      </w:r>
      <w:r>
        <w:rPr>
          <w:rFonts w:ascii="Traditional Arabic" w:hAnsi="Traditional Arabic" w:cs="Traditional Arabic" w:hint="cs"/>
          <w:rtl/>
          <w:lang w:bidi="ar-LB"/>
        </w:rPr>
        <w:t xml:space="preserve"> به هو ما رواه الثقات، الصحابة لا يكذبون على رسول الله ولا فرد واحد منهم، لا يكذب الصحابي، إذا روى حديثًا عن رسول الله </w:t>
      </w:r>
      <w:r w:rsidRPr="00436B7C">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فهو عدل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روايته عن رسول الله لا يُت</w:t>
      </w:r>
      <w:r>
        <w:rPr>
          <w:rFonts w:ascii="Traditional Arabic" w:hAnsi="Traditional Arabic" w:cs="Traditional Arabic" w:hint="eastAsia"/>
          <w:rtl/>
          <w:lang w:bidi="ar-LB"/>
        </w:rPr>
        <w:t>َّ</w:t>
      </w:r>
      <w:r>
        <w:rPr>
          <w:rFonts w:ascii="Traditional Arabic" w:hAnsi="Traditional Arabic" w:cs="Traditional Arabic" w:hint="cs"/>
          <w:rtl/>
          <w:lang w:bidi="ar-LB"/>
        </w:rPr>
        <w:t>هَمُ بالكذب، أما فِيمن بعد الصحابة فيُشترط أن يكون الراوِي ثقة، كذلك فيمن بعد التابعي يُشترط أن يكون الراوي ثقة. معنى الثقة هو الذي سَلِمَ من المعصية الك</w:t>
      </w:r>
      <w:r w:rsidR="001D172B">
        <w:rPr>
          <w:rFonts w:ascii="Traditional Arabic" w:hAnsi="Traditional Arabic" w:cs="Traditional Arabic"/>
          <w:rtl/>
          <w:lang w:bidi="ar-LB"/>
        </w:rPr>
        <w:t>بي</w:t>
      </w:r>
      <w:r>
        <w:rPr>
          <w:rFonts w:ascii="Traditional Arabic" w:hAnsi="Traditional Arabic" w:cs="Traditional Arabic" w:hint="cs"/>
          <w:rtl/>
          <w:lang w:bidi="ar-LB"/>
        </w:rPr>
        <w:t xml:space="preserve">رة ومن الإصرار على الصغيرة بحيث تزيد معاصيه على طاعاته فمن غلبت معاصيه طاعاته فهذا ليس ثقة. فالحديث الذي يرويه أناس من التابعين وممن بعدهم مَن هم ثقة بمعنى أنهم عدول سالمون من الكبائر ومن الإصرار على الصغائر، أي: أن تكثر صغائرُهم وتزيد على حسناتهم مَن سَلِمَ من ذلك وكان أيضًا متخلّقًا بخلق أمثاله لا يتعاطى عملًا الناسُ يعتبرونه رذالة وخساسة ودناءة مثل الذي </w:t>
      </w:r>
      <w:r>
        <w:rPr>
          <w:rFonts w:ascii="Traditional Arabic" w:hAnsi="Traditional Arabic" w:cs="Traditional Arabic" w:hint="cs"/>
          <w:rtl/>
          <w:lang w:bidi="ar-LB"/>
        </w:rPr>
        <w:lastRenderedPageBreak/>
        <w:t>يُطَيّرُ الحمام، وتَطيِيرُ الحمام يُنافي العدالة؛ لأن نفوس الناس لا تثق به، كذلك الرق</w:t>
      </w:r>
      <w:r>
        <w:rPr>
          <w:rFonts w:ascii="Traditional Arabic" w:hAnsi="Traditional Arabic" w:cs="Traditional Arabic" w:hint="eastAsia"/>
          <w:rtl/>
          <w:lang w:bidi="ar-LB"/>
        </w:rPr>
        <w:t>َّ</w:t>
      </w:r>
      <w:r>
        <w:rPr>
          <w:rFonts w:ascii="Traditional Arabic" w:hAnsi="Traditional Arabic" w:cs="Traditional Arabic" w:hint="cs"/>
          <w:rtl/>
          <w:lang w:bidi="ar-LB"/>
        </w:rPr>
        <w:t>اص، لو كان يؤدي الفرائض ويجتنب المحرمات الرقاص وأمثاله ليسوا مقبولين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رواية الحديث عن رسول الله فَمَن سلم من الكبائر والإصرار على الصغائر، أي: أن تزيد صغائرهم على حسناتهم وكان متخلفًا بأخلاق أمثاله لا يكون ممن يتعاطى ما يكون عند الناس خساسة محلًّا للتهمة والنفور عن قبول كلامه فهو عدل، فالحديث الذي يرويه هؤلاء يجب العمل به كما يجب العمل بالقرءان أما هؤلاء الملحدون المتسترون بدعوَى أنهم لا يعرفون الحديثَ الصحيحَ مِن غيره، يقولون الحديث اختلط ما يُدر</w:t>
      </w:r>
      <w:r w:rsidR="0036525A">
        <w:rPr>
          <w:rFonts w:ascii="Traditional Arabic" w:hAnsi="Traditional Arabic" w:cs="Traditional Arabic"/>
          <w:rtl/>
          <w:lang w:bidi="ar-LB"/>
        </w:rPr>
        <w:t>ي</w:t>
      </w:r>
      <w:r>
        <w:rPr>
          <w:rFonts w:ascii="Traditional Arabic" w:hAnsi="Traditional Arabic" w:cs="Traditional Arabic" w:hint="cs"/>
          <w:rtl/>
          <w:lang w:bidi="ar-LB"/>
        </w:rPr>
        <w:t>نا بالصحيح منه من غير الصحيح فهؤلاء يقال لهم: الحديث له أهلٌ مي</w:t>
      </w:r>
      <w:r>
        <w:rPr>
          <w:rFonts w:ascii="Traditional Arabic" w:hAnsi="Traditional Arabic" w:cs="Traditional Arabic" w:hint="eastAsia"/>
          <w:rtl/>
          <w:lang w:bidi="ar-LB"/>
        </w:rPr>
        <w:t>َّ</w:t>
      </w:r>
      <w:r>
        <w:rPr>
          <w:rFonts w:ascii="Traditional Arabic" w:hAnsi="Traditional Arabic" w:cs="Traditional Arabic" w:hint="cs"/>
          <w:rtl/>
          <w:lang w:bidi="ar-LB"/>
        </w:rPr>
        <w:t>زوا صحيحَهُ من سقيمه فما صح</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حَهُ أهل الحديث فهو كلام الرسول </w:t>
      </w:r>
      <w:r w:rsidRPr="002E05D3">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الذي عناه الله بقوله: {وَأَطِيعُوا الر</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سُولَ} </w:t>
      </w:r>
      <w:r w:rsidRPr="002E05D3">
        <w:rPr>
          <w:rFonts w:ascii="Traditional Arabic" w:hAnsi="Traditional Arabic" w:cs="Traditional Arabic" w:hint="cs"/>
          <w:sz w:val="24"/>
          <w:szCs w:val="24"/>
          <w:rtl/>
          <w:lang w:bidi="ar-LB"/>
        </w:rPr>
        <w:t>[النور: 54]</w:t>
      </w:r>
      <w:r>
        <w:rPr>
          <w:rFonts w:ascii="Traditional Arabic" w:hAnsi="Traditional Arabic" w:cs="Traditional Arabic" w:hint="cs"/>
          <w:rtl/>
          <w:lang w:bidi="ar-LB"/>
        </w:rPr>
        <w:t xml:space="preserve"> هذا هو،</w:t>
      </w:r>
      <w:r w:rsidR="00593471">
        <w:rPr>
          <w:rFonts w:ascii="Traditional Arabic" w:hAnsi="Traditional Arabic" w:cs="Traditional Arabic" w:hint="cs"/>
          <w:rtl/>
          <w:lang w:bidi="ar-LB"/>
        </w:rPr>
        <w:t xml:space="preserve"> </w:t>
      </w:r>
      <w:r>
        <w:rPr>
          <w:rFonts w:ascii="Traditional Arabic" w:hAnsi="Traditional Arabic" w:cs="Traditional Arabic" w:hint="cs"/>
          <w:rtl/>
          <w:lang w:bidi="ar-LB"/>
        </w:rPr>
        <w:t>هذا الحديث الذي يرويه هؤلاء الثقات لو ثقة واحد عن مثله رواه فيجب العمل به كما يجب العمل بما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ثم إن كل ما ثبت عن رسول الله </w:t>
      </w:r>
      <w:r w:rsidRPr="002E05D3">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منَ الفرائض والنوافل يُسَم</w:t>
      </w:r>
      <w:r>
        <w:rPr>
          <w:rFonts w:ascii="Traditional Arabic" w:hAnsi="Traditional Arabic" w:cs="Traditional Arabic" w:hint="eastAsia"/>
          <w:rtl/>
          <w:lang w:bidi="ar-LB"/>
        </w:rPr>
        <w:t>َّ</w:t>
      </w:r>
      <w:r>
        <w:rPr>
          <w:rFonts w:ascii="Traditional Arabic" w:hAnsi="Traditional Arabic" w:cs="Traditional Arabic" w:hint="cs"/>
          <w:rtl/>
          <w:lang w:bidi="ar-LB"/>
        </w:rPr>
        <w:t>ى سُن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ةَ رسول الله، أيْ: طريقتَهُ، ليس معنى </w:t>
      </w:r>
      <w:r>
        <w:rPr>
          <w:rFonts w:ascii="Traditional Arabic" w:hAnsi="Traditional Arabic" w:cs="Traditional Arabic" w:hint="eastAsia"/>
          <w:rtl/>
          <w:lang w:bidi="ar-LB"/>
        </w:rPr>
        <w:t>السُّنَّة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الأصل ما قابل الفرض لا هذا اصطلاحٌ للفقهاء، الفقهاءُ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مؤلفاتهم إذا أرادوا الفرق بين الفرض وغيره من أمور الدين من أعمال الدين يقولون هذا فرض هذا سنّة أما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الأصل ف</w:t>
      </w:r>
      <w:r>
        <w:rPr>
          <w:rFonts w:ascii="Traditional Arabic" w:hAnsi="Traditional Arabic" w:cs="Traditional Arabic" w:hint="eastAsia"/>
          <w:rtl/>
          <w:lang w:bidi="ar-LB"/>
        </w:rPr>
        <w:t>السُّنَّة</w:t>
      </w:r>
      <w:r>
        <w:rPr>
          <w:rFonts w:ascii="Traditional Arabic" w:hAnsi="Traditional Arabic" w:cs="Traditional Arabic" w:hint="cs"/>
          <w:rtl/>
          <w:lang w:bidi="ar-LB"/>
        </w:rPr>
        <w:t xml:space="preserve"> تشمل الفرائض والنوافل، كلُّ ما جاء به رسول الله </w:t>
      </w:r>
      <w:r w:rsidRPr="002E05D3">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يقال له: سُنَّةٌ </w:t>
      </w:r>
      <w:proofErr w:type="spellStart"/>
      <w:r>
        <w:rPr>
          <w:rFonts w:ascii="Traditional Arabic" w:hAnsi="Traditional Arabic" w:cs="Traditional Arabic" w:hint="cs"/>
          <w:rtl/>
          <w:lang w:bidi="ar-LB"/>
        </w:rPr>
        <w:t>سُنَّةُ</w:t>
      </w:r>
      <w:proofErr w:type="spellEnd"/>
      <w:r>
        <w:rPr>
          <w:rFonts w:ascii="Traditional Arabic" w:hAnsi="Traditional Arabic" w:cs="Traditional Arabic" w:hint="cs"/>
          <w:rtl/>
          <w:lang w:bidi="ar-LB"/>
        </w:rPr>
        <w:t xml:space="preserve"> رسول الله </w:t>
      </w:r>
      <w:r w:rsidRPr="002E05D3">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ثم إذا أريد تمييز ما هو فرض مما هو ليس بفرض يقال هذه سُنَّة واجبة سُنَّة مفروضة وهذه سُنَّة غيرُ مفروضة غيرُ واجبة، يُمَيزُ على هذا الشكل، وهذا الذي عناه رسول الله </w:t>
      </w:r>
      <w:r w:rsidRPr="00800B5A">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بالحديث المشهور الصحيح الحديث الذي ذكر فيه الستة الذين لعنهم الله ولعنهم كل نبيّ م</w:t>
      </w:r>
      <w:r w:rsidR="00D47A99">
        <w:rPr>
          <w:rFonts w:ascii="Traditional Arabic" w:hAnsi="Traditional Arabic" w:cs="Traditional Arabic"/>
          <w:rtl/>
          <w:lang w:bidi="ar-LB"/>
        </w:rPr>
        <w:t>ج</w:t>
      </w:r>
      <w:r>
        <w:rPr>
          <w:rFonts w:ascii="Traditional Arabic" w:hAnsi="Traditional Arabic" w:cs="Traditional Arabic" w:hint="cs"/>
          <w:rtl/>
          <w:lang w:bidi="ar-LB"/>
        </w:rPr>
        <w:t>اب، ذكر الرسول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هؤلاء الستة التاركَ لِسُن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تهِ المفارق للجماعة قال: </w:t>
      </w:r>
      <w:r w:rsidRPr="00800B5A">
        <w:rPr>
          <w:rFonts w:ascii="Traditional Arabic" w:hAnsi="Traditional Arabic" w:cs="Traditional Arabic"/>
          <w:rtl/>
          <w:lang w:bidi="ar-LB"/>
        </w:rPr>
        <w:t>«</w:t>
      </w:r>
      <w:r>
        <w:rPr>
          <w:rFonts w:ascii="Traditional Arabic" w:hAnsi="Traditional Arabic" w:cs="Traditional Arabic" w:hint="cs"/>
          <w:b/>
          <w:bCs/>
          <w:rtl/>
          <w:lang w:bidi="ar-LB"/>
        </w:rPr>
        <w:t>والتاركُ لسُن</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تِي</w:t>
      </w:r>
      <w:r w:rsidRPr="00800B5A">
        <w:rPr>
          <w:rFonts w:ascii="Traditional Arabic" w:hAnsi="Traditional Arabic" w:cs="Traditional Arabic"/>
          <w:rtl/>
          <w:lang w:bidi="ar-LB"/>
        </w:rPr>
        <w:t>»</w:t>
      </w:r>
      <w:r w:rsidRPr="00800B5A">
        <w:rPr>
          <w:rFonts w:ascii="Traditional Arabic" w:hAnsi="Traditional Arabic" w:cs="Traditional Arabic"/>
          <w:vertAlign w:val="superscript"/>
          <w:rtl/>
          <w:lang w:bidi="ar-LB"/>
        </w:rPr>
        <w:t>(</w:t>
      </w:r>
      <w:r w:rsidRPr="00800B5A">
        <w:rPr>
          <w:rStyle w:val="ab"/>
          <w:rFonts w:ascii="Traditional Arabic" w:hAnsi="Traditional Arabic" w:cs="Traditional Arabic"/>
          <w:rtl/>
          <w:lang w:bidi="ar-LB"/>
        </w:rPr>
        <w:endnoteReference w:id="33"/>
      </w:r>
      <w:r w:rsidRPr="00800B5A">
        <w:rPr>
          <w:rFonts w:ascii="Traditional Arabic" w:hAnsi="Traditional Arabic" w:cs="Traditional Arabic"/>
          <w:vertAlign w:val="superscript"/>
          <w:rtl/>
          <w:lang w:bidi="ar-LB"/>
        </w:rPr>
        <w:t>)</w:t>
      </w:r>
      <w:r>
        <w:rPr>
          <w:rFonts w:ascii="Traditional Arabic" w:hAnsi="Traditional Arabic" w:cs="Traditional Arabic" w:hint="cs"/>
          <w:rtl/>
          <w:lang w:bidi="ar-LB"/>
        </w:rPr>
        <w:t xml:space="preserve"> معنى التارك لسُن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تِي، أي: العقيدة التي أنا جئت بها التي هي أصول العقيدة وفروعها العقيدة لها أصول ولها فروع ولها أصل الأصول، العقيدة منها أصل الأصول ومنها أصول، منها </w:t>
      </w:r>
      <w:r w:rsidR="00241BBD">
        <w:rPr>
          <w:rFonts w:ascii="Traditional Arabic" w:hAnsi="Traditional Arabic" w:cs="Traditional Arabic"/>
          <w:rtl/>
          <w:lang w:bidi="ar-LB"/>
        </w:rPr>
        <w:t>أ</w:t>
      </w:r>
      <w:r>
        <w:rPr>
          <w:rFonts w:ascii="Traditional Arabic" w:hAnsi="Traditional Arabic" w:cs="Traditional Arabic" w:hint="cs"/>
          <w:rtl/>
          <w:lang w:bidi="ar-LB"/>
        </w:rPr>
        <w:t>صل هذه الأصول ومنها أصول ليست بمثابة هذه؛ بل أقل منها أهمية. أصل العقيدة هي معرفة الله ورسوله الإيمان بهما ليس مجرد المعرفة؛ لأن مجرد المعرفة لا يكون الإيمانَ الذي يوجِبُ النجاة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وذلك لأن الإنسان</w:t>
      </w:r>
      <w:r w:rsidR="00593471">
        <w:rPr>
          <w:rFonts w:ascii="Traditional Arabic" w:hAnsi="Traditional Arabic" w:cs="Traditional Arabic" w:hint="cs"/>
          <w:rtl/>
          <w:lang w:bidi="ar-LB"/>
        </w:rPr>
        <w:t xml:space="preserve"> </w:t>
      </w:r>
      <w:r>
        <w:rPr>
          <w:rFonts w:ascii="Traditional Arabic" w:hAnsi="Traditional Arabic" w:cs="Traditional Arabic" w:hint="cs"/>
          <w:rtl/>
          <w:lang w:bidi="ar-LB"/>
        </w:rPr>
        <w:t xml:space="preserve">قد يعرف الشيء وينكره مع معرفة قلبه ينكر الشيء الذي يعرفه قلبُهُ كما قال الله تبارك وتعالى عن اليهود: {يَعْرِفُونَهُ كَمَا يَعْرِفُونَ أَبْنَاءَهُمْ} </w:t>
      </w:r>
      <w:r w:rsidRPr="00800B5A">
        <w:rPr>
          <w:rFonts w:ascii="Traditional Arabic" w:hAnsi="Traditional Arabic" w:cs="Traditional Arabic" w:hint="cs"/>
          <w:sz w:val="24"/>
          <w:szCs w:val="24"/>
          <w:rtl/>
          <w:lang w:bidi="ar-LB"/>
        </w:rPr>
        <w:t>[سورة الأنعام:</w:t>
      </w:r>
      <w:r>
        <w:rPr>
          <w:rFonts w:ascii="Traditional Arabic" w:hAnsi="Traditional Arabic" w:cs="Traditional Arabic" w:hint="eastAsia"/>
          <w:sz w:val="24"/>
          <w:szCs w:val="24"/>
          <w:rtl/>
          <w:lang w:bidi="ar-LB"/>
        </w:rPr>
        <w:t> </w:t>
      </w:r>
      <w:r w:rsidRPr="00800B5A">
        <w:rPr>
          <w:rFonts w:ascii="Traditional Arabic" w:hAnsi="Traditional Arabic" w:cs="Traditional Arabic" w:hint="cs"/>
          <w:sz w:val="24"/>
          <w:szCs w:val="24"/>
          <w:rtl/>
          <w:lang w:bidi="ar-LB"/>
        </w:rPr>
        <w:t>20]</w:t>
      </w:r>
      <w:r>
        <w:rPr>
          <w:rFonts w:ascii="Traditional Arabic" w:hAnsi="Traditional Arabic" w:cs="Traditional Arabic" w:hint="cs"/>
          <w:rtl/>
          <w:lang w:bidi="ar-LB"/>
        </w:rPr>
        <w:t xml:space="preserve">، معنى هذه الجملة أن اليهود كانوا يعرفون أن محمدًا </w:t>
      </w:r>
      <w:r w:rsidRPr="00800B5A">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نبيُّ الله كيف كانوا يعرفون؛ لأن كتابهم التوراة وكتبَ الأنبياء الآخرين وكتبَ علمائهم المسلمين كانت تذكر محمدًا بنعته وصفته فهم وصل إليهم هذا فعرفوا أن محمدًا </w:t>
      </w:r>
      <w:r w:rsidRPr="00800B5A">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نبِيّ الله لكن عنادًا ينكرونه يكذبونه بألسنتِهم وقلوبُهم تعرفه تعرفُ أنه نبِيّ، هذه معرفة بلا تصديق معرفةٌ بلا إذعانٍ المعرفةُ إذا اقترن بها الإذعان، أي: رضا النفس فهو الإيمان، معنى الإذعان رضا النفس بالشيء الذي عَرَفَتْهُ، إذا نفسُكَ رضيتْ بالشيء الذي عَرَف</w:t>
      </w:r>
      <w:r w:rsidR="00DB0428">
        <w:rPr>
          <w:rFonts w:ascii="Traditional Arabic" w:hAnsi="Traditional Arabic" w:cs="Traditional Arabic"/>
          <w:rtl/>
          <w:lang w:bidi="ar-LB"/>
        </w:rPr>
        <w:t>ْ</w:t>
      </w:r>
      <w:r>
        <w:rPr>
          <w:rFonts w:ascii="Traditional Arabic" w:hAnsi="Traditional Arabic" w:cs="Traditional Arabic" w:hint="cs"/>
          <w:rtl/>
          <w:lang w:bidi="ar-LB"/>
        </w:rPr>
        <w:t>ت</w:t>
      </w:r>
      <w:r w:rsidR="00DB0428">
        <w:rPr>
          <w:rFonts w:ascii="Traditional Arabic" w:hAnsi="Traditional Arabic" w:cs="Traditional Arabic"/>
          <w:rtl/>
          <w:lang w:bidi="ar-LB"/>
        </w:rPr>
        <w:t>َ</w:t>
      </w:r>
      <w:r>
        <w:rPr>
          <w:rFonts w:ascii="Traditional Arabic" w:hAnsi="Traditional Arabic" w:cs="Traditional Arabic" w:hint="cs"/>
          <w:rtl/>
          <w:lang w:bidi="ar-LB"/>
        </w:rPr>
        <w:t>هُ بقلبك فهذا هو الإيمان أما مجرد المعرفة مع عدم الإذعان ليس إيمانًا مقبولًا عند الله إنما الإيمان الذي هو مقبول عند الله الذي يوجب لصاحبه النجاةَ من الخلود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lastRenderedPageBreak/>
        <w:t xml:space="preserve">النار </w:t>
      </w:r>
      <w:r w:rsidR="00433B1C">
        <w:rPr>
          <w:rFonts w:ascii="Traditional Arabic" w:hAnsi="Traditional Arabic" w:cs="Traditional Arabic"/>
          <w:rtl/>
          <w:lang w:bidi="ar-LB"/>
        </w:rPr>
        <w:t>والخلودَ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الجنة والنجاةُ من الخلود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النار هي المعرفة التي قارنها إذعانُ النفس، أي: قَبول النفس، إذا اجتمعَتِ المعرفةُ والقبولُ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القلب هذا هو الإيمان، مجرد المعرفة لا تكفي لكن إذا قلنا الإيمانُ معرفةُ اللهِ ورسولِهِ المرادُ تلك المعرفة التي يَقترن بها الإذعانُ </w:t>
      </w:r>
      <w:proofErr w:type="spellStart"/>
      <w:r>
        <w:rPr>
          <w:rFonts w:ascii="Traditional Arabic" w:hAnsi="Traditional Arabic" w:cs="Traditional Arabic" w:hint="cs"/>
          <w:rtl/>
          <w:lang w:bidi="ar-LB"/>
        </w:rPr>
        <w:t>الإذعانُ</w:t>
      </w:r>
      <w:proofErr w:type="spellEnd"/>
      <w:r>
        <w:rPr>
          <w:rFonts w:ascii="Traditional Arabic" w:hAnsi="Traditional Arabic" w:cs="Traditional Arabic" w:hint="cs"/>
          <w:rtl/>
          <w:lang w:bidi="ar-LB"/>
        </w:rPr>
        <w:t xml:space="preserve"> القلبي.</w:t>
      </w:r>
    </w:p>
    <w:p w:rsidR="001543DC" w:rsidRDefault="001543DC" w:rsidP="00D43188">
      <w:pPr>
        <w:shd w:val="clear" w:color="auto" w:fill="FEFEFE"/>
        <w:rPr>
          <w:rFonts w:ascii="Traditional Arabic" w:hAnsi="Traditional Arabic" w:cs="Traditional Arabic"/>
          <w:rtl/>
        </w:rPr>
      </w:pPr>
      <w:r>
        <w:rPr>
          <w:rFonts w:ascii="Traditional Arabic" w:hAnsi="Traditional Arabic" w:cs="Traditional Arabic" w:hint="cs"/>
          <w:rtl/>
        </w:rPr>
        <w:t>المراد ب</w:t>
      </w:r>
      <w:r>
        <w:rPr>
          <w:rFonts w:ascii="Traditional Arabic" w:hAnsi="Traditional Arabic" w:cs="Traditional Arabic" w:hint="eastAsia"/>
          <w:rtl/>
        </w:rPr>
        <w:t>السُّنَّة</w:t>
      </w:r>
      <w:r w:rsidR="00021BEC">
        <w:rPr>
          <w:rFonts w:ascii="Traditional Arabic" w:hAnsi="Traditional Arabic" w:cs="Traditional Arabic" w:hint="cs"/>
          <w:rtl/>
        </w:rPr>
        <w:t xml:space="preserve"> فِي </w:t>
      </w:r>
      <w:r>
        <w:rPr>
          <w:rFonts w:ascii="Traditional Arabic" w:hAnsi="Traditional Arabic" w:cs="Traditional Arabic" w:hint="cs"/>
          <w:rtl/>
        </w:rPr>
        <w:t>هذا الحديث وهو قوله عليه الصلاة والسلام</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تعداد الستة الذين لعنهم الله ولعنهم الأنبياء </w:t>
      </w:r>
      <w:r w:rsidRPr="00800B5A">
        <w:rPr>
          <w:rFonts w:ascii="Traditional Arabic" w:hAnsi="Traditional Arabic" w:cs="Traditional Arabic"/>
          <w:rtl/>
        </w:rPr>
        <w:t>«</w:t>
      </w:r>
      <w:r>
        <w:rPr>
          <w:rFonts w:ascii="Traditional Arabic" w:hAnsi="Traditional Arabic" w:cs="Traditional Arabic" w:hint="cs"/>
          <w:b/>
          <w:bCs/>
          <w:rtl/>
        </w:rPr>
        <w:t>والتارك لسُنتي</w:t>
      </w:r>
      <w:r w:rsidRPr="00800B5A">
        <w:rPr>
          <w:rFonts w:ascii="Traditional Arabic" w:hAnsi="Traditional Arabic" w:cs="Traditional Arabic"/>
          <w:rtl/>
        </w:rPr>
        <w:t>»</w:t>
      </w:r>
      <w:r>
        <w:rPr>
          <w:rFonts w:ascii="Traditional Arabic" w:hAnsi="Traditional Arabic" w:cs="Traditional Arabic" w:hint="cs"/>
          <w:rtl/>
        </w:rPr>
        <w:t xml:space="preserve"> مَن ترك عقيدة أهل </w:t>
      </w:r>
      <w:r>
        <w:rPr>
          <w:rFonts w:ascii="Traditional Arabic" w:hAnsi="Traditional Arabic" w:cs="Traditional Arabic" w:hint="eastAsia"/>
          <w:rtl/>
        </w:rPr>
        <w:t>السُّنَّة</w:t>
      </w:r>
      <w:r>
        <w:rPr>
          <w:rFonts w:ascii="Traditional Arabic" w:hAnsi="Traditional Arabic" w:cs="Traditional Arabic" w:hint="cs"/>
          <w:rtl/>
        </w:rPr>
        <w:t xml:space="preserve"> التي كان عليها الصحابة ثم التابعون ثم أتباع التابعين وهلم جرًّا، الأمةُ لا تخرج عن ذلك، جمهورُ الأمة لا يخرجون عن تلك العقيدة فهؤلاء الذين شَذُّوا</w:t>
      </w:r>
      <w:r w:rsidR="00021BEC">
        <w:rPr>
          <w:rFonts w:ascii="Traditional Arabic" w:hAnsi="Traditional Arabic" w:cs="Traditional Arabic" w:hint="cs"/>
          <w:rtl/>
        </w:rPr>
        <w:t xml:space="preserve"> فِي </w:t>
      </w:r>
      <w:r>
        <w:rPr>
          <w:rFonts w:ascii="Traditional Arabic" w:hAnsi="Traditional Arabic" w:cs="Traditional Arabic" w:hint="cs"/>
          <w:rtl/>
        </w:rPr>
        <w:t>العق</w:t>
      </w:r>
      <w:r w:rsidR="00322962">
        <w:rPr>
          <w:rFonts w:ascii="Traditional Arabic" w:hAnsi="Traditional Arabic" w:cs="Traditional Arabic"/>
          <w:rtl/>
        </w:rPr>
        <w:t>ي</w:t>
      </w:r>
      <w:r>
        <w:rPr>
          <w:rFonts w:ascii="Traditional Arabic" w:hAnsi="Traditional Arabic" w:cs="Traditional Arabic" w:hint="cs"/>
          <w:rtl/>
        </w:rPr>
        <w:t>دة عما كان عليه الصحابة ومَن تبعهم هؤلاء الذين لعنهم الله ولعنهم كلُّ الأنبياء أما مَن خالف</w:t>
      </w:r>
      <w:r w:rsidR="00021BEC">
        <w:rPr>
          <w:rFonts w:ascii="Traditional Arabic" w:hAnsi="Traditional Arabic" w:cs="Traditional Arabic" w:hint="cs"/>
          <w:rtl/>
        </w:rPr>
        <w:t xml:space="preserve"> فِي </w:t>
      </w:r>
      <w:r>
        <w:rPr>
          <w:rFonts w:ascii="Traditional Arabic" w:hAnsi="Traditional Arabic" w:cs="Traditional Arabic" w:hint="cs"/>
          <w:rtl/>
        </w:rPr>
        <w:t>الأعمال بأن ارتكب محرّمًا أو ترك فرضًا مِنَ الفرائض ال</w:t>
      </w:r>
      <w:r w:rsidR="0057237D">
        <w:rPr>
          <w:rFonts w:ascii="Traditional Arabic" w:hAnsi="Traditional Arabic" w:cs="Traditional Arabic"/>
          <w:rtl/>
        </w:rPr>
        <w:t>ع</w:t>
      </w:r>
      <w:r>
        <w:rPr>
          <w:rFonts w:ascii="Traditional Arabic" w:hAnsi="Traditional Arabic" w:cs="Traditional Arabic" w:hint="cs"/>
          <w:rtl/>
        </w:rPr>
        <w:t>ملية ليست الفرائض الاعتقادية فهذا يستحق العقاب لكن ليس مثل أولئك الذين شذوا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العقيدة عما كان عليه الصحابة ومن تبعهم. هِيَ هذه العقيدةُ، منها معرفة الصفات الثلاث عشرة الوجود والقدم والبقاء والمخالفة للحوادث والوحدانية والقيام بالنفس، أي: استغناء الله عن كل شيء </w:t>
      </w:r>
      <w:r w:rsidR="00FC0437">
        <w:rPr>
          <w:rFonts w:ascii="Traditional Arabic" w:hAnsi="Traditional Arabic" w:cs="Traditional Arabic"/>
          <w:rtl/>
        </w:rPr>
        <w:t>أ</w:t>
      </w:r>
      <w:r>
        <w:rPr>
          <w:rFonts w:ascii="Traditional Arabic" w:hAnsi="Traditional Arabic" w:cs="Traditional Arabic" w:hint="cs"/>
          <w:rtl/>
        </w:rPr>
        <w:t xml:space="preserve">نه لا يحتاج إلى غيره لا ينتفع بأحد ولا ينضر بأحد والقدرة والإرادة والعلم والسمع والبصر والكلام والحياة، هذه الصفات الثلاث عشرة يقال </w:t>
      </w:r>
      <w:r w:rsidR="00D22292">
        <w:rPr>
          <w:rFonts w:ascii="Traditional Arabic" w:hAnsi="Traditional Arabic" w:cs="Traditional Arabic"/>
          <w:rtl/>
        </w:rPr>
        <w:t>لها</w:t>
      </w:r>
      <w:r>
        <w:rPr>
          <w:rFonts w:ascii="Traditional Arabic" w:hAnsi="Traditional Arabic" w:cs="Traditional Arabic" w:hint="cs"/>
          <w:rtl/>
        </w:rPr>
        <w:t xml:space="preserve"> أصول العقيدة، هذه الصفات الثلاث عشرة أهم من كل العقائد بالنسبة لخطورة إنكارها أو الشك فيها فمن أنكر صفة واحدة من هذه الثلاث عشرة أو شك</w:t>
      </w:r>
      <w:r w:rsidR="00021BEC">
        <w:rPr>
          <w:rFonts w:ascii="Traditional Arabic" w:hAnsi="Traditional Arabic" w:cs="Traditional Arabic" w:hint="cs"/>
          <w:rtl/>
        </w:rPr>
        <w:t xml:space="preserve"> فِي </w:t>
      </w:r>
      <w:r>
        <w:rPr>
          <w:rFonts w:ascii="Traditional Arabic" w:hAnsi="Traditional Arabic" w:cs="Traditional Arabic" w:hint="cs"/>
          <w:rtl/>
        </w:rPr>
        <w:t>قلبه فهو غير مؤمن غير مسلم عند الله. ثم يبقى من أصول العقيدة الستةِ التي فسر رسولُ الله الإيمان بها</w:t>
      </w:r>
      <w:r w:rsidR="00021BEC">
        <w:rPr>
          <w:rFonts w:ascii="Traditional Arabic" w:hAnsi="Traditional Arabic" w:cs="Traditional Arabic" w:hint="cs"/>
          <w:rtl/>
        </w:rPr>
        <w:t xml:space="preserve"> فِي </w:t>
      </w:r>
      <w:r>
        <w:rPr>
          <w:rFonts w:ascii="Traditional Arabic" w:hAnsi="Traditional Arabic" w:cs="Traditional Arabic" w:hint="cs"/>
          <w:rtl/>
        </w:rPr>
        <w:t>حديث جبريل خمسةٌ، لَم</w:t>
      </w:r>
      <w:r>
        <w:rPr>
          <w:rFonts w:ascii="Traditional Arabic" w:hAnsi="Traditional Arabic" w:cs="Traditional Arabic" w:hint="eastAsia"/>
          <w:rtl/>
        </w:rPr>
        <w:t>َّ</w:t>
      </w:r>
      <w:r>
        <w:rPr>
          <w:rFonts w:ascii="Traditional Arabic" w:hAnsi="Traditional Arabic" w:cs="Traditional Arabic" w:hint="cs"/>
          <w:rtl/>
        </w:rPr>
        <w:t xml:space="preserve">ا جاءه جبريل بصورة إنسان لا يعرفه ولا يعرفه أحد من الصحابة سأله عن الإسلام الرسولُ فسّر له الإسلام بخمسة أشياء، أي: يعملها الإنسان بجوارحه ببدنه، وفسر له الإيمان بستة أشياء اعتقادية ليست عملية قال: </w:t>
      </w:r>
      <w:r w:rsidRPr="00933195">
        <w:rPr>
          <w:rFonts w:ascii="Traditional Arabic" w:hAnsi="Traditional Arabic" w:cs="Traditional Arabic"/>
          <w:rtl/>
        </w:rPr>
        <w:t>«</w:t>
      </w:r>
      <w:r>
        <w:rPr>
          <w:rFonts w:ascii="Traditional Arabic" w:hAnsi="Traditional Arabic" w:cs="Traditional Arabic" w:hint="cs"/>
          <w:b/>
          <w:bCs/>
          <w:rtl/>
        </w:rPr>
        <w:t>الإيمان أن تؤمن بالله وملائكته وكتبه ورسله واليوم الآخر والقدر خيره وشره</w:t>
      </w:r>
      <w:r w:rsidRPr="00933195">
        <w:rPr>
          <w:rFonts w:ascii="Traditional Arabic" w:hAnsi="Traditional Arabic" w:cs="Traditional Arabic"/>
          <w:rtl/>
        </w:rPr>
        <w:t>»</w:t>
      </w:r>
      <w:r>
        <w:rPr>
          <w:rFonts w:ascii="Traditional Arabic" w:hAnsi="Traditional Arabic" w:cs="Traditional Arabic"/>
          <w:rtl/>
        </w:rPr>
        <w:t>.اهـ.</w:t>
      </w:r>
      <w:r>
        <w:rPr>
          <w:rFonts w:ascii="Traditional Arabic" w:hAnsi="Traditional Arabic" w:cs="Traditional Arabic" w:hint="cs"/>
          <w:rtl/>
        </w:rPr>
        <w:t xml:space="preserve"> وفي لفظ: </w:t>
      </w:r>
      <w:r w:rsidRPr="00933195">
        <w:rPr>
          <w:rFonts w:ascii="Traditional Arabic" w:hAnsi="Traditional Arabic" w:cs="Traditional Arabic"/>
          <w:rtl/>
        </w:rPr>
        <w:t>«</w:t>
      </w:r>
      <w:r>
        <w:rPr>
          <w:rFonts w:ascii="Traditional Arabic" w:hAnsi="Traditional Arabic" w:cs="Traditional Arabic" w:hint="cs"/>
          <w:b/>
          <w:bCs/>
          <w:rtl/>
        </w:rPr>
        <w:t>والقدر كله</w:t>
      </w:r>
      <w:r w:rsidRPr="00933195">
        <w:rPr>
          <w:rFonts w:ascii="Traditional Arabic" w:hAnsi="Traditional Arabic" w:cs="Traditional Arabic"/>
          <w:rtl/>
        </w:rPr>
        <w:t>»</w:t>
      </w:r>
      <w:r>
        <w:rPr>
          <w:rFonts w:ascii="Traditional Arabic" w:hAnsi="Traditional Arabic" w:cs="Traditional Arabic" w:hint="cs"/>
          <w:rtl/>
        </w:rPr>
        <w:t xml:space="preserve"> الخمسة الباقية تُلْحَقُ بتلك الأصول، أي: أصول العقيدة الثلاث عشرة صفة وإنما كانت تلك أهم</w:t>
      </w:r>
      <w:r>
        <w:rPr>
          <w:rFonts w:ascii="Traditional Arabic" w:hAnsi="Traditional Arabic" w:cs="Traditional Arabic" w:hint="eastAsia"/>
          <w:rtl/>
        </w:rPr>
        <w:t>َّ</w:t>
      </w:r>
      <w:r>
        <w:rPr>
          <w:rFonts w:ascii="Traditional Arabic" w:hAnsi="Traditional Arabic" w:cs="Traditional Arabic" w:hint="cs"/>
          <w:rtl/>
        </w:rPr>
        <w:t xml:space="preserve"> بالنسبة لمن شك فيها أو</w:t>
      </w:r>
      <w:r w:rsidR="00D43188">
        <w:rPr>
          <w:rFonts w:ascii="Traditional Arabic" w:hAnsi="Traditional Arabic" w:cs="Traditional Arabic" w:hint="cs"/>
          <w:rtl/>
        </w:rPr>
        <w:t xml:space="preserve"> </w:t>
      </w:r>
      <w:r>
        <w:rPr>
          <w:rFonts w:ascii="Traditional Arabic" w:hAnsi="Traditional Arabic" w:cs="Traditional Arabic" w:hint="cs"/>
          <w:rtl/>
        </w:rPr>
        <w:t>أنكرها؛ لأن هذه الثلاث عشرة يدل عليها العقل، فلا يُعذر أحدٌ لو كان ممن أسلم اليوم لا يعذر</w:t>
      </w:r>
      <w:r w:rsidR="00021BEC">
        <w:rPr>
          <w:rFonts w:ascii="Traditional Arabic" w:hAnsi="Traditional Arabic" w:cs="Traditional Arabic" w:hint="cs"/>
          <w:rtl/>
        </w:rPr>
        <w:t xml:space="preserve"> فِي </w:t>
      </w:r>
      <w:r>
        <w:rPr>
          <w:rFonts w:ascii="Traditional Arabic" w:hAnsi="Traditional Arabic" w:cs="Traditional Arabic" w:hint="cs"/>
          <w:rtl/>
        </w:rPr>
        <w:t>إنكارها أو الشّكِّ فيها، لا يعذر فمن أنكر واحدة منها أو شك فإنه ليس بمسلم ليس بمؤمن عند الله وهي مذكورة</w:t>
      </w:r>
      <w:r w:rsidR="00021BEC">
        <w:rPr>
          <w:rFonts w:ascii="Traditional Arabic" w:hAnsi="Traditional Arabic" w:cs="Traditional Arabic" w:hint="cs"/>
          <w:rtl/>
        </w:rPr>
        <w:t xml:space="preserve"> فِي </w:t>
      </w:r>
      <w:r>
        <w:rPr>
          <w:rFonts w:ascii="Traditional Arabic" w:hAnsi="Traditional Arabic" w:cs="Traditional Arabic" w:hint="cs"/>
          <w:rtl/>
        </w:rPr>
        <w:t>القرءان بعضها باللفظ وبعضها بالمعنى، هذه الثلاث عشرة من أنكرها فهو كافر لا يُعذر لو كان قريبَ عهد بإسلام ولو كان عاش بعيدًا من الأرض التي يوجد بها علماء لو كان عاش بعيدًا من البلد التِي فيها أهل العلم لا يعذر، أما ما سوى ذلك كالصلوات الخمس إذا إنسان عاش ببلد ليس فيها عالم يُحدّث الناس عن أمور الدين إن</w:t>
      </w:r>
      <w:r w:rsidR="00021BEC">
        <w:rPr>
          <w:rFonts w:ascii="Traditional Arabic" w:hAnsi="Traditional Arabic" w:cs="Traditional Arabic" w:hint="cs"/>
          <w:rtl/>
        </w:rPr>
        <w:t xml:space="preserve"> فِي </w:t>
      </w:r>
      <w:r>
        <w:rPr>
          <w:rFonts w:ascii="Traditional Arabic" w:hAnsi="Traditional Arabic" w:cs="Traditional Arabic" w:hint="cs"/>
          <w:rtl/>
        </w:rPr>
        <w:t>الإسلام خمسَ صلواتٍ مفروضاتٍ وإن</w:t>
      </w:r>
      <w:r w:rsidR="00021BEC">
        <w:rPr>
          <w:rFonts w:ascii="Traditional Arabic" w:hAnsi="Traditional Arabic" w:cs="Traditional Arabic" w:hint="cs"/>
          <w:rtl/>
        </w:rPr>
        <w:t xml:space="preserve"> فِي </w:t>
      </w:r>
      <w:r>
        <w:rPr>
          <w:rFonts w:ascii="Traditional Arabic" w:hAnsi="Traditional Arabic" w:cs="Traditional Arabic" w:hint="cs"/>
          <w:rtl/>
        </w:rPr>
        <w:t>الإسلام صيامَ شهر واحد من السنة رمضان وإن</w:t>
      </w:r>
      <w:r w:rsidR="00021BEC">
        <w:rPr>
          <w:rFonts w:ascii="Traditional Arabic" w:hAnsi="Traditional Arabic" w:cs="Traditional Arabic" w:hint="cs"/>
          <w:rtl/>
        </w:rPr>
        <w:t xml:space="preserve"> فِي </w:t>
      </w:r>
      <w:r>
        <w:rPr>
          <w:rFonts w:ascii="Traditional Arabic" w:hAnsi="Traditional Arabic" w:cs="Traditional Arabic" w:hint="cs"/>
          <w:rtl/>
        </w:rPr>
        <w:t>الإسلام زكاةَ الأموال وإن</w:t>
      </w:r>
      <w:r w:rsidR="00021BEC">
        <w:rPr>
          <w:rFonts w:ascii="Traditional Arabic" w:hAnsi="Traditional Arabic" w:cs="Traditional Arabic" w:hint="cs"/>
          <w:rtl/>
        </w:rPr>
        <w:t xml:space="preserve"> فِي </w:t>
      </w:r>
      <w:r>
        <w:rPr>
          <w:rFonts w:ascii="Traditional Arabic" w:hAnsi="Traditional Arabic" w:cs="Traditional Arabic" w:hint="cs"/>
          <w:rtl/>
        </w:rPr>
        <w:t>الإسلام حج</w:t>
      </w:r>
      <w:r>
        <w:rPr>
          <w:rFonts w:ascii="Traditional Arabic" w:hAnsi="Traditional Arabic" w:cs="Traditional Arabic" w:hint="eastAsia"/>
          <w:rtl/>
        </w:rPr>
        <w:t>َّ</w:t>
      </w:r>
      <w:r>
        <w:rPr>
          <w:rFonts w:ascii="Traditional Arabic" w:hAnsi="Traditional Arabic" w:cs="Traditional Arabic" w:hint="cs"/>
          <w:rtl/>
        </w:rPr>
        <w:t xml:space="preserve"> بيت الله الحرام وإن</w:t>
      </w:r>
      <w:r w:rsidR="00021BEC">
        <w:rPr>
          <w:rFonts w:ascii="Traditional Arabic" w:hAnsi="Traditional Arabic" w:cs="Traditional Arabic" w:hint="cs"/>
          <w:rtl/>
        </w:rPr>
        <w:t xml:space="preserve"> فِي </w:t>
      </w:r>
      <w:r>
        <w:rPr>
          <w:rFonts w:ascii="Traditional Arabic" w:hAnsi="Traditional Arabic" w:cs="Traditional Arabic" w:hint="cs"/>
          <w:rtl/>
        </w:rPr>
        <w:t>الإسلام النطقَ بالشهادتين لو عاش</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بلد لا يُتحدث فيها من صغره إلى الوقت الذي هو فيه </w:t>
      </w:r>
      <w:r>
        <w:rPr>
          <w:rFonts w:ascii="Traditional Arabic" w:hAnsi="Traditional Arabic" w:cs="Traditional Arabic" w:hint="cs"/>
          <w:rtl/>
        </w:rPr>
        <w:lastRenderedPageBreak/>
        <w:t>ما سمع من أحد لكنه ع</w:t>
      </w:r>
      <w:r w:rsidR="00F106AF">
        <w:rPr>
          <w:rFonts w:ascii="Traditional Arabic" w:hAnsi="Traditional Arabic" w:cs="Traditional Arabic"/>
          <w:rtl/>
        </w:rPr>
        <w:t>ر</w:t>
      </w:r>
      <w:r>
        <w:rPr>
          <w:rFonts w:ascii="Traditional Arabic" w:hAnsi="Traditional Arabic" w:cs="Traditional Arabic" w:hint="cs"/>
          <w:rtl/>
        </w:rPr>
        <w:t>ف اعتقد بقلبه أنه لا أحد يستحق أن يعبد إلا الله الذي لا يشبه شيئًا وأن محمدًا رسوله صادق</w:t>
      </w:r>
      <w:r w:rsidR="00021BEC">
        <w:rPr>
          <w:rFonts w:ascii="Traditional Arabic" w:hAnsi="Traditional Arabic" w:cs="Traditional Arabic" w:hint="cs"/>
          <w:rtl/>
        </w:rPr>
        <w:t xml:space="preserve"> فِي </w:t>
      </w:r>
      <w:r>
        <w:rPr>
          <w:rFonts w:ascii="Traditional Arabic" w:hAnsi="Traditional Arabic" w:cs="Traditional Arabic" w:hint="cs"/>
          <w:rtl/>
        </w:rPr>
        <w:t>كل ما جاء به من قبَل الله عرف من الإسلام هذين الأمرين فقط لم يعرف أن هناك الصلواتِ الخمسةَ وأن هناك صيامَ رمضان وأن هناك زكاةً وأن هناك حج</w:t>
      </w:r>
      <w:r>
        <w:rPr>
          <w:rFonts w:ascii="Traditional Arabic" w:hAnsi="Traditional Arabic" w:cs="Traditional Arabic" w:hint="eastAsia"/>
          <w:rtl/>
        </w:rPr>
        <w:t>َّ</w:t>
      </w:r>
      <w:r>
        <w:rPr>
          <w:rFonts w:ascii="Traditional Arabic" w:hAnsi="Traditional Arabic" w:cs="Traditional Arabic" w:hint="cs"/>
          <w:rtl/>
        </w:rPr>
        <w:t xml:space="preserve"> بيت الله الحرام ما سمع بهذه كلها أو كان قريب عهد بإسلام لا يعرف أن المسلمين من دينهم هذه الأشياء لا يعرف أسلم من </w:t>
      </w:r>
      <w:r w:rsidR="00C51F4E">
        <w:rPr>
          <w:rFonts w:ascii="Traditional Arabic" w:hAnsi="Traditional Arabic" w:cs="Traditional Arabic"/>
          <w:rtl/>
        </w:rPr>
        <w:t>أسبوع</w:t>
      </w:r>
      <w:r>
        <w:rPr>
          <w:rFonts w:ascii="Traditional Arabic" w:hAnsi="Traditional Arabic" w:cs="Traditional Arabic" w:hint="cs"/>
          <w:rtl/>
        </w:rPr>
        <w:t xml:space="preserve"> من شهر من شهرين أو أكثر هذا يُعذر بمعنى لا يُكَف</w:t>
      </w:r>
      <w:r>
        <w:rPr>
          <w:rFonts w:ascii="Traditional Arabic" w:hAnsi="Traditional Arabic" w:cs="Traditional Arabic" w:hint="eastAsia"/>
          <w:rtl/>
        </w:rPr>
        <w:t>َّ</w:t>
      </w:r>
      <w:r>
        <w:rPr>
          <w:rFonts w:ascii="Traditional Arabic" w:hAnsi="Traditional Arabic" w:cs="Traditional Arabic" w:hint="cs"/>
          <w:rtl/>
        </w:rPr>
        <w:t xml:space="preserve">رُ إن أنكر هذه الأشياء لا يكفر؛ لأنه ما سمعها ولا العقل يدل عليها العقل لا يدل على أن الصلوات الخمسَ فرض وأن صيام رمضان فرض وأن الحج فرض وأن الزكاة فرض لا يدل العقل لولا ورودُ السمع، أي: الخبرِ منَ الله تبارك وتعالى عن طريق النبيّ </w:t>
      </w:r>
      <w:r w:rsidRPr="00933195">
        <w:rPr>
          <w:rFonts w:ascii="Traditional Arabic" w:hAnsi="Traditional Arabic" w:cs="Traditional Arabic" w:hint="cs"/>
          <w:rtl/>
        </w:rPr>
        <w:sym w:font="AGA Arabesque" w:char="F072"/>
      </w:r>
      <w:r>
        <w:rPr>
          <w:rFonts w:ascii="Traditional Arabic" w:hAnsi="Traditional Arabic" w:cs="Traditional Arabic" w:hint="cs"/>
          <w:rtl/>
        </w:rPr>
        <w:t xml:space="preserve"> ما عرفنا هذه الأشياء لذلك قريب عهد بالإسلام ومن عاش</w:t>
      </w:r>
      <w:r w:rsidR="00021BEC">
        <w:rPr>
          <w:rFonts w:ascii="Traditional Arabic" w:hAnsi="Traditional Arabic" w:cs="Traditional Arabic" w:hint="cs"/>
          <w:rtl/>
        </w:rPr>
        <w:t xml:space="preserve"> فِي </w:t>
      </w:r>
      <w:r>
        <w:rPr>
          <w:rFonts w:ascii="Traditional Arabic" w:hAnsi="Traditional Arabic" w:cs="Traditional Arabic" w:hint="cs"/>
          <w:rtl/>
        </w:rPr>
        <w:t>أرض لا يسمع فيها بأمور الإسلام لا يكفر إن أنكرها أو شك فيها يُعَل</w:t>
      </w:r>
      <w:r>
        <w:rPr>
          <w:rFonts w:ascii="Traditional Arabic" w:hAnsi="Traditional Arabic" w:cs="Traditional Arabic" w:hint="eastAsia"/>
          <w:rtl/>
        </w:rPr>
        <w:t>َّ</w:t>
      </w:r>
      <w:r>
        <w:rPr>
          <w:rFonts w:ascii="Traditional Arabic" w:hAnsi="Traditional Arabic" w:cs="Traditional Arabic" w:hint="cs"/>
          <w:rtl/>
        </w:rPr>
        <w:t>مُ، بعد أن يعلم أن هذا من دين الإسلام إن عاد إلى الإنكار أو الشك عندئذٍ يكفر، أما هذه الصفات الثلاث عشرة وجوده وكونه أزليًّا لا ابتداء لوجوده وكونه غنيًّا عن كل شيء مستغنيًا عن كل شيء وكونه واحدًا لا ثاني له وكونه باقيًا لا يلحقه فناء وكونه عالـمًا بكل شيء وكونه قادرًا على كل شيء وكونه سميعًا بصيرًا على ما يليق به ليس على معنى سمع المخلوق وبصره وكونه مخالفًا للحوادث، أي: لا</w:t>
      </w:r>
      <w:r w:rsidR="00593471">
        <w:rPr>
          <w:rFonts w:ascii="Traditional Arabic" w:hAnsi="Traditional Arabic" w:cs="Traditional Arabic" w:hint="cs"/>
          <w:rtl/>
        </w:rPr>
        <w:t xml:space="preserve"> </w:t>
      </w:r>
      <w:r>
        <w:rPr>
          <w:rFonts w:ascii="Traditional Arabic" w:hAnsi="Traditional Arabic" w:cs="Traditional Arabic" w:hint="cs"/>
          <w:rtl/>
        </w:rPr>
        <w:t>يشبه العالم لا يشبه أي</w:t>
      </w:r>
      <w:r>
        <w:rPr>
          <w:rFonts w:ascii="Traditional Arabic" w:hAnsi="Traditional Arabic" w:cs="Traditional Arabic" w:hint="eastAsia"/>
          <w:rtl/>
        </w:rPr>
        <w:t>َّ</w:t>
      </w:r>
      <w:r>
        <w:rPr>
          <w:rFonts w:ascii="Traditional Arabic" w:hAnsi="Traditional Arabic" w:cs="Traditional Arabic" w:hint="cs"/>
          <w:rtl/>
        </w:rPr>
        <w:t xml:space="preserve"> شيء مما أحسسناه بأبصارنا ومما لم نحسسه بأبصارنا كالعرش الآن العرشُ نحن ما رأيناه مع ذلك [هو] مخلوق من المخلوقات له حدٌّ لا شك</w:t>
      </w:r>
      <w:r>
        <w:rPr>
          <w:rFonts w:ascii="Traditional Arabic" w:hAnsi="Traditional Arabic" w:cs="Traditional Arabic" w:hint="eastAsia"/>
          <w:rtl/>
        </w:rPr>
        <w:t>َّ</w:t>
      </w:r>
      <w:r>
        <w:rPr>
          <w:rFonts w:ascii="Traditional Arabic" w:hAnsi="Traditional Arabic" w:cs="Traditional Arabic" w:hint="cs"/>
          <w:rtl/>
        </w:rPr>
        <w:t xml:space="preserve"> له مِساحة مهما اتسعت ومهما بَعُدت مساحته أما الله تبارك وتعالى فالعقل السليم يعلم بأنه ليس شيئًا له حدٌّ لأن الشيء الذي له حدٌّ يحتاج إلى مَن جعله على ذلك الحد، الشيءُ لا يجعل نفسه على الحد الذي هو عليه.</w:t>
      </w:r>
    </w:p>
    <w:p w:rsidR="001543DC" w:rsidRDefault="001543DC" w:rsidP="00022D3D">
      <w:pPr>
        <w:shd w:val="clear" w:color="auto" w:fill="FEFEFE"/>
        <w:rPr>
          <w:rFonts w:ascii="Traditional Arabic" w:hAnsi="Traditional Arabic" w:cs="Traditional Arabic"/>
          <w:rtl/>
        </w:rPr>
      </w:pPr>
      <w:r>
        <w:rPr>
          <w:rFonts w:ascii="Traditional Arabic" w:hAnsi="Traditional Arabic" w:cs="Traditional Arabic" w:hint="cs"/>
          <w:rtl/>
        </w:rPr>
        <w:t>وكونه حيًّا، أي: متصفًا بحياة هِيَ صفة أزلية ليست كحياة المخلوقين، حياةُ المخلوقين هِيَ بالروح واللحم والدم.</w:t>
      </w:r>
    </w:p>
    <w:p w:rsidR="001543DC" w:rsidRDefault="001543DC" w:rsidP="00022D3D">
      <w:pPr>
        <w:shd w:val="clear" w:color="auto" w:fill="FEFEFE"/>
        <w:rPr>
          <w:rFonts w:ascii="Traditional Arabic" w:hAnsi="Traditional Arabic" w:cs="Traditional Arabic"/>
          <w:rtl/>
        </w:rPr>
      </w:pPr>
      <w:r>
        <w:rPr>
          <w:rFonts w:ascii="Traditional Arabic" w:hAnsi="Traditional Arabic" w:cs="Traditional Arabic" w:hint="cs"/>
          <w:rtl/>
        </w:rPr>
        <w:t>حياةُ الإنسان بالروح واللحم والدم وكونه متكلمًا، أي: له كلام لكنه لا يشبه كلام المخلوقين كلام المخلوقين له ابتداءٌ وانتهاء وله ترتيب أما الله تعالى متصف بكلام ليس هكذا ومع ذلك أنزل كتبًا سماويةً على بعض الأنبياء هذه الكتب عبارة عن ذلك الكلام ذلك الكلام الذي هو ثابت لذات الله تعالى ل</w:t>
      </w:r>
      <w:r w:rsidR="00106F38">
        <w:rPr>
          <w:rFonts w:ascii="Traditional Arabic" w:hAnsi="Traditional Arabic" w:cs="Traditional Arabic" w:hint="cs"/>
          <w:rtl/>
        </w:rPr>
        <w:t>ي</w:t>
      </w:r>
      <w:r>
        <w:rPr>
          <w:rFonts w:ascii="Traditional Arabic" w:hAnsi="Traditional Arabic" w:cs="Traditional Arabic" w:hint="cs"/>
          <w:rtl/>
        </w:rPr>
        <w:t>س حادثًا، أي: ليس شيئًا يُبتدأ ثم يُختم يوجد شيء منه ثم ينقضِي ثم يوجد شيء منه ثم ينقضِي.</w:t>
      </w:r>
    </w:p>
    <w:p w:rsidR="001543DC" w:rsidRDefault="001543DC" w:rsidP="00022D3D">
      <w:pPr>
        <w:shd w:val="clear" w:color="auto" w:fill="FEFEFE"/>
        <w:rPr>
          <w:rFonts w:ascii="Traditional Arabic" w:hAnsi="Traditional Arabic" w:cs="Traditional Arabic"/>
          <w:rtl/>
        </w:rPr>
      </w:pPr>
      <w:r>
        <w:rPr>
          <w:rFonts w:ascii="Traditional Arabic" w:hAnsi="Traditional Arabic" w:cs="Traditional Arabic" w:hint="cs"/>
          <w:rtl/>
        </w:rPr>
        <w:t>هذه الصفات العقلُ لو لم يرد الشرع يَعلم بثبوتها لله تعالى لذلك إنكار واحدة من هؤلاء الثلاث عشرة كفر سواء كان قريب عهد بإسلام أو ناشئًا ببلد بعيدة من علماء الإسلام</w:t>
      </w:r>
      <w:r w:rsidR="00021BEC">
        <w:rPr>
          <w:rFonts w:ascii="Traditional Arabic" w:hAnsi="Traditional Arabic" w:cs="Traditional Arabic" w:hint="cs"/>
          <w:rtl/>
        </w:rPr>
        <w:t xml:space="preserve"> فِي </w:t>
      </w:r>
      <w:r>
        <w:rPr>
          <w:rFonts w:ascii="Traditional Arabic" w:hAnsi="Traditional Arabic" w:cs="Traditional Arabic" w:hint="cs"/>
          <w:rtl/>
        </w:rPr>
        <w:t>الحالين يكفر، على أن القرءان نزل بها لكن</w:t>
      </w:r>
      <w:r w:rsidR="00021BEC">
        <w:rPr>
          <w:rFonts w:ascii="Traditional Arabic" w:hAnsi="Traditional Arabic" w:cs="Traditional Arabic" w:hint="cs"/>
          <w:rtl/>
        </w:rPr>
        <w:t xml:space="preserve"> فِي </w:t>
      </w:r>
      <w:r>
        <w:rPr>
          <w:rFonts w:ascii="Traditional Arabic" w:hAnsi="Traditional Arabic" w:cs="Traditional Arabic" w:hint="cs"/>
          <w:rtl/>
        </w:rPr>
        <w:t>القرءان لم تأت معدودة على هذا الترتيب الوجود والوجدانية والقدم والبقاء والمخالفة للحوادث والقيام بالنفس والعلم والقدرة والإرادة والكلام والسمع والبصر والحياة، القرءانُ دل</w:t>
      </w:r>
      <w:r>
        <w:rPr>
          <w:rFonts w:ascii="Traditional Arabic" w:hAnsi="Traditional Arabic" w:cs="Traditional Arabic" w:hint="eastAsia"/>
          <w:rtl/>
        </w:rPr>
        <w:t>َّ</w:t>
      </w:r>
      <w:r>
        <w:rPr>
          <w:rFonts w:ascii="Traditional Arabic" w:hAnsi="Traditional Arabic" w:cs="Traditional Arabic" w:hint="cs"/>
          <w:rtl/>
        </w:rPr>
        <w:t xml:space="preserve"> على معانيها لو لم يسردها على الترتيب كما نحن نسر</w:t>
      </w:r>
      <w:r w:rsidR="00684F78">
        <w:rPr>
          <w:rFonts w:ascii="Traditional Arabic" w:hAnsi="Traditional Arabic" w:cs="Traditional Arabic"/>
          <w:rtl/>
        </w:rPr>
        <w:t>د</w:t>
      </w:r>
      <w:r>
        <w:rPr>
          <w:rFonts w:ascii="Traditional Arabic" w:hAnsi="Traditional Arabic" w:cs="Traditional Arabic" w:hint="cs"/>
          <w:rtl/>
        </w:rPr>
        <w:t xml:space="preserve">ها عند تعليم الناس، القرءان مشتمل عليها يفهم معانيها </w:t>
      </w:r>
      <w:r>
        <w:rPr>
          <w:rFonts w:ascii="Traditional Arabic" w:hAnsi="Traditional Arabic" w:cs="Traditional Arabic" w:hint="cs"/>
          <w:rtl/>
        </w:rPr>
        <w:lastRenderedPageBreak/>
        <w:t xml:space="preserve">من عدة مواضع من القرءان، القيام بالنفس هو معنى قول الله تعالى: {هُوَ الْغَنِيُّ الْحَمِيدُ} </w:t>
      </w:r>
      <w:r w:rsidRPr="002D16A0">
        <w:rPr>
          <w:rFonts w:ascii="Traditional Arabic" w:hAnsi="Traditional Arabic" w:cs="Traditional Arabic" w:hint="cs"/>
          <w:sz w:val="24"/>
          <w:szCs w:val="24"/>
          <w:rtl/>
        </w:rPr>
        <w:t>[سورة الممتحنة: 26]</w:t>
      </w:r>
      <w:r>
        <w:rPr>
          <w:rFonts w:ascii="Traditional Arabic" w:hAnsi="Traditional Arabic" w:cs="Traditional Arabic" w:hint="cs"/>
          <w:rtl/>
        </w:rPr>
        <w:t>، وكذلك بقيةُ الصفات الثلاث عشرة تُفهم من القرءان لو لم ترد باللفظ الذي نحن نسرده عند التعليم فأيّ إنسان أنكر قدرة الله على كل شيء أو شك</w:t>
      </w:r>
      <w:r w:rsidR="00021BEC">
        <w:rPr>
          <w:rFonts w:ascii="Traditional Arabic" w:hAnsi="Traditional Arabic" w:cs="Traditional Arabic" w:hint="cs"/>
          <w:rtl/>
        </w:rPr>
        <w:t xml:space="preserve"> فِي </w:t>
      </w:r>
      <w:r>
        <w:rPr>
          <w:rFonts w:ascii="Traditional Arabic" w:hAnsi="Traditional Arabic" w:cs="Traditional Arabic" w:hint="cs"/>
          <w:rtl/>
        </w:rPr>
        <w:t>ذلك هذا لا يعذر؛ بل يكفر ولا يقال هذا قريب عهد بإسلام هذا نشأ بأرض بعيدة من العلماء؛ بل يكفر أما تلك الأشياء الصلوات الخمس وصيام رمضان والحج والزكاة هذه إذا كان الشخص قريب عهد بإسلام ما كان يسمع أن المسلمين من دينهم هذه الأشياء ما سمع، أو كان وَلَدَهُ أبوان مسلمان ثم تركاه</w:t>
      </w:r>
      <w:r w:rsidR="00021BEC">
        <w:rPr>
          <w:rFonts w:ascii="Traditional Arabic" w:hAnsi="Traditional Arabic" w:cs="Traditional Arabic" w:hint="cs"/>
          <w:rtl/>
        </w:rPr>
        <w:t xml:space="preserve"> فِي </w:t>
      </w:r>
      <w:r>
        <w:rPr>
          <w:rFonts w:ascii="Traditional Arabic" w:hAnsi="Traditional Arabic" w:cs="Traditional Arabic" w:hint="cs"/>
          <w:rtl/>
        </w:rPr>
        <w:t>شاهقٍ ليس فيه أحد يعرفُ يتكلمُ بأمور الدين فهذا لا يكفر إن أنكر شيئًا من هذه الأشياء، كذلك لا يكفر إن أنكر حرمة الزنى وأكل لحم الخنزير وشرب الخمر إن أنكر هذه الأشياء أيضًا لجهله؛ لأنه ما سمع أن دين الإسلام يحرّم هذه الأشياء استحل</w:t>
      </w:r>
      <w:r>
        <w:rPr>
          <w:rFonts w:ascii="Traditional Arabic" w:hAnsi="Traditional Arabic" w:cs="Traditional Arabic" w:hint="eastAsia"/>
          <w:rtl/>
        </w:rPr>
        <w:t>َّ</w:t>
      </w:r>
      <w:r>
        <w:rPr>
          <w:rFonts w:ascii="Traditional Arabic" w:hAnsi="Traditional Arabic" w:cs="Traditional Arabic" w:hint="cs"/>
          <w:rtl/>
        </w:rPr>
        <w:t>ها لا يكفر؛ بل يُعل</w:t>
      </w:r>
      <w:r>
        <w:rPr>
          <w:rFonts w:ascii="Traditional Arabic" w:hAnsi="Traditional Arabic" w:cs="Traditional Arabic" w:hint="eastAsia"/>
          <w:rtl/>
        </w:rPr>
        <w:t>َّ</w:t>
      </w:r>
      <w:r>
        <w:rPr>
          <w:rFonts w:ascii="Traditional Arabic" w:hAnsi="Traditional Arabic" w:cs="Traditional Arabic" w:hint="cs"/>
          <w:rtl/>
        </w:rPr>
        <w:t xml:space="preserve">م لأن هذه الأشياء لا يدل عليها العقلُ، الصلوات الخمس لا يدل العقل على وجوبها </w:t>
      </w:r>
      <w:r w:rsidR="00232A57">
        <w:rPr>
          <w:rFonts w:ascii="Traditional Arabic" w:hAnsi="Traditional Arabic" w:cs="Traditional Arabic"/>
          <w:rtl/>
        </w:rPr>
        <w:t>وكذلك</w:t>
      </w:r>
      <w:r>
        <w:rPr>
          <w:rFonts w:ascii="Traditional Arabic" w:hAnsi="Traditional Arabic" w:cs="Traditional Arabic" w:hint="cs"/>
          <w:rtl/>
        </w:rPr>
        <w:t xml:space="preserve"> الصيام صيام رمضان وكذلك الحج وكذلك الزكاة العقل لا يدل على وجوبها لولا أن الشرع ذكرها لولا أن الرسول بي</w:t>
      </w:r>
      <w:r>
        <w:rPr>
          <w:rFonts w:ascii="Traditional Arabic" w:hAnsi="Traditional Arabic" w:cs="Traditional Arabic" w:hint="eastAsia"/>
          <w:rtl/>
        </w:rPr>
        <w:t>َّ</w:t>
      </w:r>
      <w:r>
        <w:rPr>
          <w:rFonts w:ascii="Traditional Arabic" w:hAnsi="Traditional Arabic" w:cs="Traditional Arabic" w:hint="cs"/>
          <w:rtl/>
        </w:rPr>
        <w:t>نها ما كنا نعرف أن هذه الأشياء فرض أما الصفات الثلاث عشرة لو لم يذكرها الله ورسوله العقل يعرف، العقلُ الصحيح يعرف؛ لأن العقل الصحيح يعرف أن هذا العالم ما وجد من دون موجِد لا يصح</w:t>
      </w:r>
      <w:r w:rsidR="00021BEC">
        <w:rPr>
          <w:rFonts w:ascii="Traditional Arabic" w:hAnsi="Traditional Arabic" w:cs="Traditional Arabic" w:hint="cs"/>
          <w:rtl/>
        </w:rPr>
        <w:t xml:space="preserve"> فِي </w:t>
      </w:r>
      <w:r>
        <w:rPr>
          <w:rFonts w:ascii="Traditional Arabic" w:hAnsi="Traditional Arabic" w:cs="Traditional Arabic" w:hint="cs"/>
          <w:rtl/>
        </w:rPr>
        <w:t>العقل الصحيح وجود هذا العالم من دون موجِد من دون مكوّن ولا يصح</w:t>
      </w:r>
      <w:r w:rsidR="00021BEC">
        <w:rPr>
          <w:rFonts w:ascii="Traditional Arabic" w:hAnsi="Traditional Arabic" w:cs="Traditional Arabic" w:hint="cs"/>
          <w:rtl/>
        </w:rPr>
        <w:t xml:space="preserve"> فِي </w:t>
      </w:r>
      <w:r>
        <w:rPr>
          <w:rFonts w:ascii="Traditional Arabic" w:hAnsi="Traditional Arabic" w:cs="Traditional Arabic" w:hint="cs"/>
          <w:rtl/>
        </w:rPr>
        <w:t>العقل أن يكون مكوّن هذا العالم يشبه العالم؛ بل العقل يقضِي بأن مكون هذا العالم لا يشبهه.</w:t>
      </w:r>
    </w:p>
    <w:p w:rsidR="001543DC" w:rsidRDefault="001543DC" w:rsidP="00022D3D">
      <w:pPr>
        <w:shd w:val="clear" w:color="auto" w:fill="FEFEFE"/>
        <w:rPr>
          <w:rFonts w:ascii="Traditional Arabic" w:hAnsi="Traditional Arabic" w:cs="Traditional Arabic"/>
          <w:rtl/>
        </w:rPr>
      </w:pPr>
      <w:r>
        <w:rPr>
          <w:rFonts w:ascii="Traditional Arabic" w:hAnsi="Traditional Arabic" w:cs="Traditional Arabic" w:hint="cs"/>
          <w:rtl/>
        </w:rPr>
        <w:t>كان</w:t>
      </w:r>
      <w:r w:rsidR="00021BEC">
        <w:rPr>
          <w:rFonts w:ascii="Traditional Arabic" w:hAnsi="Traditional Arabic" w:cs="Traditional Arabic" w:hint="cs"/>
          <w:rtl/>
        </w:rPr>
        <w:t xml:space="preserve"> فِي </w:t>
      </w:r>
      <w:r>
        <w:rPr>
          <w:rFonts w:ascii="Traditional Arabic" w:hAnsi="Traditional Arabic" w:cs="Traditional Arabic" w:hint="cs"/>
          <w:rtl/>
        </w:rPr>
        <w:t>زمن سيدنا عمر رجل أسلم من وقت قريب ثم صار يتحدث بين الناس يقول عن نفسه إنه زنى هذه الليلة زنيت، يعني: كأنّه لا ب</w:t>
      </w:r>
      <w:r w:rsidR="00FE4E56">
        <w:rPr>
          <w:rFonts w:ascii="Traditional Arabic" w:hAnsi="Traditional Arabic" w:cs="Traditional Arabic"/>
          <w:rtl/>
        </w:rPr>
        <w:t>أ</w:t>
      </w:r>
      <w:r>
        <w:rPr>
          <w:rFonts w:ascii="Traditional Arabic" w:hAnsi="Traditional Arabic" w:cs="Traditional Arabic" w:hint="cs"/>
          <w:rtl/>
        </w:rPr>
        <w:t>س بهذا عنده من شدة جهله لكونه قريب عهد بإسلام كان يتحدث ك</w:t>
      </w:r>
      <w:r w:rsidR="0007340A">
        <w:rPr>
          <w:rFonts w:ascii="Traditional Arabic" w:hAnsi="Traditional Arabic" w:cs="Traditional Arabic"/>
          <w:rtl/>
        </w:rPr>
        <w:t>أ</w:t>
      </w:r>
      <w:r>
        <w:rPr>
          <w:rFonts w:ascii="Traditional Arabic" w:hAnsi="Traditional Arabic" w:cs="Traditional Arabic" w:hint="cs"/>
          <w:rtl/>
        </w:rPr>
        <w:t>ن ما فيها بأس ك</w:t>
      </w:r>
      <w:r w:rsidR="0007340A">
        <w:rPr>
          <w:rFonts w:ascii="Traditional Arabic" w:hAnsi="Traditional Arabic" w:cs="Traditional Arabic"/>
          <w:rtl/>
        </w:rPr>
        <w:t>أ</w:t>
      </w:r>
      <w:r>
        <w:rPr>
          <w:rFonts w:ascii="Traditional Arabic" w:hAnsi="Traditional Arabic" w:cs="Traditional Arabic" w:hint="cs"/>
          <w:rtl/>
        </w:rPr>
        <w:t>نّه عمل شيئًا لا بأس به فأُخْبِرَ سيدنا عمر فقال: علّموه أنه حرام أن الزنى حرام ما قال هذا كفر ارتد كيف يعتقد أن الزنى حلالٌ لم يَقُلْ إنه مرتَدٌّ قال عَلّموه</w:t>
      </w:r>
      <w:r>
        <w:rPr>
          <w:rFonts w:ascii="Traditional Arabic" w:hAnsi="Traditional Arabic" w:cs="Traditional Arabic"/>
          <w:rtl/>
        </w:rPr>
        <w:t>.اهـ.</w:t>
      </w:r>
      <w:r>
        <w:rPr>
          <w:rFonts w:ascii="Traditional Arabic" w:hAnsi="Traditional Arabic" w:cs="Traditional Arabic" w:hint="cs"/>
          <w:rtl/>
        </w:rPr>
        <w:t xml:space="preserve"> فإذا عاد بعد ذلك إلى تحليله، أي: بعد أن يعرف أنه</w:t>
      </w:r>
      <w:r w:rsidR="00021BEC">
        <w:rPr>
          <w:rFonts w:ascii="Traditional Arabic" w:hAnsi="Traditional Arabic" w:cs="Traditional Arabic" w:hint="cs"/>
          <w:rtl/>
        </w:rPr>
        <w:t xml:space="preserve"> فِي </w:t>
      </w:r>
      <w:r>
        <w:rPr>
          <w:rFonts w:ascii="Traditional Arabic" w:hAnsi="Traditional Arabic" w:cs="Traditional Arabic" w:hint="cs"/>
          <w:rtl/>
        </w:rPr>
        <w:t>دين الإسلام الزنى حرام يجوز للخليفة قتله. انتَهَى.</w:t>
      </w:r>
    </w:p>
    <w:p w:rsidR="001543DC" w:rsidRPr="00F54C17" w:rsidRDefault="001543DC" w:rsidP="00022D3D">
      <w:pPr>
        <w:shd w:val="clear" w:color="auto" w:fill="FEFEFE"/>
        <w:ind w:firstLine="0"/>
        <w:jc w:val="center"/>
        <w:rPr>
          <w:rFonts w:ascii="Traditional Arabic" w:hAnsi="Traditional Arabic" w:cs="Traditional Arabic"/>
          <w:b/>
          <w:bCs/>
          <w:rtl/>
        </w:rPr>
      </w:pPr>
      <w:r w:rsidRPr="00F54C17">
        <w:rPr>
          <w:rFonts w:ascii="Traditional Arabic" w:hAnsi="Traditional Arabic" w:cs="Traditional Arabic" w:hint="cs"/>
          <w:b/>
          <w:bCs/>
          <w:rtl/>
        </w:rPr>
        <w:t>والله سبحانه وتعالى أعلم.</w:t>
      </w:r>
    </w:p>
    <w:p w:rsidR="001543DC" w:rsidRDefault="001543DC" w:rsidP="00F54C17">
      <w:pPr>
        <w:shd w:val="clear" w:color="auto" w:fill="FEFEFE"/>
        <w:spacing w:before="0" w:after="0"/>
        <w:rPr>
          <w:rFonts w:ascii="Traditional Arabic" w:hAnsi="Traditional Arabic" w:cs="Traditional Arabic"/>
          <w:rtl/>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F54C17">
      <w:pPr>
        <w:shd w:val="clear" w:color="auto" w:fill="FEFEFE"/>
        <w:spacing w:before="0" w:after="0"/>
        <w:rPr>
          <w:rFonts w:ascii="Traditional Arabic" w:hAnsi="Traditional Arabic" w:cs="Traditional Arabic"/>
          <w:rtl/>
        </w:rPr>
      </w:pPr>
    </w:p>
    <w:p w:rsidR="001543DC" w:rsidRDefault="001543DC" w:rsidP="00DC3C6D">
      <w:pPr>
        <w:shd w:val="clear" w:color="auto" w:fill="FEFEFE"/>
        <w:ind w:firstLine="0"/>
        <w:rPr>
          <w:rFonts w:ascii="Traditional Arabic" w:hAnsi="Traditional Arabic" w:cs="Traditional Arabic"/>
          <w:b/>
          <w:bCs/>
          <w:sz w:val="32"/>
          <w:szCs w:val="32"/>
        </w:rPr>
      </w:pPr>
      <w:r w:rsidRPr="00DC3C6D">
        <w:rPr>
          <w:rFonts w:ascii="Traditional Arabic" w:hAnsi="Traditional Arabic" w:cs="Traditional Arabic" w:hint="cs"/>
          <w:b/>
          <w:bCs/>
          <w:sz w:val="32"/>
          <w:szCs w:val="32"/>
          <w:u w:val="single"/>
          <w:rtl/>
        </w:rPr>
        <w:t>الدرس الرابع عشر</w:t>
      </w:r>
      <w:r w:rsidRPr="00F54C17">
        <w:rPr>
          <w:rFonts w:ascii="Traditional Arabic" w:hAnsi="Traditional Arabic" w:cs="Traditional Arabic" w:hint="cs"/>
          <w:b/>
          <w:bCs/>
          <w:sz w:val="32"/>
          <w:szCs w:val="32"/>
          <w:rtl/>
        </w:rPr>
        <w:t>:</w:t>
      </w:r>
    </w:p>
    <w:p w:rsidR="001543DC" w:rsidRPr="003D7C35" w:rsidRDefault="001543DC"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847D0A">
      <w:pPr>
        <w:pStyle w:val="10"/>
        <w:rPr>
          <w:rtl/>
        </w:rPr>
      </w:pPr>
      <w:bookmarkStart w:id="15" w:name="_Toc98336062"/>
      <w:r>
        <w:rPr>
          <w:rFonts w:hint="cs"/>
          <w:rtl/>
        </w:rPr>
        <w:t>بيان عظم ذنب لعن المسلم بغير حق</w:t>
      </w:r>
      <w:bookmarkEnd w:id="15"/>
    </w:p>
    <w:p w:rsidR="001543DC" w:rsidRPr="00847D0A" w:rsidRDefault="001543DC" w:rsidP="00022D3D">
      <w:pPr>
        <w:shd w:val="clear" w:color="auto" w:fill="FEFEFE"/>
        <w:ind w:firstLine="0"/>
        <w:rPr>
          <w:rFonts w:ascii="Traditional Arabic" w:hAnsi="Traditional Arabic" w:cs="Traditional Arabic"/>
          <w:b/>
          <w:bCs/>
          <w:rtl/>
        </w:rPr>
      </w:pPr>
      <w:r w:rsidRPr="00847D0A">
        <w:rPr>
          <w:rFonts w:ascii="Traditional Arabic" w:hAnsi="Traditional Arabic" w:cs="Traditional Arabic" w:hint="cs"/>
          <w:b/>
          <w:bCs/>
          <w:rtl/>
        </w:rPr>
        <w:t>درس ألقاه المحدث الشيخ عبد الله بن محمد العبدريّ رحمه الله تعالى</w:t>
      </w:r>
      <w:r w:rsidR="00021BEC">
        <w:rPr>
          <w:rFonts w:ascii="Traditional Arabic" w:hAnsi="Traditional Arabic" w:cs="Traditional Arabic" w:hint="cs"/>
          <w:b/>
          <w:bCs/>
          <w:rtl/>
        </w:rPr>
        <w:t xml:space="preserve"> فِي </w:t>
      </w:r>
      <w:r w:rsidRPr="00847D0A">
        <w:rPr>
          <w:rFonts w:ascii="Traditional Arabic" w:hAnsi="Traditional Arabic" w:cs="Traditional Arabic" w:hint="cs"/>
          <w:b/>
          <w:bCs/>
          <w:rtl/>
        </w:rPr>
        <w:t>بيروت</w:t>
      </w:r>
      <w:r w:rsidR="00021BEC">
        <w:rPr>
          <w:rFonts w:ascii="Traditional Arabic" w:hAnsi="Traditional Arabic" w:cs="Traditional Arabic" w:hint="cs"/>
          <w:b/>
          <w:bCs/>
          <w:rtl/>
        </w:rPr>
        <w:t xml:space="preserve"> فِي </w:t>
      </w:r>
      <w:r w:rsidRPr="00847D0A">
        <w:rPr>
          <w:rFonts w:ascii="Traditional Arabic" w:hAnsi="Traditional Arabic" w:cs="Traditional Arabic" w:hint="cs"/>
          <w:b/>
          <w:bCs/>
          <w:rtl/>
        </w:rPr>
        <w:t>سنة أربعمائة وألف من الهجرة الشريفة أو التي بعدها الموافق لسنة ثمانين وتسعمائة وألف رومية أو التي بعدها وهو</w:t>
      </w:r>
      <w:r w:rsidR="00021BEC">
        <w:rPr>
          <w:rFonts w:ascii="Traditional Arabic" w:hAnsi="Traditional Arabic" w:cs="Traditional Arabic" w:hint="cs"/>
          <w:b/>
          <w:bCs/>
          <w:rtl/>
        </w:rPr>
        <w:t xml:space="preserve"> فِي </w:t>
      </w:r>
      <w:r w:rsidRPr="00847D0A">
        <w:rPr>
          <w:rFonts w:ascii="Traditional Arabic" w:hAnsi="Traditional Arabic" w:cs="Traditional Arabic" w:hint="cs"/>
          <w:b/>
          <w:bCs/>
          <w:rtl/>
        </w:rPr>
        <w:t>بيان عظم ذنب لعن المسلم بغير حق. قال رحمه الله تعالى رحمةً واسعةً:</w:t>
      </w:r>
    </w:p>
    <w:p w:rsidR="001543DC" w:rsidRDefault="001543DC" w:rsidP="00022D3D">
      <w:pPr>
        <w:shd w:val="clear" w:color="auto" w:fill="FEFEFE"/>
        <w:rPr>
          <w:rFonts w:ascii="Traditional Arabic" w:hAnsi="Traditional Arabic" w:cs="Traditional Arabic"/>
          <w:rtl/>
        </w:rPr>
      </w:pPr>
      <w:r>
        <w:rPr>
          <w:rFonts w:ascii="Traditional Arabic" w:hAnsi="Traditional Arabic" w:cs="Traditional Arabic" w:hint="cs"/>
          <w:rtl/>
        </w:rPr>
        <w:t>الحمد لله ربّ العالمين والصلاة والسلام على أشرف المرسلين سيدنا محمد وعلى ءاله وأصحابه الطيبين وءاله الطاهرين.</w:t>
      </w:r>
    </w:p>
    <w:p w:rsidR="001543DC" w:rsidRDefault="003F5B2D" w:rsidP="00022D3D">
      <w:pPr>
        <w:shd w:val="clear" w:color="auto" w:fill="FEFEFE"/>
        <w:rPr>
          <w:rFonts w:ascii="Traditional Arabic" w:hAnsi="Traditional Arabic" w:cs="Traditional Arabic"/>
          <w:rtl/>
        </w:rPr>
      </w:pPr>
      <w:r w:rsidRPr="003F5B2D">
        <w:rPr>
          <w:rFonts w:ascii="Traditional Arabic" w:hAnsi="Traditional Arabic" w:cs="Traditional Arabic" w:hint="cs"/>
          <w:b/>
          <w:bCs/>
          <w:rtl/>
        </w:rPr>
        <w:t>أمَّا بعدُ</w:t>
      </w:r>
      <w:r w:rsidR="001543DC">
        <w:rPr>
          <w:rFonts w:ascii="Traditional Arabic" w:hAnsi="Traditional Arabic" w:cs="Traditional Arabic" w:hint="cs"/>
          <w:rtl/>
        </w:rPr>
        <w:t>: فقد روينا بالإسناد المتصل</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مسند الإمام أحمد وغيره أن نبيّ الله </w:t>
      </w:r>
      <w:r w:rsidR="001543DC" w:rsidRPr="00847D0A">
        <w:rPr>
          <w:rFonts w:ascii="Traditional Arabic" w:hAnsi="Traditional Arabic" w:cs="Traditional Arabic" w:hint="cs"/>
          <w:rtl/>
        </w:rPr>
        <w:sym w:font="AGA Arabesque" w:char="F072"/>
      </w:r>
      <w:r w:rsidR="001543DC">
        <w:rPr>
          <w:rFonts w:ascii="Traditional Arabic" w:hAnsi="Traditional Arabic" w:cs="Traditional Arabic" w:hint="cs"/>
          <w:rtl/>
        </w:rPr>
        <w:t xml:space="preserve"> قال: </w:t>
      </w:r>
      <w:r w:rsidR="001543DC" w:rsidRPr="00847D0A">
        <w:rPr>
          <w:rFonts w:ascii="Traditional Arabic" w:hAnsi="Traditional Arabic" w:cs="Traditional Arabic"/>
          <w:rtl/>
        </w:rPr>
        <w:t>«</w:t>
      </w:r>
      <w:r w:rsidR="001543DC">
        <w:rPr>
          <w:rFonts w:ascii="Traditional Arabic" w:hAnsi="Traditional Arabic" w:cs="Traditional Arabic" w:hint="cs"/>
          <w:b/>
          <w:bCs/>
          <w:rtl/>
        </w:rPr>
        <w:t>لَعْنُ المسلم كَقَتْلِه</w:t>
      </w:r>
      <w:r w:rsidR="001543DC" w:rsidRPr="00847D0A">
        <w:rPr>
          <w:rFonts w:ascii="Traditional Arabic" w:hAnsi="Traditional Arabic" w:cs="Traditional Arabic"/>
          <w:b/>
          <w:bCs/>
          <w:vertAlign w:val="superscript"/>
          <w:rtl/>
        </w:rPr>
        <w:t>(</w:t>
      </w:r>
      <w:r w:rsidR="001543DC" w:rsidRPr="00847D0A">
        <w:rPr>
          <w:rStyle w:val="ab"/>
          <w:rFonts w:ascii="Traditional Arabic" w:hAnsi="Traditional Arabic" w:cs="Traditional Arabic"/>
          <w:b/>
          <w:bCs/>
          <w:rtl/>
        </w:rPr>
        <w:endnoteReference w:id="34"/>
      </w:r>
      <w:r w:rsidR="001543DC" w:rsidRPr="00847D0A">
        <w:rPr>
          <w:rFonts w:ascii="Traditional Arabic" w:hAnsi="Traditional Arabic" w:cs="Traditional Arabic"/>
          <w:b/>
          <w:bCs/>
          <w:vertAlign w:val="superscript"/>
          <w:rtl/>
        </w:rPr>
        <w:t>)</w:t>
      </w:r>
      <w:r w:rsidR="001543DC" w:rsidRPr="00847D0A">
        <w:rPr>
          <w:rFonts w:ascii="Traditional Arabic" w:hAnsi="Traditional Arabic" w:cs="Traditional Arabic"/>
          <w:rtl/>
        </w:rPr>
        <w:t>»</w:t>
      </w:r>
      <w:r w:rsidR="001543DC">
        <w:rPr>
          <w:rFonts w:ascii="Traditional Arabic" w:hAnsi="Traditional Arabic" w:cs="Traditional Arabic"/>
          <w:rtl/>
        </w:rPr>
        <w:t>.اهـ.</w:t>
      </w:r>
    </w:p>
    <w:p w:rsidR="001543DC" w:rsidRDefault="001543DC" w:rsidP="0070792B">
      <w:pPr>
        <w:shd w:val="clear" w:color="auto" w:fill="FEFEFE"/>
        <w:rPr>
          <w:rFonts w:ascii="Traditional Arabic" w:hAnsi="Traditional Arabic" w:cs="Traditional Arabic"/>
          <w:rtl/>
        </w:rPr>
      </w:pPr>
      <w:r>
        <w:rPr>
          <w:rFonts w:ascii="Traditional Arabic" w:hAnsi="Traditional Arabic" w:cs="Traditional Arabic" w:hint="cs"/>
          <w:rtl/>
        </w:rPr>
        <w:t xml:space="preserve">شرح الحديث اللعنُ من الله تعالى الإبعاد من الخير فمعنى لَعَنَ اللهُ فلانًا، أي: أبعده من الخير ليس معناه لا يرحمه الله البتة الرحمة العامة ولا الرحمة الخاصة وأما مِن العبد فهو الدعاء على العبد بأن يبعده الله من الخير، وإنما قيد رسول الله </w:t>
      </w:r>
      <w:r w:rsidRPr="00847D0A">
        <w:rPr>
          <w:rFonts w:ascii="Traditional Arabic" w:hAnsi="Traditional Arabic" w:cs="Traditional Arabic" w:hint="cs"/>
          <w:rtl/>
        </w:rPr>
        <w:sym w:font="AGA Arabesque" w:char="F072"/>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هذا الحديث بالمسلم؛ لأن لعن الكافر ليس كلعن المسلم، الكافر يجوز لعنه بالتخصيص والتعيين وبالتعميم، أي: من غير تخصيصٍ وتعيينٍ كِلا الأمرين جائز، هذا هو القول المنصور الذي تؤيده الأحاديث النبوية، وليس لما قاله بعض الشافعية كالغزالي وجهٌ وهو أنه لا يجوز لعن شخص معين ولو كان كافرًا </w:t>
      </w:r>
      <w:r w:rsidR="0070792B">
        <w:rPr>
          <w:rFonts w:ascii="Traditional Arabic" w:hAnsi="Traditional Arabic" w:cs="Traditional Arabic" w:hint="cs"/>
          <w:rtl/>
        </w:rPr>
        <w:t>إ</w:t>
      </w:r>
      <w:r>
        <w:rPr>
          <w:rFonts w:ascii="Traditional Arabic" w:hAnsi="Traditional Arabic" w:cs="Traditional Arabic" w:hint="cs"/>
          <w:rtl/>
        </w:rPr>
        <w:t>لا من عُلِمَ موتُهُ على الكفر بطريق النصّ الشرعِيّ، أي: إلا إذا كان واردًا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القرءان أنه يموت كافرًا </w:t>
      </w:r>
      <w:r w:rsidR="0070792B">
        <w:rPr>
          <w:rFonts w:ascii="Traditional Arabic" w:hAnsi="Traditional Arabic" w:cs="Traditional Arabic" w:hint="cs"/>
          <w:rtl/>
        </w:rPr>
        <w:t>إ</w:t>
      </w:r>
      <w:r>
        <w:rPr>
          <w:rFonts w:ascii="Traditional Arabic" w:hAnsi="Traditional Arabic" w:cs="Traditional Arabic" w:hint="cs"/>
          <w:rtl/>
        </w:rPr>
        <w:t>لا إذا ورد</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القرءان أنه يموتُ كافِرًا أو نص عليه رسول الله </w:t>
      </w:r>
      <w:r w:rsidRPr="00847D0A">
        <w:rPr>
          <w:rFonts w:ascii="Traditional Arabic" w:hAnsi="Traditional Arabic" w:cs="Traditional Arabic" w:hint="cs"/>
          <w:rtl/>
        </w:rPr>
        <w:sym w:font="AGA Arabesque" w:char="F072"/>
      </w:r>
      <w:r>
        <w:rPr>
          <w:rFonts w:ascii="Traditional Arabic" w:hAnsi="Traditional Arabic" w:cs="Traditional Arabic" w:hint="cs"/>
          <w:rtl/>
        </w:rPr>
        <w:t>. الغزاليُّ وكثير من الشافعية على هذا القول لكن هذا القول غيرُ معتمد، القول المعتمد أنه يجوز لعن الكافر الذي ورد النص على موته كافرًا والذي لم يرد النص بموته على ذلك. الذي ورد النص على موته كافرًا كفرعون فإن الله تبارك وتعالى قال: {يَقْدُمُ قَوْمَهُ يَوْمَ الْقِيَمَةِ فَأَوْرَدَهُمُ الن</w:t>
      </w:r>
      <w:r>
        <w:rPr>
          <w:rFonts w:ascii="Traditional Arabic" w:hAnsi="Traditional Arabic" w:cs="Traditional Arabic" w:hint="eastAsia"/>
          <w:rtl/>
        </w:rPr>
        <w:t>َّ</w:t>
      </w:r>
      <w:r>
        <w:rPr>
          <w:rFonts w:ascii="Traditional Arabic" w:hAnsi="Traditional Arabic" w:cs="Traditional Arabic" w:hint="cs"/>
          <w:rtl/>
        </w:rPr>
        <w:t xml:space="preserve">ارَ} </w:t>
      </w:r>
      <w:r w:rsidRPr="00847D0A">
        <w:rPr>
          <w:rFonts w:ascii="Traditional Arabic" w:hAnsi="Traditional Arabic" w:cs="Traditional Arabic" w:hint="cs"/>
          <w:sz w:val="24"/>
          <w:szCs w:val="24"/>
          <w:rtl/>
        </w:rPr>
        <w:t>[سورة هود: 98]</w:t>
      </w:r>
      <w:r>
        <w:rPr>
          <w:rFonts w:ascii="Traditional Arabic" w:hAnsi="Traditional Arabic" w:cs="Traditional Arabic" w:hint="cs"/>
          <w:rtl/>
        </w:rPr>
        <w:t xml:space="preserve"> فلو كان إيمانه بعدما أدركه الغرق مقبولًا ما قال الله تبارك وتعالى: {يَقْدُمُ قَوْمَهُ يَوْمَ الْقِيَامَةِ فَأْوْرَدَهُمُ الن</w:t>
      </w:r>
      <w:r>
        <w:rPr>
          <w:rFonts w:ascii="Traditional Arabic" w:hAnsi="Traditional Arabic" w:cs="Traditional Arabic" w:hint="eastAsia"/>
          <w:rtl/>
        </w:rPr>
        <w:t>َّ</w:t>
      </w:r>
      <w:r>
        <w:rPr>
          <w:rFonts w:ascii="Traditional Arabic" w:hAnsi="Traditional Arabic" w:cs="Traditional Arabic" w:hint="cs"/>
          <w:rtl/>
        </w:rPr>
        <w:t xml:space="preserve">ارَ} ولا قال رسول الله </w:t>
      </w:r>
      <w:r w:rsidRPr="00847D0A">
        <w:rPr>
          <w:rFonts w:ascii="Traditional Arabic" w:hAnsi="Traditional Arabic" w:cs="Traditional Arabic" w:hint="cs"/>
          <w:rtl/>
        </w:rPr>
        <w:sym w:font="AGA Arabesque" w:char="F072"/>
      </w:r>
      <w:r>
        <w:rPr>
          <w:rFonts w:ascii="Traditional Arabic" w:hAnsi="Traditional Arabic" w:cs="Traditional Arabic" w:hint="cs"/>
          <w:rtl/>
        </w:rPr>
        <w:t xml:space="preserve"> فيمن لا يحافظ على الصلوات الخمس إنه يكون يوم القيامة مع فرعون وهامان وقارون وأُبَيّ بنِ خَلَفٍ هؤلاء قد قام النص من رسول الله </w:t>
      </w:r>
      <w:r w:rsidRPr="00847D0A">
        <w:rPr>
          <w:rFonts w:ascii="Traditional Arabic" w:hAnsi="Traditional Arabic" w:cs="Traditional Arabic" w:hint="cs"/>
          <w:rtl/>
        </w:rPr>
        <w:sym w:font="AGA Arabesque" w:char="F072"/>
      </w:r>
      <w:r>
        <w:rPr>
          <w:rFonts w:ascii="Traditional Arabic" w:hAnsi="Traditional Arabic" w:cs="Traditional Arabic" w:hint="cs"/>
          <w:rtl/>
        </w:rPr>
        <w:t xml:space="preserve"> على موتهم على الكفر؛ لأن الحديث دل على أنهم من أصحاب النار المؤبدين المخلدين فيها؛ لأنهم لو لم يكونوا من أصحاب النار المخلدين فيها ما ضرب بهم </w:t>
      </w:r>
      <w:r>
        <w:rPr>
          <w:rFonts w:ascii="Traditional Arabic" w:hAnsi="Traditional Arabic" w:cs="Traditional Arabic" w:hint="cs"/>
          <w:rtl/>
        </w:rPr>
        <w:lastRenderedPageBreak/>
        <w:t xml:space="preserve">المثل لعقوبة تارك الصلاة لأن تارك الصلاة يرافق هؤلاء برهة من الزمن وذلك دليل على شدة عذاب تارك الصلاة، لو كان تاركُ الصلاة من الذين عذابهم خفيف ما قال فيه رسول الله </w:t>
      </w:r>
      <w:r w:rsidRPr="00734C82">
        <w:rPr>
          <w:rFonts w:ascii="Traditional Arabic" w:hAnsi="Traditional Arabic" w:cs="Traditional Arabic" w:hint="cs"/>
          <w:rtl/>
        </w:rPr>
        <w:sym w:font="AGA Arabesque" w:char="F072"/>
      </w:r>
      <w:r>
        <w:rPr>
          <w:rFonts w:ascii="Traditional Arabic" w:hAnsi="Traditional Arabic" w:cs="Traditional Arabic" w:hint="cs"/>
          <w:rtl/>
        </w:rPr>
        <w:t xml:space="preserve"> هذا القول لكنه لما كان من أشد الناس عذابًا يوم القيامة قال فيه ذلك. وليس</w:t>
      </w:r>
      <w:r w:rsidR="00021BEC">
        <w:rPr>
          <w:rFonts w:ascii="Traditional Arabic" w:hAnsi="Traditional Arabic" w:cs="Traditional Arabic" w:hint="cs"/>
          <w:rtl/>
        </w:rPr>
        <w:t xml:space="preserve"> فِي </w:t>
      </w:r>
      <w:r>
        <w:rPr>
          <w:rFonts w:ascii="Traditional Arabic" w:hAnsi="Traditional Arabic" w:cs="Traditional Arabic" w:hint="cs"/>
          <w:rtl/>
        </w:rPr>
        <w:t>هذا الحديث أن تاركَ الصلاة المعتقِدَ لفرضيتها الذي يؤمن بالله ورسوله يكون دوامًا</w:t>
      </w:r>
      <w:r w:rsidR="00021BEC">
        <w:rPr>
          <w:rFonts w:ascii="Traditional Arabic" w:hAnsi="Traditional Arabic" w:cs="Traditional Arabic" w:hint="cs"/>
          <w:rtl/>
        </w:rPr>
        <w:t xml:space="preserve"> فِي </w:t>
      </w:r>
      <w:r>
        <w:rPr>
          <w:rFonts w:ascii="Traditional Arabic" w:hAnsi="Traditional Arabic" w:cs="Traditional Arabic" w:hint="cs"/>
          <w:rtl/>
        </w:rPr>
        <w:t>الآخرة مع هؤلاء أئمة الكفر فرعون وهامان وقارون وأُبَي بن خلف، ليس فيه ذلك. ثم الثلاثةُ الأول فرعون وهامان وقارون ليسوا من أمة محمد الذين أرسل الله إليهم محمدًا لأنهم كانوا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أيام موسى </w:t>
      </w:r>
      <w:r>
        <w:rPr>
          <w:rFonts w:ascii="Traditional Arabic" w:hAnsi="Traditional Arabic" w:cs="Traditional Arabic" w:hint="cs"/>
          <w:rtl/>
        </w:rPr>
        <w:sym w:font="AGA Arabesque" w:char="F075"/>
      </w:r>
      <w:r>
        <w:rPr>
          <w:rFonts w:ascii="Traditional Arabic" w:hAnsi="Traditional Arabic" w:cs="Traditional Arabic" w:hint="cs"/>
          <w:rtl/>
        </w:rPr>
        <w:t xml:space="preserve"> والرابع من أمة محمد </w:t>
      </w:r>
      <w:r w:rsidRPr="00734C82">
        <w:rPr>
          <w:rFonts w:ascii="Traditional Arabic" w:hAnsi="Traditional Arabic" w:cs="Traditional Arabic" w:hint="cs"/>
          <w:rtl/>
        </w:rPr>
        <w:sym w:font="AGA Arabesque" w:char="F072"/>
      </w:r>
      <w:r>
        <w:rPr>
          <w:rFonts w:ascii="Traditional Arabic" w:hAnsi="Traditional Arabic" w:cs="Traditional Arabic" w:hint="cs"/>
          <w:rtl/>
        </w:rPr>
        <w:t xml:space="preserve"> الذِي شملتهم دعوة محمد </w:t>
      </w:r>
      <w:r w:rsidRPr="00734C82">
        <w:rPr>
          <w:rFonts w:ascii="Traditional Arabic" w:hAnsi="Traditional Arabic" w:cs="Traditional Arabic" w:hint="cs"/>
          <w:rtl/>
        </w:rPr>
        <w:sym w:font="AGA Arabesque" w:char="F072"/>
      </w:r>
      <w:r>
        <w:rPr>
          <w:rFonts w:ascii="Traditional Arabic" w:hAnsi="Traditional Arabic" w:cs="Traditional Arabic" w:hint="cs"/>
          <w:rtl/>
        </w:rPr>
        <w:t xml:space="preserve"> وهو أُبَي بن خلف كان من أكابر </w:t>
      </w:r>
      <w:r w:rsidRPr="00734C82">
        <w:rPr>
          <w:rFonts w:ascii="Traditional Arabic" w:hAnsi="Traditional Arabic" w:cs="Traditional Arabic" w:hint="cs"/>
          <w:rtl/>
        </w:rPr>
        <w:t>مشركِي قريش من أهل مكة. فلعنُ المسلم يجوز لسبب</w:t>
      </w:r>
      <w:r>
        <w:rPr>
          <w:rFonts w:ascii="Traditional Arabic" w:hAnsi="Traditional Arabic" w:cs="Traditional Arabic" w:hint="cs"/>
          <w:rtl/>
        </w:rPr>
        <w:t xml:space="preserve"> شرعي وهو أن يكون غاشًّا يغش المسلمين</w:t>
      </w:r>
      <w:r w:rsidR="00021BEC">
        <w:rPr>
          <w:rFonts w:ascii="Traditional Arabic" w:hAnsi="Traditional Arabic" w:cs="Traditional Arabic" w:hint="cs"/>
          <w:rtl/>
        </w:rPr>
        <w:t xml:space="preserve"> فِي </w:t>
      </w:r>
      <w:r>
        <w:rPr>
          <w:rFonts w:ascii="Traditional Arabic" w:hAnsi="Traditional Arabic" w:cs="Traditional Arabic" w:hint="cs"/>
          <w:rtl/>
        </w:rPr>
        <w:t>معاملاته الدنيوية أو يغشهم</w:t>
      </w:r>
      <w:r w:rsidR="00021BEC">
        <w:rPr>
          <w:rFonts w:ascii="Traditional Arabic" w:hAnsi="Traditional Arabic" w:cs="Traditional Arabic" w:hint="cs"/>
          <w:rtl/>
        </w:rPr>
        <w:t xml:space="preserve"> فِي </w:t>
      </w:r>
      <w:r>
        <w:rPr>
          <w:rFonts w:ascii="Traditional Arabic" w:hAnsi="Traditional Arabic" w:cs="Traditional Arabic" w:hint="cs"/>
          <w:rtl/>
        </w:rPr>
        <w:t>دين</w:t>
      </w:r>
      <w:r w:rsidR="001A664A">
        <w:rPr>
          <w:rFonts w:ascii="Traditional Arabic" w:hAnsi="Traditional Arabic" w:cs="Traditional Arabic"/>
          <w:rtl/>
        </w:rPr>
        <w:t>ه</w:t>
      </w:r>
      <w:r>
        <w:rPr>
          <w:rFonts w:ascii="Traditional Arabic" w:hAnsi="Traditional Arabic" w:cs="Traditional Arabic" w:hint="cs"/>
          <w:rtl/>
        </w:rPr>
        <w:t>م، يتصد</w:t>
      </w:r>
      <w:r>
        <w:rPr>
          <w:rFonts w:ascii="Traditional Arabic" w:hAnsi="Traditional Arabic" w:cs="Traditional Arabic" w:hint="eastAsia"/>
          <w:rtl/>
        </w:rPr>
        <w:t>َّ</w:t>
      </w:r>
      <w:r>
        <w:rPr>
          <w:rFonts w:ascii="Traditional Arabic" w:hAnsi="Traditional Arabic" w:cs="Traditional Arabic" w:hint="cs"/>
          <w:rtl/>
        </w:rPr>
        <w:t>ى للتدريس وهو ليس بأهل فيحرفُ شرع الله هذا أكبر غشًّا من الأول فيجوز لعنُهُ لكن ليس مطلقًا؛ بل بنية زجره عن هذه المعصية التي هي جريمة كبيرة فإن الغش إن كان</w:t>
      </w:r>
      <w:r w:rsidR="00021BEC">
        <w:rPr>
          <w:rFonts w:ascii="Traditional Arabic" w:hAnsi="Traditional Arabic" w:cs="Traditional Arabic" w:hint="cs"/>
          <w:rtl/>
        </w:rPr>
        <w:t xml:space="preserve"> فِي </w:t>
      </w:r>
      <w:r>
        <w:rPr>
          <w:rFonts w:ascii="Traditional Arabic" w:hAnsi="Traditional Arabic" w:cs="Traditional Arabic" w:hint="cs"/>
          <w:rtl/>
        </w:rPr>
        <w:t>أمور الدنيا كالبيع والشراء وإن كان</w:t>
      </w:r>
      <w:r w:rsidR="00021BEC">
        <w:rPr>
          <w:rFonts w:ascii="Traditional Arabic" w:hAnsi="Traditional Arabic" w:cs="Traditional Arabic" w:hint="cs"/>
          <w:rtl/>
        </w:rPr>
        <w:t xml:space="preserve"> فِي </w:t>
      </w:r>
      <w:r>
        <w:rPr>
          <w:rFonts w:ascii="Traditional Arabic" w:hAnsi="Traditional Arabic" w:cs="Traditional Arabic" w:hint="cs"/>
          <w:rtl/>
        </w:rPr>
        <w:t>أمور الدين فهو من كبائر الذنوب، أما الكافر فيجوز لعنه مطلقًا إلا الكافر الذمّي</w:t>
      </w:r>
      <w:r>
        <w:rPr>
          <w:rFonts w:ascii="Traditional Arabic" w:hAnsi="Traditional Arabic" w:cs="Traditional Arabic" w:hint="eastAsia"/>
          <w:rtl/>
        </w:rPr>
        <w:t>َّ</w:t>
      </w:r>
      <w:r>
        <w:rPr>
          <w:rFonts w:ascii="Traditional Arabic" w:hAnsi="Traditional Arabic" w:cs="Traditional Arabic" w:hint="cs"/>
          <w:rtl/>
        </w:rPr>
        <w:t xml:space="preserve">، فإنّه فلا يجوز لنا أن نلعنه بحيث يسمع، والذمّيُّ هو الذِي دفع الجزية والتزم الشروط التي يُعطِي العهد عليها كالذين عاهدوا عمر بن الخطاب ومن جاء بعدهم من الكفار الذين وافقوا على دفع الجزية مع التزام الشروط بعد عمر </w:t>
      </w:r>
      <w:r>
        <w:rPr>
          <w:rFonts w:ascii="Traditional Arabic" w:hAnsi="Traditional Arabic" w:cs="Traditional Arabic" w:hint="cs"/>
          <w:rtl/>
        </w:rPr>
        <w:sym w:font="AGA Arabesque" w:char="F074"/>
      </w:r>
      <w:r>
        <w:rPr>
          <w:rFonts w:ascii="Traditional Arabic" w:hAnsi="Traditional Arabic" w:cs="Traditional Arabic" w:hint="cs"/>
          <w:rtl/>
        </w:rPr>
        <w:t xml:space="preserve"> كل هؤلاء ذميون حتى ينقضوا العهد. ر</w:t>
      </w:r>
      <w:r w:rsidR="00CE7568">
        <w:rPr>
          <w:rFonts w:ascii="Traditional Arabic" w:hAnsi="Traditional Arabic" w:cs="Traditional Arabic"/>
          <w:rtl/>
        </w:rPr>
        <w:t>و</w:t>
      </w:r>
      <w:r>
        <w:rPr>
          <w:rFonts w:ascii="Traditional Arabic" w:hAnsi="Traditional Arabic" w:cs="Traditional Arabic" w:hint="cs"/>
          <w:rtl/>
        </w:rPr>
        <w:t>ينا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سنن أبي داود أن أهل نجران أمرهم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بالجزية وشرط عليهم أن لا يأكلوا الربا وأنهم إن أحدثوا حدثًا أو أكلوا الربا، أي: إن نقضوا العهد أو أكلوا الربا الذي شرط عليهم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أن لا يأكلوه انتقض عهدهم خرجوا عن كونهم ذميين ثم أجلاهم عمر بن الخطاب بعد وفاة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لنقضهم العهد أجلاهم، أي: أخرجهم من أرض اليمن، هِيَ نجران معدودة</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الأصل من اليمن والآن هِيَ مع السعودية تحت حكم السعودية كان هناك مسكنهم كان عمر بن الخطاب خاف أن يميلوا على المسلمين ميلة؛ لأنه وجدهم قد تكاثروا وحدث السبب مِن قِبلهم وهو أنهم خالفوا الشرط شرط الذمة الذي وضعه عليهم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فانتهز هذه الفرصة فطردهم أجلاهم.</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rPr>
        <w:t>الكافر الذمي لا يجوز لعنه</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وجهه وفي خلفه بحيث يبلغه فيتأذى مع كفره لا يجوز هو يفترق عن سائر الكفار مع كفره </w:t>
      </w:r>
      <w:r w:rsidR="00313BC4">
        <w:rPr>
          <w:rFonts w:ascii="Traditional Arabic" w:hAnsi="Traditional Arabic" w:cs="Traditional Arabic"/>
          <w:rtl/>
        </w:rPr>
        <w:t>يفترق</w:t>
      </w:r>
      <w:r>
        <w:rPr>
          <w:rFonts w:ascii="Traditional Arabic" w:hAnsi="Traditional Arabic" w:cs="Traditional Arabic" w:hint="cs"/>
          <w:rtl/>
        </w:rPr>
        <w:t xml:space="preserve"> عن غير الذميين من الكفار وكذلك المعاهد يفترق عن غيره والمعاهد هو الذي صالحه إمام المسلمين لمصلحة الإسلام على ترك المقاتَلة من الجانبين لمدة لا تزيد على عشر سنين فكفار قريش عاهدهم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عام الحديبية على ترك قتالهم؛ أي: على أن لا يقاتلهم ولا يقاتلوه عشر سنوات ثم انتقض عهدهم بعد عامين هم نقضوا العهد، الرسولُ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ساحته منزهة عن نقض العهد هو أَوْفَى الناس بالعهود أَوْفَى خلق الله بالعهد هو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إنما نَقْضُ العهد حصل منهم حصل منهم كانوا ساعدوا طائفة من الكفار دخلوا</w:t>
      </w:r>
      <w:r w:rsidR="00021BEC">
        <w:rPr>
          <w:rFonts w:ascii="Traditional Arabic" w:hAnsi="Traditional Arabic" w:cs="Traditional Arabic" w:hint="cs"/>
          <w:rtl/>
        </w:rPr>
        <w:t xml:space="preserve"> فِي </w:t>
      </w:r>
      <w:r>
        <w:rPr>
          <w:rFonts w:ascii="Traditional Arabic" w:hAnsi="Traditional Arabic" w:cs="Traditional Arabic" w:hint="cs"/>
          <w:rtl/>
        </w:rPr>
        <w:t>ذمتهم على ضرب طائفة من الكفار كانوا داخلين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عهد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أولئك الذين كانوا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عقد قريش كفار </w:t>
      </w:r>
      <w:r>
        <w:rPr>
          <w:rFonts w:ascii="Traditional Arabic" w:hAnsi="Traditional Arabic" w:cs="Traditional Arabic" w:hint="cs"/>
          <w:rtl/>
        </w:rPr>
        <w:lastRenderedPageBreak/>
        <w:t>قريش مشركي مكة يقال لهم: بنو بكر والذين كانوا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عهد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يقال لهم: بنو خزاعة هؤلاء كفار قريش الذين كانوا عاهدوا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وعاهدهم على ترك القتال عشر سنوات ساعدوا هؤلاء بالسلاح والخ</w:t>
      </w:r>
      <w:r w:rsidR="00714537">
        <w:rPr>
          <w:rFonts w:ascii="Traditional Arabic" w:hAnsi="Traditional Arabic" w:cs="Traditional Arabic"/>
          <w:rtl/>
        </w:rPr>
        <w:t>ي</w:t>
      </w:r>
      <w:r>
        <w:rPr>
          <w:rFonts w:ascii="Traditional Arabic" w:hAnsi="Traditional Arabic" w:cs="Traditional Arabic" w:hint="cs"/>
          <w:rtl/>
        </w:rPr>
        <w:t>ل ليضربوا هؤلاء الذين كان لهم عهد من رسول</w:t>
      </w:r>
      <w:r>
        <w:rPr>
          <w:rFonts w:ascii="Traditional Arabic" w:hAnsi="Traditional Arabic" w:cs="Traditional Arabic" w:hint="eastAsia"/>
          <w:rtl/>
        </w:rPr>
        <w:t> </w:t>
      </w:r>
      <w:r>
        <w:rPr>
          <w:rFonts w:ascii="Traditional Arabic" w:hAnsi="Traditional Arabic" w:cs="Traditional Arabic" w:hint="cs"/>
          <w:rtl/>
        </w:rPr>
        <w:t xml:space="preserve">الله فبذلك انتقض عهدهم فغزاهم رسول الله </w:t>
      </w:r>
      <w:r w:rsidRPr="00385FCC">
        <w:rPr>
          <w:rFonts w:ascii="Traditional Arabic" w:hAnsi="Traditional Arabic" w:cs="Traditional Arabic" w:hint="cs"/>
          <w:rtl/>
        </w:rPr>
        <w:sym w:font="AGA Arabesque" w:char="F072"/>
      </w:r>
      <w:r>
        <w:rPr>
          <w:rFonts w:ascii="Traditional Arabic" w:hAnsi="Traditional Arabic" w:cs="Traditional Arabic" w:hint="cs"/>
          <w:rtl/>
        </w:rPr>
        <w:t xml:space="preserve"> بعد مضي عامين من مدة الهدنة ففتح رسول الله </w:t>
      </w:r>
      <w:r w:rsidRPr="00B77436">
        <w:rPr>
          <w:rFonts w:ascii="Traditional Arabic" w:hAnsi="Traditional Arabic" w:cs="Traditional Arabic" w:hint="cs"/>
          <w:rtl/>
        </w:rPr>
        <w:sym w:font="AGA Arabesque" w:char="F072"/>
      </w:r>
      <w:r>
        <w:rPr>
          <w:rFonts w:ascii="Traditional Arabic" w:hAnsi="Traditional Arabic" w:cs="Traditional Arabic" w:hint="cs"/>
          <w:rtl/>
        </w:rPr>
        <w:t xml:space="preserve"> مكة وفي ذلك أنزل الله تعالى: {</w:t>
      </w:r>
      <w:r w:rsidRPr="00B77436">
        <w:rPr>
          <w:rFonts w:ascii="Traditional Arabic" w:hAnsi="Traditional Arabic" w:cs="Traditional Arabic"/>
          <w:rtl/>
        </w:rPr>
        <w:t xml:space="preserve">إِذَا جَاءَ نَصْرُ اللَّـهِ وَالْفَتْحُ </w:t>
      </w:r>
      <w:r>
        <w:rPr>
          <w:rFonts w:ascii="Traditional Arabic" w:hAnsi="Traditional Arabic" w:cs="Traditional Arabic" w:hint="cs"/>
          <w:rtl/>
        </w:rPr>
        <w:t>(</w:t>
      </w:r>
      <w:r w:rsidRPr="00B77436">
        <w:rPr>
          <w:rFonts w:ascii="Traditional Arabic" w:hAnsi="Traditional Arabic" w:cs="Traditional Arabic"/>
          <w:rtl/>
        </w:rPr>
        <w:t>١</w:t>
      </w:r>
      <w:r>
        <w:rPr>
          <w:rFonts w:ascii="Traditional Arabic" w:hAnsi="Traditional Arabic" w:cs="Traditional Arabic" w:hint="cs"/>
          <w:rtl/>
        </w:rPr>
        <w:t xml:space="preserve">) </w:t>
      </w:r>
      <w:r w:rsidRPr="00B77436">
        <w:rPr>
          <w:rFonts w:ascii="Traditional Arabic" w:hAnsi="Traditional Arabic" w:cs="Traditional Arabic"/>
          <w:rtl/>
        </w:rPr>
        <w:t>وَرَأَيْتَ النَّاسَ يَدْخُلُونَ فِي دِينِ اللَّـهِ أَفْوَاجًا</w:t>
      </w:r>
      <w:r>
        <w:rPr>
          <w:rFonts w:ascii="Traditional Arabic" w:hAnsi="Traditional Arabic" w:cs="Traditional Arabic" w:hint="cs"/>
          <w:rtl/>
        </w:rPr>
        <w:t xml:space="preserve"> (</w:t>
      </w:r>
      <w:r w:rsidRPr="00B77436">
        <w:rPr>
          <w:rFonts w:ascii="Traditional Arabic" w:hAnsi="Traditional Arabic" w:cs="Traditional Arabic"/>
          <w:rtl/>
        </w:rPr>
        <w:t>٢</w:t>
      </w:r>
      <w:r>
        <w:rPr>
          <w:rFonts w:ascii="Traditional Arabic" w:hAnsi="Traditional Arabic" w:cs="Traditional Arabic" w:hint="cs"/>
          <w:rtl/>
        </w:rPr>
        <w:t xml:space="preserve">) </w:t>
      </w:r>
      <w:r w:rsidRPr="00B77436">
        <w:rPr>
          <w:rFonts w:ascii="Traditional Arabic" w:hAnsi="Traditional Arabic" w:cs="Traditional Arabic"/>
          <w:rtl/>
        </w:rPr>
        <w:t>فَسَبِّحْ بِحَمْدِ رَبِّكَ وَاسْتَغْفِرْهُ إِنَّهُ كَانَ تَوَّابًا</w:t>
      </w:r>
      <w:r>
        <w:rPr>
          <w:rFonts w:ascii="Traditional Arabic" w:hAnsi="Traditional Arabic" w:cs="Traditional Arabic" w:hint="cs"/>
          <w:rtl/>
        </w:rPr>
        <w:t xml:space="preserve">} </w:t>
      </w:r>
      <w:r>
        <w:rPr>
          <w:rFonts w:ascii="Traditional Arabic" w:hAnsi="Traditional Arabic" w:cs="Traditional Arabic" w:hint="cs"/>
          <w:sz w:val="24"/>
          <w:szCs w:val="24"/>
          <w:rtl/>
        </w:rPr>
        <w:t>[سورة</w:t>
      </w:r>
      <w:r>
        <w:rPr>
          <w:rFonts w:ascii="Traditional Arabic" w:hAnsi="Traditional Arabic" w:cs="Traditional Arabic" w:hint="eastAsia"/>
          <w:sz w:val="24"/>
          <w:szCs w:val="24"/>
          <w:rtl/>
        </w:rPr>
        <w:t> </w:t>
      </w:r>
      <w:r w:rsidRPr="00B77436">
        <w:rPr>
          <w:rFonts w:ascii="Traditional Arabic" w:hAnsi="Traditional Arabic" w:cs="Traditional Arabic" w:hint="cs"/>
          <w:sz w:val="24"/>
          <w:szCs w:val="24"/>
          <w:rtl/>
        </w:rPr>
        <w:t>النصر:</w:t>
      </w:r>
      <w:r>
        <w:rPr>
          <w:rFonts w:ascii="Traditional Arabic" w:hAnsi="Traditional Arabic" w:cs="Traditional Arabic" w:hint="eastAsia"/>
          <w:sz w:val="24"/>
          <w:szCs w:val="24"/>
          <w:rtl/>
        </w:rPr>
        <w:t> </w:t>
      </w:r>
      <w:r w:rsidRPr="00B77436">
        <w:rPr>
          <w:rFonts w:ascii="Traditional Arabic" w:hAnsi="Traditional Arabic" w:cs="Traditional Arabic" w:hint="cs"/>
          <w:sz w:val="24"/>
          <w:szCs w:val="24"/>
          <w:rtl/>
        </w:rPr>
        <w:t xml:space="preserve">1 </w:t>
      </w:r>
      <w:r w:rsidRPr="00B77436">
        <w:rPr>
          <w:rFonts w:ascii="Traditional Arabic" w:hAnsi="Traditional Arabic" w:cs="Traditional Arabic"/>
          <w:sz w:val="24"/>
          <w:szCs w:val="24"/>
          <w:rtl/>
        </w:rPr>
        <w:t>–</w:t>
      </w:r>
      <w:r w:rsidRPr="00B77436">
        <w:rPr>
          <w:rFonts w:ascii="Traditional Arabic" w:hAnsi="Traditional Arabic" w:cs="Traditional Arabic" w:hint="cs"/>
          <w:sz w:val="24"/>
          <w:szCs w:val="24"/>
          <w:rtl/>
        </w:rPr>
        <w:t xml:space="preserve"> 3]</w:t>
      </w:r>
      <w:r>
        <w:rPr>
          <w:rFonts w:ascii="Traditional Arabic" w:hAnsi="Traditional Arabic" w:cs="Traditional Arabic" w:hint="cs"/>
          <w:rtl/>
        </w:rPr>
        <w:t>.</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ثم ليس من شرط جواز اللعن لمسلم فاسق فاجر غشاش أو كافر من الكفار أن يُعلم موته على الكفر بطريق الوحي من الله تعالى فقد لعن رسول الله </w:t>
      </w:r>
      <w:r w:rsidRPr="00B77436">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أشخاصًا من غير أن يوحي إليه أنهم يموتون على الكفر؛ بل أسلموا بعد ذلك بعد أن لعنهم رسول</w:t>
      </w:r>
      <w:r>
        <w:rPr>
          <w:rFonts w:ascii="Traditional Arabic" w:hAnsi="Traditional Arabic" w:cs="Traditional Arabic" w:hint="eastAsia"/>
          <w:rtl/>
          <w:lang w:bidi="ar-LB"/>
        </w:rPr>
        <w:t> </w:t>
      </w:r>
      <w:r>
        <w:rPr>
          <w:rFonts w:ascii="Traditional Arabic" w:hAnsi="Traditional Arabic" w:cs="Traditional Arabic" w:hint="cs"/>
          <w:rtl/>
          <w:lang w:bidi="ar-LB"/>
        </w:rPr>
        <w:t xml:space="preserve">الله </w:t>
      </w:r>
      <w:r w:rsidRPr="00B77436">
        <w:rPr>
          <w:rFonts w:ascii="Traditional Arabic" w:hAnsi="Traditional Arabic" w:cs="Traditional Arabic" w:hint="cs"/>
          <w:rtl/>
          <w:lang w:bidi="ar-LB"/>
        </w:rPr>
        <w:sym w:font="AGA Arabesque" w:char="F072"/>
      </w:r>
      <w:r>
        <w:rPr>
          <w:rFonts w:ascii="Traditional Arabic" w:hAnsi="Traditional Arabic" w:cs="Traditional Arabic" w:hint="cs"/>
          <w:rtl/>
          <w:lang w:bidi="ar-LB"/>
        </w:rPr>
        <w:t xml:space="preserve"> صاروا من المسلمين الطيبين هذا القولُ الذِي يدور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أفواه كثير من المتفقهة إنه لا يجوز لعن الكافر المعين الذي لم يرد نص بموته على الكفر قول ضعيف لا يؤخذ به.</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فمعنى الحديث: </w:t>
      </w:r>
      <w:r w:rsidRPr="00B77436">
        <w:rPr>
          <w:rFonts w:ascii="Traditional Arabic" w:hAnsi="Traditional Arabic" w:cs="Traditional Arabic"/>
          <w:rtl/>
          <w:lang w:bidi="ar-LB"/>
        </w:rPr>
        <w:t>«</w:t>
      </w:r>
      <w:r>
        <w:rPr>
          <w:rFonts w:ascii="Traditional Arabic" w:hAnsi="Traditional Arabic" w:cs="Traditional Arabic" w:hint="cs"/>
          <w:b/>
          <w:bCs/>
          <w:rtl/>
          <w:lang w:bidi="ar-LB"/>
        </w:rPr>
        <w:t>لعن المسلم كقتله</w:t>
      </w:r>
      <w:r w:rsidRPr="00B77436">
        <w:rPr>
          <w:rFonts w:ascii="Traditional Arabic" w:hAnsi="Traditional Arabic" w:cs="Traditional Arabic"/>
          <w:rtl/>
          <w:lang w:bidi="ar-LB"/>
        </w:rPr>
        <w:t>»</w:t>
      </w:r>
      <w:r w:rsidRPr="00B77436">
        <w:rPr>
          <w:rFonts w:ascii="Traditional Arabic" w:hAnsi="Traditional Arabic" w:cs="Traditional Arabic"/>
          <w:vertAlign w:val="superscript"/>
          <w:lang w:bidi="ar-LB"/>
        </w:rPr>
        <w:t>(</w:t>
      </w:r>
      <w:r w:rsidRPr="00B77436">
        <w:rPr>
          <w:rStyle w:val="ab"/>
          <w:rFonts w:ascii="Traditional Arabic" w:hAnsi="Traditional Arabic" w:cs="Traditional Arabic"/>
          <w:lang w:bidi="ar-LB"/>
        </w:rPr>
        <w:endnoteReference w:id="35"/>
      </w:r>
      <w:r w:rsidRPr="00B77436">
        <w:rPr>
          <w:rFonts w:ascii="Traditional Arabic" w:hAnsi="Traditional Arabic" w:cs="Traditional Arabic"/>
          <w:vertAlign w:val="superscript"/>
          <w:lang w:bidi="ar-LB"/>
        </w:rPr>
        <w:t>)</w:t>
      </w:r>
      <w:r>
        <w:rPr>
          <w:rFonts w:ascii="Traditional Arabic" w:hAnsi="Traditional Arabic" w:cs="Traditional Arabic" w:hint="cs"/>
          <w:rtl/>
          <w:lang w:bidi="ar-LB"/>
        </w:rPr>
        <w:t>، أي: أن من يلعن مسلمًا بدون سبب شرعي، أي: لا هو غشاش للناس</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معاملاتهم الدنيوية أو</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أمور الدين ولا هو متجبر حطّام حُطَمَةٌ للناس ولا هو</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معنى ذلك هذا الذي قال فيه الرسول </w:t>
      </w:r>
      <w:r w:rsidRPr="00B77436">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إن لاعنَهُ ذنبُهُ كذنب قتله فليحفظ المرء لسانه عن إطلاق اللعنة على أحد من المسلمين إلا أن يتحقق أنه من أهله بأن يعلم منه أنه غشاش</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تجارته أو معاملاته التي يعامل بها الناس أو أنه يغش الناس باسم الدين كهؤلاء الذين يتصدرون للتدريس أو لإعطاء الطريقة يوهمون الناس أنهم أولياء الله حتى يعتقد فيهم الناس ويهدوهم الهدايا وَيسْخَوْا لهم بأموالهم فهؤلاء جائز لعنهم.</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ثم هؤلاء قسم منهم خرجوا من دائرة الإسلام ليسوا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دائرة الإسلام كالذين يدعون الطريقة والولاية ومع ذلك يعلّمون الناس كلمات كفرية كأيهامهم لبعض الناس أنهم أنبياء كما قال أحدهم هذا الشيخ رجب ديب نحن أنبياء مُصَغ</w:t>
      </w:r>
      <w:r>
        <w:rPr>
          <w:rFonts w:ascii="Traditional Arabic" w:hAnsi="Traditional Arabic" w:cs="Traditional Arabic" w:hint="eastAsia"/>
          <w:rtl/>
          <w:lang w:bidi="ar-LB"/>
        </w:rPr>
        <w:t>َّ</w:t>
      </w:r>
      <w:r>
        <w:rPr>
          <w:rFonts w:ascii="Traditional Arabic" w:hAnsi="Traditional Arabic" w:cs="Traditional Arabic" w:hint="cs"/>
          <w:rtl/>
          <w:lang w:bidi="ar-LB"/>
        </w:rPr>
        <w:t>رُونَ هذا كافر من الكفار هذا ليس له حكم لعن المسلم وكذلك من أشبهه ليس له حكم لعن المسلم. كل هؤلاء ليس لهم حكم لعن المسلم، قلنا المسلم الذي هو غشاش يجوز لعنه بنية التحذير منه أو بنية زجره هو فيرتدع يجوز لعنه فكيف الذي يقول للناس هذه الكلمة نحن أنبياء مصغرون هذا تكذيب للقرءان، الله تعالى قال: {وَخَاتَمَ الن</w:t>
      </w:r>
      <w:r>
        <w:rPr>
          <w:rFonts w:ascii="Traditional Arabic" w:hAnsi="Traditional Arabic" w:cs="Traditional Arabic" w:hint="eastAsia"/>
          <w:rtl/>
          <w:lang w:bidi="ar-LB"/>
        </w:rPr>
        <w:t>َّ</w:t>
      </w:r>
      <w:r>
        <w:rPr>
          <w:rFonts w:ascii="Traditional Arabic" w:hAnsi="Traditional Arabic" w:cs="Traditional Arabic" w:hint="cs"/>
          <w:rtl/>
          <w:lang w:bidi="ar-LB"/>
        </w:rPr>
        <w:t>بِيِّينَ}، أي: أن محمدًا عليه الصلاة والسلام</w:t>
      </w:r>
      <w:r w:rsidR="0096120A">
        <w:rPr>
          <w:rFonts w:ascii="Traditional Arabic" w:hAnsi="Traditional Arabic" w:cs="Traditional Arabic"/>
          <w:rtl/>
          <w:lang w:bidi="ar-LB"/>
        </w:rPr>
        <w:t xml:space="preserve"> خاتم النبيين </w:t>
      </w:r>
      <w:r>
        <w:rPr>
          <w:rFonts w:ascii="Traditional Arabic" w:hAnsi="Traditional Arabic" w:cs="Traditional Arabic" w:hint="cs"/>
          <w:rtl/>
          <w:lang w:bidi="ar-LB"/>
        </w:rPr>
        <w:t xml:space="preserve"> والولاية والطريقة على هذا القول نحن أنبياء مصغرون كيف يتجرأ والذِي لا يكفّره بعد أن يعلم منه ذلك فهو مثله. إنا لله وإنا إليه راجعون. مع هذا تُقَب</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لُ له يدُهُ يسمعون منه هذا الكلام ثم يقبلون يده ما هؤلاء </w:t>
      </w:r>
      <w:proofErr w:type="spellStart"/>
      <w:r>
        <w:rPr>
          <w:rFonts w:ascii="Traditional Arabic" w:hAnsi="Traditional Arabic" w:cs="Traditional Arabic" w:hint="cs"/>
          <w:rtl/>
          <w:lang w:bidi="ar-LB"/>
        </w:rPr>
        <w:t>هؤلاء</w:t>
      </w:r>
      <w:proofErr w:type="spellEnd"/>
      <w:r>
        <w:rPr>
          <w:rFonts w:ascii="Traditional Arabic" w:hAnsi="Traditional Arabic" w:cs="Traditional Arabic" w:hint="cs"/>
          <w:rtl/>
          <w:lang w:bidi="ar-LB"/>
        </w:rPr>
        <w:t xml:space="preserve"> مسلمون؟ ليسوا مسلمين ما عرفوا الإسلام.</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lastRenderedPageBreak/>
        <w:t xml:space="preserve">كثير من الناس عندما يسمعون قول الرسول </w:t>
      </w:r>
      <w:r w:rsidRPr="00A3225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A32253">
        <w:rPr>
          <w:rFonts w:ascii="Traditional Arabic" w:hAnsi="Traditional Arabic" w:cs="Traditional Arabic"/>
          <w:rtl/>
          <w:lang w:bidi="ar-LB"/>
        </w:rPr>
        <w:t>«</w:t>
      </w:r>
      <w:r>
        <w:rPr>
          <w:rFonts w:ascii="Traditional Arabic" w:hAnsi="Traditional Arabic" w:cs="Traditional Arabic" w:hint="cs"/>
          <w:b/>
          <w:bCs/>
          <w:rtl/>
          <w:lang w:bidi="ar-LB"/>
        </w:rPr>
        <w:t>رُبَّ قائمٍ ليس له مِن قيامه إلا السهرُ ورُب</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صائم ليس له من صيامه إلا الجوع والعطش</w:t>
      </w:r>
      <w:r w:rsidRPr="00A32253">
        <w:rPr>
          <w:rFonts w:ascii="Traditional Arabic" w:hAnsi="Traditional Arabic" w:cs="Traditional Arabic"/>
          <w:rtl/>
          <w:lang w:bidi="ar-LB"/>
        </w:rPr>
        <w:t>»</w:t>
      </w:r>
      <w:r w:rsidRPr="00A32253">
        <w:rPr>
          <w:rFonts w:ascii="Traditional Arabic" w:hAnsi="Traditional Arabic" w:cs="Traditional Arabic"/>
          <w:vertAlign w:val="superscript"/>
          <w:lang w:bidi="ar-LB"/>
        </w:rPr>
        <w:t>(</w:t>
      </w:r>
      <w:r w:rsidRPr="00A32253">
        <w:rPr>
          <w:rStyle w:val="ab"/>
          <w:rFonts w:ascii="Traditional Arabic" w:hAnsi="Traditional Arabic" w:cs="Traditional Arabic"/>
          <w:lang w:bidi="ar-LB"/>
        </w:rPr>
        <w:endnoteReference w:id="36"/>
      </w:r>
      <w:r w:rsidRPr="00A32253">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لا يدرك معنى هذا الحديث، هذا الحديث يفس</w:t>
      </w:r>
      <w:r>
        <w:rPr>
          <w:rFonts w:ascii="Traditional Arabic" w:hAnsi="Traditional Arabic" w:cs="Traditional Arabic" w:hint="eastAsia"/>
          <w:rtl/>
          <w:lang w:bidi="ar-LB"/>
        </w:rPr>
        <w:t>َّ</w:t>
      </w:r>
      <w:r>
        <w:rPr>
          <w:rFonts w:ascii="Traditional Arabic" w:hAnsi="Traditional Arabic" w:cs="Traditional Arabic" w:hint="cs"/>
          <w:rtl/>
          <w:lang w:bidi="ar-LB"/>
        </w:rPr>
        <w:t>رُ بهؤلاء وبأناس ءاخرين هم مسلمون ما خرجوا عن الإسلام لكن لا يقومون بالصلاة مع شروطها وأركانها أو يؤدونها بشروطها وأركانها للرياء وكذلك هناك أناس مسلمون مؤمنون لكنهم يصومون بدون شروط الصيام يُخِلُّونَ بشروط الصيام بضروريات الصيام أو يصومون حتى يقال عنهم هؤلاء صوامون.</w:t>
      </w:r>
    </w:p>
    <w:p w:rsidR="001543DC" w:rsidRDefault="001543DC" w:rsidP="00022D3D">
      <w:pPr>
        <w:shd w:val="clear" w:color="auto" w:fill="FEFEFE"/>
        <w:rPr>
          <w:rFonts w:ascii="Traditional Arabic" w:hAnsi="Traditional Arabic" w:cs="Traditional Arabic"/>
          <w:rtl/>
          <w:lang w:val="en-CA" w:bidi="ar-LB"/>
        </w:rPr>
      </w:pPr>
      <w:r>
        <w:rPr>
          <w:rFonts w:ascii="Traditional Arabic" w:hAnsi="Traditional Arabic" w:cs="Traditional Arabic" w:hint="cs"/>
          <w:rtl/>
          <w:lang w:bidi="ar-LB"/>
        </w:rPr>
        <w:t xml:space="preserve">هذا معنى الحديث فاحفظوه وليكن على ذُكْرٍ منكم </w:t>
      </w:r>
      <w:r w:rsidRPr="00A32253">
        <w:rPr>
          <w:rFonts w:ascii="Traditional Arabic" w:hAnsi="Traditional Arabic" w:cs="Traditional Arabic"/>
          <w:rtl/>
          <w:lang w:bidi="ar-LB"/>
        </w:rPr>
        <w:t>«</w:t>
      </w:r>
      <w:r>
        <w:rPr>
          <w:rFonts w:ascii="Traditional Arabic" w:hAnsi="Traditional Arabic" w:cs="Traditional Arabic" w:hint="cs"/>
          <w:b/>
          <w:bCs/>
          <w:rtl/>
          <w:lang w:bidi="ar-LB"/>
        </w:rPr>
        <w:t>لعن المسلم كقتله</w:t>
      </w:r>
      <w:r w:rsidRPr="00A32253">
        <w:rPr>
          <w:rFonts w:ascii="Traditional Arabic" w:hAnsi="Traditional Arabic" w:cs="Traditional Arabic"/>
          <w:rtl/>
          <w:lang w:bidi="ar-LB"/>
        </w:rPr>
        <w:t>»</w:t>
      </w:r>
      <w:r w:rsidRPr="00A32253">
        <w:rPr>
          <w:rFonts w:ascii="Traditional Arabic" w:hAnsi="Traditional Arabic" w:cs="Traditional Arabic"/>
          <w:vertAlign w:val="superscript"/>
          <w:rtl/>
          <w:lang w:bidi="ar-LB"/>
        </w:rPr>
        <w:t>(</w:t>
      </w:r>
      <w:r w:rsidRPr="00A32253">
        <w:rPr>
          <w:rStyle w:val="ab"/>
          <w:rFonts w:ascii="Traditional Arabic" w:hAnsi="Traditional Arabic" w:cs="Traditional Arabic"/>
          <w:rtl/>
          <w:lang w:bidi="ar-LB"/>
        </w:rPr>
        <w:endnoteReference w:id="37"/>
      </w:r>
      <w:r w:rsidRPr="00A32253">
        <w:rPr>
          <w:rFonts w:ascii="Traditional Arabic" w:hAnsi="Traditional Arabic" w:cs="Traditional Arabic"/>
          <w:vertAlign w:val="superscript"/>
          <w:rtl/>
          <w:lang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المراد به المسلم الذي ليس غشاشًا ليس ذا غش للناس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دينهم أو</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معاملاتهم ولا هو متجبّرٌ حطمة للناس، أي: ظلوم. هذا المؤمن الذي عقيدته صحيحة مؤمن بالله ورسوله ولا يقترف كفرًا من الكفريات لا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حال غضبه ولا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حال مزحه سالم من الكفريات جميعها ومن الغش للمسلمين ومن التجبر والظلم لهم لعن هذا المسلم هو الذي قال فيه الرسول: </w:t>
      </w:r>
      <w:r w:rsidRPr="00A32253">
        <w:rPr>
          <w:rFonts w:ascii="Traditional Arabic" w:hAnsi="Traditional Arabic" w:cs="Traditional Arabic"/>
          <w:rtl/>
          <w:lang w:val="en-CA" w:bidi="ar-LB"/>
        </w:rPr>
        <w:t>«</w:t>
      </w:r>
      <w:r w:rsidRPr="00A32253">
        <w:rPr>
          <w:rFonts w:ascii="Traditional Arabic" w:hAnsi="Traditional Arabic" w:cs="Traditional Arabic" w:hint="cs"/>
          <w:b/>
          <w:bCs/>
          <w:rtl/>
          <w:lang w:val="en-CA" w:bidi="ar-LB"/>
        </w:rPr>
        <w:t>كقتله</w:t>
      </w:r>
      <w:r w:rsidRPr="00A32253">
        <w:rPr>
          <w:rFonts w:ascii="Traditional Arabic" w:hAnsi="Traditional Arabic" w:cs="Traditional Arabic"/>
          <w:rtl/>
          <w:lang w:val="en-CA" w:bidi="ar-LB"/>
        </w:rPr>
        <w:t>»</w:t>
      </w:r>
      <w:r>
        <w:rPr>
          <w:rFonts w:ascii="Traditional Arabic" w:hAnsi="Traditional Arabic" w:cs="Traditional Arabic" w:hint="cs"/>
          <w:rtl/>
          <w:lang w:val="en-CA" w:bidi="ar-LB"/>
        </w:rPr>
        <w:t>.</w:t>
      </w:r>
    </w:p>
    <w:p w:rsidR="001543DC" w:rsidRDefault="001543DC" w:rsidP="00022D3D">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وما أكثر ما يحرف كثير من الناس أحاديث رسول الله </w:t>
      </w:r>
      <w:r w:rsidRPr="00A32253">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وءايات كتاب الله، مثلًا إذا ذكر إنسان إنسانًا حصل منه كفر للتحذير منه سمعوا منه تكفير ذلك الشخص بحق يقولون من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مؤمنًا فقد كفر يضعون هذا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غير محله من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مسلمًا فقد كفر، معناه: الشخص الذي ما حصل منه كفر لا قولي ولا فعلي ولا اعتقادي لا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المزح ولا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الغضب ولا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حال الرضا ما حصل منه كفر من الكفريات عنادًا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رَهُ هذا الذي يُحكم عليه بكفره؛ لأنّه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مسلمًا أما من سب الله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حال الغضب أو المزح أو اعترض عليه لشدة الفقر أو لشدة المصيبة كهذه المصائب التي حصلت بعضُ الناس عندما يتضايقون يسبون الله، تكفير هؤلاء حق من كفّر هؤلاء لا يقال فيه من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مسلمًا فقد كفر. أنتَ تُكَفّرُ إنسانًا بحق بدليل شرعيّ ثم يقولون يدافعون عنه من جهلهم يقولون من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 مسلمًا فقد كفر معناه: أنت لأنك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رت ذلك الشخص المنتسب إلى الإسلام انتسابًا مع أنه يسب الله إذا غضب كفرت!!! وقد تكرر ذلك كثيرًا!!! هذا لا يقال فيه ذلك إنما يقال هذا إذا شخص قال أراد أن يحطم إنسانًا فقال فلانٌ كافرٌ بدون سبب </w:t>
      </w:r>
      <w:r w:rsidR="00E01E0C">
        <w:rPr>
          <w:rFonts w:ascii="Traditional Arabic" w:hAnsi="Traditional Arabic" w:cs="Traditional Arabic"/>
          <w:rtl/>
          <w:lang w:bidi="ar-LB"/>
        </w:rPr>
        <w:t>ش</w:t>
      </w:r>
      <w:r>
        <w:rPr>
          <w:rFonts w:ascii="Traditional Arabic" w:hAnsi="Traditional Arabic" w:cs="Traditional Arabic" w:hint="cs"/>
          <w:rtl/>
          <w:lang w:val="en-CA" w:bidi="ar-LB"/>
        </w:rPr>
        <w:t>رعي لهذا يقال: اتق الله لا تكفّره بلا سبب شرعِيّ من كفّر مسلمًا بدون سبب شرعِيّ كفر.</w:t>
      </w:r>
    </w:p>
    <w:p w:rsidR="001543DC" w:rsidRDefault="001543DC" w:rsidP="00022D3D">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أما من قال الكفر أو فعل </w:t>
      </w:r>
      <w:proofErr w:type="spellStart"/>
      <w:r>
        <w:rPr>
          <w:rFonts w:ascii="Traditional Arabic" w:hAnsi="Traditional Arabic" w:cs="Traditional Arabic" w:hint="cs"/>
          <w:rtl/>
          <w:lang w:val="en-CA" w:bidi="ar-LB"/>
        </w:rPr>
        <w:t>فعل</w:t>
      </w:r>
      <w:proofErr w:type="spellEnd"/>
      <w:r>
        <w:rPr>
          <w:rFonts w:ascii="Traditional Arabic" w:hAnsi="Traditional Arabic" w:cs="Traditional Arabic" w:hint="cs"/>
          <w:rtl/>
          <w:lang w:val="en-CA" w:bidi="ar-LB"/>
        </w:rPr>
        <w:t xml:space="preserve"> الكفر</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 كدوسه على اسم الله تعالى</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 كدوس ورقة فيها اسم الله تعالى عمدًا</w:t>
      </w:r>
      <w:r w:rsidR="00E3028E">
        <w:rPr>
          <w:rFonts w:ascii="Traditional Arabic" w:hAnsi="Traditional Arabic" w:cs="Traditional Arabic" w:hint="eastAsia"/>
          <w:rtl/>
          <w:lang w:val="en-CA" w:bidi="ar-LB"/>
        </w:rPr>
        <w:t>،</w:t>
      </w:r>
      <w:r w:rsidR="00593471">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t>أو سجود لصنم عمدًا بدون إكراه</w:t>
      </w:r>
      <w:r w:rsidR="00E3028E">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أو غيّر عقيدته عن عقيدة الإسلام </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كالذِي اعتقد أن الله تبارك وتعالى جالس على العرش</w:t>
      </w:r>
      <w:r w:rsidR="00E3028E">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أو أنه شيء نور أبيض</w:t>
      </w:r>
      <w:r w:rsidR="00E3028E">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أو نور أزرق</w:t>
      </w:r>
      <w:r w:rsidR="00E3028E">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أو نور أصفر فهذا يكفّر</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 فالإنسان الذي ي</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كفّر مَن سب الله علم أنه سب الله فقال </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كَفَرَ هذا كَفَرَ أو قال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قلبه فلان كفر فلان كافر لا يقال</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 لهذا أنت ت</w:t>
      </w:r>
      <w:r w:rsidR="00E3028E">
        <w:rPr>
          <w:rFonts w:ascii="Traditional Arabic" w:hAnsi="Traditional Arabic" w:cs="Traditional Arabic" w:hint="cs"/>
          <w:rtl/>
          <w:lang w:val="en-CA" w:bidi="ar-LB"/>
        </w:rPr>
        <w:t>ُ</w:t>
      </w:r>
      <w:r>
        <w:rPr>
          <w:rFonts w:ascii="Traditional Arabic" w:hAnsi="Traditional Arabic" w:cs="Traditional Arabic" w:hint="cs"/>
          <w:rtl/>
          <w:lang w:val="en-CA" w:bidi="ar-LB"/>
        </w:rPr>
        <w:t xml:space="preserve">كفّر مسلمًا ومَن كفّر المسلم فهو كافر لا يقال لهذا يقال لذاك الذي كفّر </w:t>
      </w:r>
      <w:r>
        <w:rPr>
          <w:rFonts w:ascii="Traditional Arabic" w:hAnsi="Traditional Arabic" w:cs="Traditional Arabic" w:hint="cs"/>
          <w:rtl/>
          <w:lang w:val="en-CA" w:bidi="ar-LB"/>
        </w:rPr>
        <w:lastRenderedPageBreak/>
        <w:t>مسلمًا بدون سبب إلا لأنه خالف هواه قال عنه فلان كافر فلان كافر، هذا يقال فيه مَن كفّر مؤمنًا فهو كافر، يقال له: أنت كَفَرْت لأنك كف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رت مؤمنًا بدون سبب شرعيّ. انتَهَى.</w:t>
      </w:r>
    </w:p>
    <w:p w:rsidR="001543DC" w:rsidRPr="005D5EE4" w:rsidRDefault="001543DC" w:rsidP="00022D3D">
      <w:pPr>
        <w:shd w:val="clear" w:color="auto" w:fill="FEFEFE"/>
        <w:ind w:firstLine="0"/>
        <w:jc w:val="center"/>
        <w:rPr>
          <w:rFonts w:ascii="Traditional Arabic" w:hAnsi="Traditional Arabic" w:cs="Traditional Arabic"/>
          <w:b/>
          <w:bCs/>
          <w:rtl/>
          <w:lang w:val="en-CA" w:bidi="ar-LB"/>
        </w:rPr>
      </w:pPr>
      <w:r w:rsidRPr="005D5EE4">
        <w:rPr>
          <w:rFonts w:ascii="Traditional Arabic" w:hAnsi="Traditional Arabic" w:cs="Traditional Arabic" w:hint="cs"/>
          <w:b/>
          <w:bCs/>
          <w:rtl/>
          <w:lang w:val="en-CA" w:bidi="ar-LB"/>
        </w:rPr>
        <w:t>والله سبحانه وتعالى أعلم.</w:t>
      </w:r>
    </w:p>
    <w:p w:rsidR="001543DC" w:rsidRDefault="001543DC" w:rsidP="00A32253">
      <w:pPr>
        <w:shd w:val="clear" w:color="auto" w:fill="FEFEFE"/>
        <w:spacing w:before="0" w:after="0"/>
        <w:rPr>
          <w:rFonts w:ascii="Traditional Arabic" w:hAnsi="Traditional Arabic" w:cs="Traditional Arabic"/>
          <w:rtl/>
          <w:lang w:val="en-CA"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022D3D">
      <w:pPr>
        <w:shd w:val="clear" w:color="auto" w:fill="FEFEFE"/>
        <w:ind w:firstLine="0"/>
        <w:rPr>
          <w:rFonts w:ascii="Traditional Arabic" w:hAnsi="Traditional Arabic" w:cs="Traditional Arabic"/>
          <w:rtl/>
          <w:lang w:val="en-CA" w:bidi="ar-LB"/>
        </w:rPr>
      </w:pPr>
      <w:r w:rsidRPr="005D5EE4">
        <w:rPr>
          <w:rFonts w:ascii="Traditional Arabic" w:hAnsi="Traditional Arabic" w:cs="Traditional Arabic" w:hint="cs"/>
          <w:b/>
          <w:bCs/>
          <w:sz w:val="32"/>
          <w:szCs w:val="32"/>
          <w:u w:val="single"/>
          <w:rtl/>
          <w:lang w:val="en-CA" w:bidi="ar-LB"/>
        </w:rPr>
        <w:lastRenderedPageBreak/>
        <w:t>الدرس الخامس عشر</w:t>
      </w:r>
      <w:r>
        <w:rPr>
          <w:rFonts w:ascii="Traditional Arabic" w:hAnsi="Traditional Arabic" w:cs="Traditional Arabic" w:hint="cs"/>
          <w:rtl/>
          <w:lang w:val="en-CA" w:bidi="ar-LB"/>
        </w:rPr>
        <w:t>:</w:t>
      </w:r>
    </w:p>
    <w:p w:rsidR="001543DC" w:rsidRPr="003D7C35" w:rsidRDefault="001543DC"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CC6258">
      <w:pPr>
        <w:pStyle w:val="10"/>
        <w:rPr>
          <w:rtl/>
          <w:lang w:bidi="ar-LB"/>
        </w:rPr>
      </w:pPr>
      <w:bookmarkStart w:id="16" w:name="_Toc98336063"/>
      <w:r>
        <w:rPr>
          <w:rFonts w:hint="cs"/>
          <w:rtl/>
          <w:lang w:bidi="ar-LB"/>
        </w:rPr>
        <w:t>من حُد</w:t>
      </w:r>
      <w:r>
        <w:rPr>
          <w:rFonts w:hint="eastAsia"/>
          <w:rtl/>
          <w:lang w:bidi="ar-LB"/>
        </w:rPr>
        <w:t>َّ</w:t>
      </w:r>
      <w:r>
        <w:rPr>
          <w:rFonts w:hint="cs"/>
          <w:rtl/>
          <w:lang w:bidi="ar-LB"/>
        </w:rPr>
        <w:t xml:space="preserve"> فِي معصية لم يعاقب عليها</w:t>
      </w:r>
      <w:r>
        <w:rPr>
          <w:rtl/>
          <w:lang w:bidi="ar-LB"/>
        </w:rPr>
        <w:br/>
      </w:r>
      <w:r>
        <w:rPr>
          <w:rFonts w:hint="cs"/>
          <w:rtl/>
          <w:lang w:bidi="ar-LB"/>
        </w:rPr>
        <w:t>في الآخرة وبيان بعض أحوال التوبة</w:t>
      </w:r>
      <w:bookmarkEnd w:id="16"/>
    </w:p>
    <w:p w:rsidR="001543DC" w:rsidRPr="00CC6258" w:rsidRDefault="001543DC" w:rsidP="00022D3D">
      <w:pPr>
        <w:shd w:val="clear" w:color="auto" w:fill="FEFEFE"/>
        <w:ind w:firstLine="0"/>
        <w:rPr>
          <w:rFonts w:ascii="Traditional Arabic" w:hAnsi="Traditional Arabic" w:cs="Traditional Arabic"/>
          <w:b/>
          <w:bCs/>
          <w:rtl/>
          <w:lang w:bidi="ar-LB"/>
        </w:rPr>
      </w:pPr>
      <w:r w:rsidRPr="00CC6258">
        <w:rPr>
          <w:rFonts w:ascii="Traditional Arabic" w:hAnsi="Traditional Arabic" w:cs="Traditional Arabic" w:hint="cs"/>
          <w:b/>
          <w:bCs/>
          <w:rtl/>
          <w:lang w:bidi="ar-LB"/>
        </w:rPr>
        <w:t>درس ألقاه المحدث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CC6258">
        <w:rPr>
          <w:rFonts w:ascii="Traditional Arabic" w:hAnsi="Traditional Arabic" w:cs="Traditional Arabic" w:hint="cs"/>
          <w:b/>
          <w:bCs/>
          <w:rtl/>
          <w:lang w:bidi="ar-LB"/>
        </w:rPr>
        <w:t>بيروت</w:t>
      </w:r>
      <w:r w:rsidR="00021BEC">
        <w:rPr>
          <w:rFonts w:ascii="Traditional Arabic" w:hAnsi="Traditional Arabic" w:cs="Traditional Arabic" w:hint="cs"/>
          <w:b/>
          <w:bCs/>
          <w:rtl/>
          <w:lang w:bidi="ar-LB"/>
        </w:rPr>
        <w:t xml:space="preserve"> فِي </w:t>
      </w:r>
      <w:r w:rsidRPr="00CC6258">
        <w:rPr>
          <w:rFonts w:ascii="Traditional Arabic" w:hAnsi="Traditional Arabic" w:cs="Traditional Arabic" w:hint="cs"/>
          <w:b/>
          <w:bCs/>
          <w:rtl/>
          <w:lang w:bidi="ar-LB"/>
        </w:rPr>
        <w:t xml:space="preserve">الحادي </w:t>
      </w:r>
      <w:r w:rsidR="0063181A">
        <w:rPr>
          <w:rFonts w:ascii="Traditional Arabic" w:hAnsi="Traditional Arabic" w:cs="Traditional Arabic"/>
          <w:b/>
          <w:bCs/>
          <w:rtl/>
          <w:lang w:bidi="ar-LB"/>
        </w:rPr>
        <w:t>والعشرين</w:t>
      </w:r>
      <w:r w:rsidRPr="00CC6258">
        <w:rPr>
          <w:rFonts w:ascii="Traditional Arabic" w:hAnsi="Traditional Arabic" w:cs="Traditional Arabic" w:hint="cs"/>
          <w:b/>
          <w:bCs/>
          <w:rtl/>
          <w:lang w:bidi="ar-LB"/>
        </w:rPr>
        <w:t xml:space="preserve"> من جمادى الثانية من سنة ثلاث وأربعمائة وألف من الهجرة الشريفة الموافق للخامس من شهر نيسان سنة ثلاث وثمانين وتسعمائة وألف رومية وهو</w:t>
      </w:r>
      <w:r w:rsidR="00021BEC">
        <w:rPr>
          <w:rFonts w:ascii="Traditional Arabic" w:hAnsi="Traditional Arabic" w:cs="Traditional Arabic" w:hint="cs"/>
          <w:b/>
          <w:bCs/>
          <w:rtl/>
          <w:lang w:bidi="ar-LB"/>
        </w:rPr>
        <w:t xml:space="preserve"> فِي </w:t>
      </w:r>
      <w:r w:rsidRPr="00CC6258">
        <w:rPr>
          <w:rFonts w:ascii="Traditional Arabic" w:hAnsi="Traditional Arabic" w:cs="Traditional Arabic" w:hint="cs"/>
          <w:b/>
          <w:bCs/>
          <w:rtl/>
          <w:lang w:bidi="ar-LB"/>
        </w:rPr>
        <w:t>بيان بعض أحوال التوبة وسقوط العقوبة عن المعصية</w:t>
      </w:r>
      <w:r w:rsidR="00021BEC">
        <w:rPr>
          <w:rFonts w:ascii="Traditional Arabic" w:hAnsi="Traditional Arabic" w:cs="Traditional Arabic" w:hint="cs"/>
          <w:b/>
          <w:bCs/>
          <w:rtl/>
          <w:lang w:bidi="ar-LB"/>
        </w:rPr>
        <w:t xml:space="preserve"> فِي </w:t>
      </w:r>
      <w:r w:rsidRPr="00CC6258">
        <w:rPr>
          <w:rFonts w:ascii="Traditional Arabic" w:hAnsi="Traditional Arabic" w:cs="Traditional Arabic" w:hint="cs"/>
          <w:b/>
          <w:bCs/>
          <w:rtl/>
          <w:lang w:bidi="ar-LB"/>
        </w:rPr>
        <w:t>الآخرة عمن حُد</w:t>
      </w:r>
      <w:r w:rsidRPr="00CC6258">
        <w:rPr>
          <w:rFonts w:ascii="Traditional Arabic" w:hAnsi="Traditional Arabic" w:cs="Traditional Arabic" w:hint="eastAsia"/>
          <w:b/>
          <w:bCs/>
          <w:rtl/>
          <w:lang w:bidi="ar-LB"/>
        </w:rPr>
        <w:t>َّ</w:t>
      </w:r>
      <w:r w:rsidRPr="00CC6258">
        <w:rPr>
          <w:rFonts w:ascii="Traditional Arabic" w:hAnsi="Traditional Arabic" w:cs="Traditional Arabic" w:hint="cs"/>
          <w:b/>
          <w:bCs/>
          <w:rtl/>
          <w:lang w:bidi="ar-LB"/>
        </w:rPr>
        <w:t xml:space="preserve"> فيها</w:t>
      </w:r>
      <w:r w:rsidR="00021BEC">
        <w:rPr>
          <w:rFonts w:ascii="Traditional Arabic" w:hAnsi="Traditional Arabic" w:cs="Traditional Arabic" w:hint="cs"/>
          <w:b/>
          <w:bCs/>
          <w:rtl/>
          <w:lang w:bidi="ar-LB"/>
        </w:rPr>
        <w:t xml:space="preserve"> فِي </w:t>
      </w:r>
      <w:r w:rsidRPr="00CC6258">
        <w:rPr>
          <w:rFonts w:ascii="Traditional Arabic" w:hAnsi="Traditional Arabic" w:cs="Traditional Arabic" w:hint="cs"/>
          <w:b/>
          <w:bCs/>
          <w:rtl/>
          <w:lang w:bidi="ar-LB"/>
        </w:rPr>
        <w:t>الدنيا. قال رحمه الله تعالى رحمةً واسعةً:</w:t>
      </w:r>
    </w:p>
    <w:p w:rsidR="001543DC" w:rsidRDefault="001543DC" w:rsidP="00022D3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لله ربّ العالمين وصلى الله على سيدنا محم</w:t>
      </w:r>
      <w:r>
        <w:rPr>
          <w:rFonts w:ascii="Traditional Arabic" w:hAnsi="Traditional Arabic" w:cs="Traditional Arabic" w:hint="eastAsia"/>
          <w:rtl/>
          <w:lang w:bidi="ar-LB"/>
        </w:rPr>
        <w:t>َّ</w:t>
      </w:r>
      <w:r>
        <w:rPr>
          <w:rFonts w:ascii="Traditional Arabic" w:hAnsi="Traditional Arabic" w:cs="Traditional Arabic" w:hint="cs"/>
          <w:rtl/>
          <w:lang w:bidi="ar-LB"/>
        </w:rPr>
        <w:t>د وعلى ءاله وصحبه الطيّيبين وسلم.</w:t>
      </w:r>
    </w:p>
    <w:p w:rsidR="001543DC" w:rsidRDefault="003F5B2D" w:rsidP="00750AED">
      <w:pPr>
        <w:shd w:val="clear" w:color="auto" w:fill="FEFEFE"/>
        <w:rPr>
          <w:rFonts w:ascii="Traditional Arabic" w:hAnsi="Traditional Arabic" w:cs="Traditional Arabic"/>
          <w:rtl/>
          <w:lang w:val="en-CA" w:bidi="ar-LB"/>
        </w:rPr>
      </w:pPr>
      <w:r w:rsidRPr="003F5B2D">
        <w:rPr>
          <w:rFonts w:ascii="Traditional Arabic" w:hAnsi="Traditional Arabic" w:cs="Traditional Arabic" w:hint="cs"/>
          <w:b/>
          <w:bCs/>
          <w:rtl/>
          <w:lang w:bidi="ar-LB"/>
        </w:rPr>
        <w:t>أمَّا بعدُ</w:t>
      </w:r>
      <w:r w:rsidR="001543DC">
        <w:rPr>
          <w:rFonts w:ascii="Traditional Arabic" w:hAnsi="Traditional Arabic" w:cs="Traditional Arabic" w:hint="cs"/>
          <w:b/>
          <w:bCs/>
          <w:rtl/>
          <w:lang w:bidi="ar-LB"/>
        </w:rPr>
        <w:t xml:space="preserve">: </w:t>
      </w:r>
      <w:r w:rsidR="001543DC">
        <w:rPr>
          <w:rFonts w:ascii="Traditional Arabic" w:hAnsi="Traditional Arabic" w:cs="Traditional Arabic" w:hint="cs"/>
          <w:rtl/>
          <w:lang w:bidi="ar-LB"/>
        </w:rPr>
        <w:t>فقد روّينا بالإسناد المتّصل</w:t>
      </w:r>
      <w:r w:rsidR="00021BEC">
        <w:rPr>
          <w:rFonts w:ascii="Traditional Arabic" w:hAnsi="Traditional Arabic" w:cs="Traditional Arabic" w:hint="cs"/>
          <w:rtl/>
          <w:lang w:bidi="ar-LB"/>
        </w:rPr>
        <w:t xml:space="preserve"> فِي </w:t>
      </w:r>
      <w:r w:rsidR="001543DC">
        <w:rPr>
          <w:rFonts w:ascii="Traditional Arabic" w:hAnsi="Traditional Arabic" w:cs="Traditional Arabic" w:hint="cs"/>
          <w:rtl/>
          <w:lang w:bidi="ar-LB"/>
        </w:rPr>
        <w:t xml:space="preserve">صحيح الإمام أبي عبد الله البخاري أنّ رسولَ الله </w:t>
      </w:r>
      <w:r w:rsidR="001543DC" w:rsidRPr="00CC6258">
        <w:rPr>
          <w:rFonts w:ascii="Traditional Arabic" w:hAnsi="Traditional Arabic" w:cs="Traditional Arabic" w:hint="cs"/>
          <w:lang w:bidi="ar-LB"/>
        </w:rPr>
        <w:sym w:font="AGA Arabesque" w:char="F072"/>
      </w:r>
      <w:r w:rsidR="001543DC">
        <w:rPr>
          <w:rFonts w:ascii="Traditional Arabic" w:hAnsi="Traditional Arabic" w:cs="Traditional Arabic" w:hint="cs"/>
          <w:rtl/>
          <w:lang w:bidi="ar-LB"/>
        </w:rPr>
        <w:t xml:space="preserve"> قالَ لأصحابه الذينَ منهم راوِي الحديث عُبَادَةُ بنُ الص</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 xml:space="preserve">امِت </w:t>
      </w:r>
      <w:r w:rsidR="001543DC">
        <w:rPr>
          <w:rFonts w:ascii="Traditional Arabic" w:hAnsi="Traditional Arabic" w:cs="Traditional Arabic" w:hint="cs"/>
          <w:lang w:bidi="ar-LB"/>
        </w:rPr>
        <w:sym w:font="AGA Arabesque" w:char="F074"/>
      </w:r>
      <w:r w:rsidR="001543DC">
        <w:rPr>
          <w:rFonts w:ascii="Traditional Arabic" w:hAnsi="Traditional Arabic" w:cs="Traditional Arabic" w:hint="cs"/>
          <w:rtl/>
          <w:lang w:bidi="ar-LB"/>
        </w:rPr>
        <w:t xml:space="preserve">: </w:t>
      </w:r>
      <w:r w:rsidR="001543DC" w:rsidRPr="00CC6258">
        <w:rPr>
          <w:rFonts w:ascii="Traditional Arabic" w:hAnsi="Traditional Arabic" w:cs="Traditional Arabic"/>
          <w:rtl/>
          <w:lang w:bidi="ar-LB"/>
        </w:rPr>
        <w:t>«</w:t>
      </w:r>
      <w:r w:rsidR="001543DC">
        <w:rPr>
          <w:rFonts w:ascii="Traditional Arabic" w:hAnsi="Traditional Arabic" w:cs="Traditional Arabic" w:hint="cs"/>
          <w:b/>
          <w:bCs/>
          <w:rtl/>
          <w:lang w:bidi="ar-LB"/>
        </w:rPr>
        <w:t>بايِعُونِي على أن لا تُشْركوا بالله شيئًا ولا تَسرقوا ولا تَزنُوا ولا تَقتلُوا أولادكم ولا تَأتُوا بِبُهْتانٍ تَفترُونَه بينَ أيْديْكم وأرجُلِكُم ولا تعصونِي فِي معروف فمَن وَفَى منكُم فأَجْرُهُ عَلى الله ومَن أصاب من ذلك شيئًا فعُوقِب فِي الدُّنيا فهو كَف</w:t>
      </w:r>
      <w:r w:rsidR="001543DC">
        <w:rPr>
          <w:rFonts w:ascii="Traditional Arabic" w:hAnsi="Traditional Arabic" w:cs="Traditional Arabic" w:hint="eastAsia"/>
          <w:b/>
          <w:bCs/>
          <w:rtl/>
          <w:lang w:bidi="ar-LB"/>
        </w:rPr>
        <w:t>َّ</w:t>
      </w:r>
      <w:r w:rsidR="001543DC">
        <w:rPr>
          <w:rFonts w:ascii="Traditional Arabic" w:hAnsi="Traditional Arabic" w:cs="Traditional Arabic" w:hint="cs"/>
          <w:b/>
          <w:bCs/>
          <w:rtl/>
          <w:lang w:bidi="ar-LB"/>
        </w:rPr>
        <w:t xml:space="preserve">ارةٌ ومَن أصاب من ذلك شيئًا </w:t>
      </w:r>
      <w:r w:rsidR="001543DC" w:rsidRPr="009F4547">
        <w:rPr>
          <w:rFonts w:ascii="Traditional Arabic" w:hAnsi="Traditional Arabic" w:cs="Traditional Arabic" w:hint="cs"/>
          <w:b/>
          <w:bCs/>
          <w:rtl/>
          <w:lang w:bidi="ar-LB"/>
        </w:rPr>
        <w:t xml:space="preserve">فسترَهُ اللهُ فأَمرُه إلى الله إن </w:t>
      </w:r>
      <w:r w:rsidR="009F4547">
        <w:rPr>
          <w:rFonts w:ascii="Traditional Arabic" w:hAnsi="Traditional Arabic" w:cs="Traditional Arabic"/>
          <w:b/>
          <w:bCs/>
          <w:rtl/>
          <w:lang w:bidi="ar-LB"/>
        </w:rPr>
        <w:t>شاءَ عاقبه</w:t>
      </w:r>
      <w:r w:rsidR="001543DC" w:rsidRPr="009F4547">
        <w:rPr>
          <w:rFonts w:ascii="Traditional Arabic" w:hAnsi="Traditional Arabic" w:cs="Traditional Arabic" w:hint="cs"/>
          <w:b/>
          <w:bCs/>
          <w:rtl/>
          <w:lang w:bidi="ar-LB"/>
        </w:rPr>
        <w:t xml:space="preserve"> وإن</w:t>
      </w:r>
      <w:r w:rsidR="001543DC">
        <w:rPr>
          <w:rFonts w:ascii="Traditional Arabic" w:hAnsi="Traditional Arabic" w:cs="Traditional Arabic" w:hint="cs"/>
          <w:rtl/>
          <w:lang w:bidi="ar-LB"/>
        </w:rPr>
        <w:t xml:space="preserve"> </w:t>
      </w:r>
      <w:r w:rsidR="001543DC" w:rsidRPr="009F4547">
        <w:rPr>
          <w:rFonts w:ascii="Traditional Arabic" w:hAnsi="Traditional Arabic" w:cs="Traditional Arabic" w:hint="cs"/>
          <w:b/>
          <w:bCs/>
          <w:rtl/>
          <w:lang w:bidi="ar-LB"/>
        </w:rPr>
        <w:t>شاءَ عفا عنه</w:t>
      </w:r>
      <w:r w:rsidR="001543DC" w:rsidRPr="00CC6258">
        <w:rPr>
          <w:rFonts w:ascii="Traditional Arabic" w:hAnsi="Traditional Arabic" w:cs="Traditional Arabic"/>
          <w:rtl/>
          <w:lang w:bidi="ar-LB"/>
        </w:rPr>
        <w:t>»</w:t>
      </w:r>
      <w:r w:rsidR="001543DC" w:rsidRPr="00CC6258">
        <w:rPr>
          <w:rFonts w:ascii="Traditional Arabic" w:hAnsi="Traditional Arabic" w:cs="Traditional Arabic"/>
          <w:vertAlign w:val="superscript"/>
          <w:lang w:bidi="ar-LB"/>
        </w:rPr>
        <w:t>(</w:t>
      </w:r>
      <w:r w:rsidR="001543DC" w:rsidRPr="00CC6258">
        <w:rPr>
          <w:rStyle w:val="ab"/>
          <w:rFonts w:ascii="Traditional Arabic" w:hAnsi="Traditional Arabic" w:cs="Traditional Arabic"/>
          <w:lang w:bidi="ar-LB"/>
        </w:rPr>
        <w:endnoteReference w:id="38"/>
      </w:r>
      <w:r w:rsidR="001543DC" w:rsidRPr="00CC6258">
        <w:rPr>
          <w:rFonts w:ascii="Traditional Arabic" w:hAnsi="Traditional Arabic" w:cs="Traditional Arabic"/>
          <w:vertAlign w:val="superscript"/>
          <w:lang w:bidi="ar-LB"/>
        </w:rPr>
        <w:t>)</w:t>
      </w:r>
      <w:r w:rsidR="001543DC">
        <w:rPr>
          <w:rFonts w:ascii="Traditional Arabic" w:hAnsi="Traditional Arabic" w:cs="Traditional Arabic"/>
          <w:rtl/>
          <w:lang w:val="en-CA" w:bidi="ar-LB"/>
        </w:rPr>
        <w:t>.اهـ.</w:t>
      </w:r>
      <w:r w:rsidR="001543DC">
        <w:rPr>
          <w:rFonts w:ascii="Traditional Arabic" w:hAnsi="Traditional Arabic" w:cs="Traditional Arabic" w:hint="cs"/>
          <w:rtl/>
          <w:lang w:val="en-CA" w:bidi="ar-LB"/>
        </w:rPr>
        <w:t xml:space="preserve"> قال فبايَعْناهُ على ذلك، أي: على ما ذَكَرَ لَنا رسولُ الله وهو أنّهُ أخَذ علَيهمُ العَهدَ أن لا يُشركوا بالله شيئًا ولا يَسرِقوا ولا يَزنُوا ولا يَقْتُلوا الن</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فْس التِي حَر</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مَ اللهُ إلّا بالحقّ وذكَر أمْرًا ءاخرَ وهو ألّا يأتُوا بِبهتانٍ يَفْتَرونَه بينَ أيْديهم وأرجُلِهِم ثم قال الر</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 xml:space="preserve">سول </w:t>
      </w:r>
      <w:r w:rsidR="001543DC" w:rsidRPr="00CC6258">
        <w:rPr>
          <w:rFonts w:ascii="Traditional Arabic" w:hAnsi="Traditional Arabic" w:cs="Traditional Arabic" w:hint="cs"/>
          <w:lang w:val="en-CA" w:bidi="ar-LB"/>
        </w:rPr>
        <w:sym w:font="AGA Arabesque" w:char="F072"/>
      </w:r>
      <w:r w:rsidR="001543DC">
        <w:rPr>
          <w:rFonts w:ascii="Traditional Arabic" w:hAnsi="Traditional Arabic" w:cs="Traditional Arabic" w:hint="cs"/>
          <w:rtl/>
          <w:lang w:val="en-CA" w:bidi="ar-LB"/>
        </w:rPr>
        <w:t xml:space="preserve">: </w:t>
      </w:r>
      <w:r w:rsidR="001543DC" w:rsidRPr="00CC6258">
        <w:rPr>
          <w:rFonts w:ascii="Traditional Arabic" w:hAnsi="Traditional Arabic" w:cs="Traditional Arabic"/>
          <w:rtl/>
          <w:lang w:val="en-CA" w:bidi="ar-LB"/>
        </w:rPr>
        <w:t>«</w:t>
      </w:r>
      <w:r w:rsidR="001543DC">
        <w:rPr>
          <w:rFonts w:ascii="Traditional Arabic" w:hAnsi="Traditional Arabic" w:cs="Traditional Arabic" w:hint="cs"/>
          <w:b/>
          <w:bCs/>
          <w:rtl/>
          <w:lang w:val="en-CA" w:bidi="ar-LB"/>
        </w:rPr>
        <w:t>فمن وَفَى منكم بذلك</w:t>
      </w:r>
      <w:r w:rsidR="001543DC" w:rsidRPr="00CC6258">
        <w:rPr>
          <w:rFonts w:ascii="Traditional Arabic" w:hAnsi="Traditional Arabic" w:cs="Traditional Arabic"/>
          <w:rtl/>
          <w:lang w:val="en-CA" w:bidi="ar-LB"/>
        </w:rPr>
        <w:t>»</w:t>
      </w:r>
      <w:r w:rsidR="001543DC">
        <w:rPr>
          <w:rFonts w:ascii="Traditional Arabic" w:hAnsi="Traditional Arabic" w:cs="Traditional Arabic" w:hint="cs"/>
          <w:rtl/>
          <w:lang w:val="en-CA" w:bidi="ar-LB"/>
        </w:rPr>
        <w:t>، أي: مَن تجنّب هذه الأشياءَ، أي: تجن</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ب الإشراكَ بالله إلى ءاخِر ما ذُكِرَ فأجْرُه على الله، أي: أنّ له أجْرًا عظيمًا وأخبرَهم أنّ من ارتكبَ شيئًا من ذلك فعُوقِب فِي الدّنيا، أي: عاقبَه مَن لهُ وِلايةُ العِقاب وهو الخليفةُ أو مَن يَقومُ مَقامَه فذلك كفّارةٌ له، أي: لا يُعِيدُ اللهُ عليه عقُوبَةً لذلكَ</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الآخِرة لأنّ هذه الحدودَ التي وضَعَها اللهُ</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شرع الإسلام إذا أُقِيمَت على مستَحِقّيها طَهروا بذلك منَ الذّنب فلا يُعادُ عليهم</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الآخرة عقُوبة</w:t>
      </w:r>
      <w:r w:rsidR="00FB5D7D">
        <w:rPr>
          <w:rFonts w:ascii="Traditional Arabic" w:hAnsi="Traditional Arabic" w:cs="Traditional Arabic"/>
          <w:rtl/>
          <w:lang w:bidi="ar-LB"/>
        </w:rPr>
        <w:t>ٌ</w:t>
      </w:r>
      <w:r w:rsidR="001543DC">
        <w:rPr>
          <w:rFonts w:ascii="Traditional Arabic" w:hAnsi="Traditional Arabic" w:cs="Traditional Arabic" w:hint="cs"/>
          <w:rtl/>
          <w:lang w:val="en-CA" w:bidi="ar-LB"/>
        </w:rPr>
        <w:t>، الزّنى والسّرقة والقتل العُدْواني هؤلاء الثلاثةُ إذا علِمَ الإمام بذلك أنّ فلانًا ارتكب واحِدةً من هذه باعتراف الشّخص أو بشهادة الشّهود فأقامَ عليه الحد</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 xml:space="preserve"> فذلكَ طُهْرَةٌ له، أي: لا يُعذبُ</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الآخرة، وأخبرَهم أنّ من لم يُقَم عليه حَدٌّ</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 xml:space="preserve">الدّنيا فأمرُه إلى الله إن شاء الله تعالى عذّبَه على تلك الجرائم وإن شاءَ غفَر </w:t>
      </w:r>
      <w:r w:rsidR="00BA2A27">
        <w:rPr>
          <w:rFonts w:ascii="Traditional Arabic" w:hAnsi="Traditional Arabic" w:cs="Traditional Arabic"/>
          <w:rtl/>
          <w:lang w:bidi="ar-LB"/>
        </w:rPr>
        <w:t>له</w:t>
      </w:r>
      <w:r w:rsidR="001543DC">
        <w:rPr>
          <w:rFonts w:ascii="Traditional Arabic" w:hAnsi="Traditional Arabic" w:cs="Traditional Arabic" w:hint="cs"/>
          <w:rtl/>
          <w:lang w:val="en-CA" w:bidi="ar-LB"/>
        </w:rPr>
        <w:t xml:space="preserve"> هذا إن لم يتُب، العبدُ إذا ندِم على </w:t>
      </w:r>
      <w:r w:rsidR="001543DC">
        <w:rPr>
          <w:rFonts w:ascii="Traditional Arabic" w:hAnsi="Traditional Arabic" w:cs="Traditional Arabic" w:hint="cs"/>
          <w:rtl/>
          <w:lang w:val="en-CA" w:bidi="ar-LB"/>
        </w:rPr>
        <w:lastRenderedPageBreak/>
        <w:t>ما فعَل وأَقْلع عن ذلكَ الذّنب فهو</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الآخرة كأنّه لم يعمَل ذلك الذّنبَ حتّى إنّه لا يجدُ ذلكَ</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كتابِه الذي يأخذُه يومَ القيامة إنما يجدُ</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كتابه الذُّنوبَ التي لم يتُب منها. الزّنى التّوبةُ منه أنْ يَندَم الرّجُل على ما فعَلَ، أي: يندَم الشخصُ على ما فعلَ ويُقلِع، أي: يَترُك وينوِي أن لا يعُودَ إليه مَنْ فَعَل هذا</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الدّنيا ولم يُقَدّمْ نفسَه للحاكم ليُقَام علَيه الحدُّ حَدُّ الزّنى لا يؤاخذه الله تبارك وتعالى لأنّ التّائبَ منَ الذّنب كمَن لا ذَنْبَ لهُ. أمّا الس</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 xml:space="preserve">رقة فالتّوبةُ منها أن يسترضِيَ صاحب المال أو يرده له أو بدله، </w:t>
      </w:r>
      <w:r w:rsidR="00CB1125">
        <w:rPr>
          <w:rFonts w:ascii="Traditional Arabic" w:hAnsi="Traditional Arabic" w:cs="Traditional Arabic"/>
          <w:rtl/>
          <w:lang w:bidi="ar-LB"/>
        </w:rPr>
        <w:t>إ</w:t>
      </w:r>
      <w:r w:rsidR="001543DC">
        <w:rPr>
          <w:rFonts w:ascii="Traditional Arabic" w:hAnsi="Traditional Arabic" w:cs="Traditional Arabic" w:hint="cs"/>
          <w:rtl/>
          <w:lang w:val="en-CA" w:bidi="ar-LB"/>
        </w:rPr>
        <w:t>ن كانَ لا يَستطيعُ أن يرُد</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 xml:space="preserve"> عينَ المال يَرُدُّ بَدَلَه ويَنْدَم ويَعْزم أن لا يعودَ، هذه التّوبةُ منَ السّرقة، و</w:t>
      </w:r>
      <w:r w:rsidR="00750AED">
        <w:rPr>
          <w:rFonts w:ascii="Traditional Arabic" w:hAnsi="Traditional Arabic" w:cs="Traditional Arabic" w:hint="cs"/>
          <w:rtl/>
          <w:lang w:val="en-CA" w:bidi="ar-LB"/>
        </w:rPr>
        <w:t>إ</w:t>
      </w:r>
      <w:r w:rsidR="001543DC">
        <w:rPr>
          <w:rFonts w:ascii="Traditional Arabic" w:hAnsi="Traditional Arabic" w:cs="Traditional Arabic" w:hint="cs"/>
          <w:rtl/>
          <w:lang w:val="en-CA" w:bidi="ar-LB"/>
        </w:rPr>
        <w:t xml:space="preserve">ن كانَ لا مالَ له يُمكّنه مِن رَدّ البَدَل لصاحِب السّرقة فينوِي </w:t>
      </w:r>
      <w:r w:rsidR="007F3931">
        <w:rPr>
          <w:rFonts w:ascii="Traditional Arabic" w:hAnsi="Traditional Arabic" w:cs="Traditional Arabic"/>
          <w:rtl/>
          <w:lang w:bidi="ar-LB"/>
        </w:rPr>
        <w:t>أن</w:t>
      </w:r>
      <w:r w:rsidR="001543DC">
        <w:rPr>
          <w:rFonts w:ascii="Traditional Arabic" w:hAnsi="Traditional Arabic" w:cs="Traditional Arabic" w:hint="cs"/>
          <w:rtl/>
          <w:lang w:val="en-CA" w:bidi="ar-LB"/>
        </w:rPr>
        <w:t xml:space="preserve">ّه متى استَطاع يَرُدُّ ذلك ما دام على هذه النيّة مع النّدم قد حصَلت لهُ التّوبةُ، ولا عقُوبةَ عليه فِي الآخِرة </w:t>
      </w:r>
      <w:r w:rsidR="00B22E75">
        <w:rPr>
          <w:rFonts w:ascii="Traditional Arabic" w:hAnsi="Traditional Arabic" w:cs="Traditional Arabic"/>
          <w:rtl/>
          <w:lang w:bidi="ar-LB"/>
        </w:rPr>
        <w:t>إ</w:t>
      </w:r>
      <w:r w:rsidR="001543DC">
        <w:rPr>
          <w:rFonts w:ascii="Traditional Arabic" w:hAnsi="Traditional Arabic" w:cs="Traditional Arabic" w:hint="cs"/>
          <w:rtl/>
          <w:lang w:val="en-CA" w:bidi="ar-LB"/>
        </w:rPr>
        <w:t>ن ماتَ قَبْل أن يتَمكّن مِن ردّ البدَل أمّا إن تَرَك استرضاء صاحب المال وردّ البدل له واقتصَر عَلى الن</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دم والصّدَقات صَدَقات التّطوّع والإكثار منَ الصّلاة فإنّ هذا ليسَ توبَةً.</w:t>
      </w:r>
    </w:p>
    <w:p w:rsidR="001543DC" w:rsidRDefault="001543DC" w:rsidP="00750AED">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وأم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 القَتْلُ العُدْوانِي فتَوبتُه أن يُقدّمَ نفْسَه لأولياء القتِيل يقُولُ لهم أنا قتَلت فلانًا فخُذوا مِنّي حقّكُم، إن شِئتُم اقتلُوني و</w:t>
      </w:r>
      <w:r w:rsidR="00750AED">
        <w:rPr>
          <w:rFonts w:ascii="Traditional Arabic" w:hAnsi="Traditional Arabic" w:cs="Traditional Arabic" w:hint="cs"/>
          <w:rtl/>
          <w:lang w:val="en-CA" w:bidi="ar-LB"/>
        </w:rPr>
        <w:t>إ</w:t>
      </w:r>
      <w:r>
        <w:rPr>
          <w:rFonts w:ascii="Traditional Arabic" w:hAnsi="Traditional Arabic" w:cs="Traditional Arabic" w:hint="cs"/>
          <w:rtl/>
          <w:lang w:val="en-CA" w:bidi="ar-LB"/>
        </w:rPr>
        <w:t>ن شئتُم خُذوا الدّيَةَ وإن شِئتُم أن تسَامِحوني مج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انًا، إذا قال لهم أنا قاتل فلان فخذوا مني حقكم إن شئتم القِصاص فالقصاص وإن شئتم الدية فالدية وإن شئتم أن تسامحوني مجانًا فافعلوا، فإذا عرَض عليهم هذه الخصالَ الثّلاث واتّفَق معهُم على إحْداها فهذا قد تابَ فإن قتَلُوه قِصَاصًا فقَد طَهرَ وإنْ صالَحُوه على الدّية فقَد طَهرَ وإن سامحوه مج</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انًا لا أخذوا منه دية ولا اقتصُّوا منه بالقتل كذلك طَهرَ لأنّه نَدِم وعزَم أنه لا يعودُ، أما بدون ذلك فلا يكونُ تائبًا. بعض الناس يكونون قتلوا قتيلًا أو أكثر من قتيل ثم لا يفعلون ما جاء</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الشرع؛ بل يقولون نحن نكثر الصلاة والصدقات ونحج بيت الله الحرام نكون قد طَهرْنا هؤلاء ليسوا تائبين، وهذا الصنف كثير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الناس يكونون قتلوا ظلمًا وعدوانًا ثم يختفون عن أعين أهل القتيل زمانًا ثم يعملون حسنات ك</w:t>
      </w:r>
      <w:r w:rsidR="002F3543">
        <w:rPr>
          <w:rFonts w:ascii="Traditional Arabic" w:hAnsi="Traditional Arabic" w:cs="Traditional Arabic"/>
          <w:rtl/>
          <w:lang w:bidi="ar-LB"/>
        </w:rPr>
        <w:t>أ</w:t>
      </w:r>
      <w:r>
        <w:rPr>
          <w:rFonts w:ascii="Traditional Arabic" w:hAnsi="Traditional Arabic" w:cs="Traditional Arabic" w:hint="cs"/>
          <w:rtl/>
          <w:lang w:val="en-CA" w:bidi="ar-LB"/>
        </w:rPr>
        <w:t>ن يحج أحدهم</w:t>
      </w:r>
      <w:r w:rsidR="00593471">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t>فهؤلاء بعدُ فاسقون عصاة إن ماتوا وهم على هذه الحال فحالتهم خطيرة يعذبون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القبر ويوم القيامة أشد من عذاب القبر يعذبون أشد العذاب بعد عذاب الكفر، أمّا مَن قتَل قتِيلًا أو أكثرَ مِنْ واحِدٍ ولا يَعرفُ أهَاليَهم حتّى يُسَلّم نفسَه إليهم للقِصاص أو يتصالح معهم بالدّية برضَاهم أو يَطلُب منهم العَفْو المجّاني فَت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شَ ما عرف سبيلًا لمعرفة أهل القتيل فهذا توبتُه أن يَندَم ويَعزمَ أنّه لا يَعودُ للقَتْل العُدواني ويَعزمَ أنّه إن عرَف أهلَه يتخَالَص معهم على حُكم شَرع الله تعالى، فهذا ندمُهُ وإقلاعُهُ وعزمُهُ على ما ذُكر يكفيه للتوبة يكون تائبًا بحيث إذا أدركه الموت قبل أن يعرف أهل القتيل ليتخالص معهم ليس عليه شيء من العذاب</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الآخرة لكنه بقِي شيءٌ ءاخر وهو أن يؤدّي الكفّارةَ </w:t>
      </w:r>
      <w:r w:rsidR="00B63959">
        <w:rPr>
          <w:rFonts w:ascii="Traditional Arabic" w:hAnsi="Traditional Arabic" w:cs="Traditional Arabic"/>
          <w:rtl/>
          <w:lang w:bidi="ar-LB"/>
        </w:rPr>
        <w:t>إ</w:t>
      </w:r>
      <w:r>
        <w:rPr>
          <w:rFonts w:ascii="Traditional Arabic" w:hAnsi="Traditional Arabic" w:cs="Traditional Arabic" w:hint="cs"/>
          <w:rtl/>
          <w:lang w:val="en-CA" w:bidi="ar-LB"/>
        </w:rPr>
        <w:t>ن استَطاع، القاتلُ قَتْلًا عُدْوانيًّا أو غيرَ عُدواني عليه كفّارةٌ وهذه الكفّارةُ إعتاقُ رقبَة، أي: يُحرّرُ عبدًا مملوكًا أو أمَةً مملوكةً فإن لم يستَطع صام شهرين على الت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والِي، أي: مِن غير أن يُفطِر يوما حتّى يُكمِلَ الشّهرَين، هذا كفّارةُ القَتل. القتل العدواني </w:t>
      </w:r>
      <w:r>
        <w:rPr>
          <w:rFonts w:ascii="Traditional Arabic" w:hAnsi="Traditional Arabic" w:cs="Traditional Arabic" w:hint="cs"/>
          <w:rtl/>
          <w:lang w:val="en-CA" w:bidi="ar-LB"/>
        </w:rPr>
        <w:lastRenderedPageBreak/>
        <w:t xml:space="preserve">والقتل الخطأ كلاهما تجب </w:t>
      </w:r>
      <w:r w:rsidR="00E97458">
        <w:rPr>
          <w:rFonts w:ascii="Traditional Arabic" w:hAnsi="Traditional Arabic" w:cs="Traditional Arabic"/>
          <w:rtl/>
          <w:lang w:bidi="ar-LB"/>
        </w:rPr>
        <w:t>فيهما</w:t>
      </w:r>
      <w:r>
        <w:rPr>
          <w:rFonts w:ascii="Traditional Arabic" w:hAnsi="Traditional Arabic" w:cs="Traditional Arabic" w:hint="cs"/>
          <w:rtl/>
          <w:lang w:val="en-CA" w:bidi="ar-LB"/>
        </w:rPr>
        <w:t xml:space="preserve"> الكفارة فإن لم يفعل هذه الكفارةَ وهو مستطيع يستحق العذاب؛ لأن هذه الكفارة حق الله يَكونُ كالإنسان الذِي لم</w:t>
      </w:r>
      <w:r w:rsidR="00631795">
        <w:rPr>
          <w:rFonts w:ascii="Traditional Arabic" w:hAnsi="Traditional Arabic" w:cs="Traditional Arabic"/>
          <w:rtl/>
          <w:lang w:bidi="ar-LB"/>
        </w:rPr>
        <w:t xml:space="preserve"> </w:t>
      </w:r>
      <w:r>
        <w:rPr>
          <w:rFonts w:ascii="Traditional Arabic" w:hAnsi="Traditional Arabic" w:cs="Traditional Arabic" w:hint="cs"/>
          <w:rtl/>
          <w:lang w:val="en-CA" w:bidi="ar-LB"/>
        </w:rPr>
        <w:t>يدفَع الزّكاةَ وهوَ يستَطيع. هذه الأحكام أكثر الناس اليوم جاهلون بها لا يعرفون، الله يرحمنا الله يرحمنا ويتوب علينا ويغفر لنا وللمؤمنين والمؤمنات.</w:t>
      </w:r>
    </w:p>
    <w:p w:rsidR="001543DC" w:rsidRDefault="001543DC" w:rsidP="00A538EB">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الذّنوبُ التي لا تعَلُّقَ لها بحقُوق ابن ءادَم أسهَلُ للانِفكاك منها، كالزّنى وشُرب الخمر وما أشبَه ذلك كأكل لحم الخنزير فمَن أكلَ لحم خنزيرٍ عمدًا توبتُه أن يندَم على ما فعل وينوي أن لا يعودَ يَعزم على عدم العود وينقطع عنه هذا توبته ف</w:t>
      </w:r>
      <w:r w:rsidR="004C7C73">
        <w:rPr>
          <w:rFonts w:ascii="Traditional Arabic" w:hAnsi="Traditional Arabic" w:cs="Traditional Arabic"/>
          <w:rtl/>
          <w:lang w:bidi="ar-LB"/>
        </w:rPr>
        <w:t>إ</w:t>
      </w:r>
      <w:r>
        <w:rPr>
          <w:rFonts w:ascii="Traditional Arabic" w:hAnsi="Traditional Arabic" w:cs="Traditional Arabic" w:hint="cs"/>
          <w:rtl/>
          <w:lang w:val="en-CA" w:bidi="ar-LB"/>
        </w:rPr>
        <w:t>ذا فَعَلَ ذلك صار ك</w:t>
      </w:r>
      <w:r w:rsidR="00C66897">
        <w:rPr>
          <w:rFonts w:ascii="Traditional Arabic" w:hAnsi="Traditional Arabic" w:cs="Traditional Arabic"/>
          <w:rtl/>
          <w:lang w:bidi="ar-LB"/>
        </w:rPr>
        <w:t>أ</w:t>
      </w:r>
      <w:r>
        <w:rPr>
          <w:rFonts w:ascii="Traditional Arabic" w:hAnsi="Traditional Arabic" w:cs="Traditional Arabic" w:hint="cs"/>
          <w:rtl/>
          <w:lang w:val="en-CA" w:bidi="ar-LB"/>
        </w:rPr>
        <w:t>نه لم يأكلْ قَطُّ لحمَ خِنزير، محا الله عنه، وهكذا الزّنى وشربُ الخمر كل هذه الذنوب التِي لا تعلق لها بحقوق ابن ءادم توبتها الندم والإقلاع والعزم على ترك العود هذا توبتها.</w:t>
      </w:r>
    </w:p>
    <w:p w:rsidR="001543DC" w:rsidRDefault="001543DC" w:rsidP="00A538EB">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أما الذي يتعدى على امرأة يُكرِهُها بالضّرب والسّلاح ليزني بها فهذا لا يكفي النّدمُ لتَوبَته؛ بل يستَسمِحُها ويقول لها: سامحِيني منَ الأذى الذي ءاذَيتُك أمّا إن كانَ بطَواعيةٍ منها ليسَ عليه أن يستَسمحَها ولا أن يَستَسمِح زوجَها أو أهلَها.</w:t>
      </w:r>
    </w:p>
    <w:p w:rsidR="001543DC" w:rsidRDefault="001543DC" w:rsidP="00A538EB">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هذه المسألة مسألة القتل العدواني يجب تبيينها للناس؛ لأن كثيرين وقعوا فيها وهم جاهلون لا يعرفون الأحكام فليبين لهم أنه يجب أن يُسلّم نفسه لأهل القتيل وأن عليه كفارةً أما أن يظل هاربًا فهذه ليست توبة لو حج عشر مرات أو عشرين مرة بعد ذلك لا يكون </w:t>
      </w:r>
      <w:r w:rsidR="00310A33">
        <w:rPr>
          <w:rFonts w:ascii="Traditional Arabic" w:hAnsi="Traditional Arabic" w:cs="Traditional Arabic"/>
          <w:rtl/>
          <w:lang w:bidi="ar-LB"/>
        </w:rPr>
        <w:t>تائبًا</w:t>
      </w:r>
      <w:r>
        <w:rPr>
          <w:rFonts w:ascii="Traditional Arabic" w:hAnsi="Traditional Arabic" w:cs="Traditional Arabic" w:hint="cs"/>
          <w:rtl/>
          <w:lang w:val="en-CA" w:bidi="ar-LB"/>
        </w:rPr>
        <w:t xml:space="preserve"> لو لازم المساجد صار يتردد الليلَ والنهارَ إلى المساجد لا يصير تائبًا.</w:t>
      </w:r>
    </w:p>
    <w:p w:rsidR="001543DC" w:rsidRDefault="001543DC" w:rsidP="00A538EB">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ثم من مات على الإسلام على موجب العقيدة لا إلـ</w:t>
      </w:r>
      <w:r>
        <w:rPr>
          <w:rFonts w:ascii="Traditional Arabic" w:hAnsi="Traditional Arabic" w:cs="Traditional Arabic"/>
          <w:rtl/>
          <w:lang w:val="en-CA" w:bidi="ar-LB"/>
        </w:rPr>
        <w:t>ٰ</w:t>
      </w:r>
      <w:r>
        <w:rPr>
          <w:rFonts w:ascii="Traditional Arabic" w:hAnsi="Traditional Arabic" w:cs="Traditional Arabic" w:hint="cs"/>
          <w:rtl/>
          <w:lang w:val="en-CA" w:bidi="ar-LB"/>
        </w:rPr>
        <w:t>ه إلا الله ما وقع</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كفرية حفظ نفسه من الكفريات كلها لا بد أن يدخل الجنة يومًا من الدهر لو عُذب قبل ذلك ولو أصابه عذاب لا بد أن يدخل الجنة وقد يدخل بلا عذاب لو كانت له ذنوب لو كانت له ذنوب كثيرة وكان زَنى وسرق ومات قبل أن يتوب، الله تعالى يدخل من شاء منهم الجنةَ بلا عذاب.</w:t>
      </w:r>
    </w:p>
    <w:p w:rsidR="001543DC" w:rsidRDefault="001543DC" w:rsidP="003568B4">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حديث أبي ذر الذي فيه وإن زنى وإن سرق يا رسول الله قال: </w:t>
      </w:r>
      <w:r w:rsidRPr="003568B4">
        <w:rPr>
          <w:rFonts w:ascii="Traditional Arabic" w:hAnsi="Traditional Arabic" w:cs="Traditional Arabic"/>
          <w:rtl/>
          <w:lang w:val="en-CA" w:bidi="ar-LB"/>
        </w:rPr>
        <w:t>«</w:t>
      </w:r>
      <w:r>
        <w:rPr>
          <w:rFonts w:ascii="Traditional Arabic" w:hAnsi="Traditional Arabic" w:cs="Traditional Arabic" w:hint="cs"/>
          <w:b/>
          <w:bCs/>
          <w:rtl/>
          <w:lang w:val="en-CA" w:bidi="ar-LB"/>
        </w:rPr>
        <w:t>وإن زَنَى وإن سرق</w:t>
      </w:r>
      <w:r w:rsidRPr="003568B4">
        <w:rPr>
          <w:rFonts w:ascii="Traditional Arabic" w:hAnsi="Traditional Arabic" w:cs="Traditional Arabic"/>
          <w:rtl/>
          <w:lang w:val="en-CA" w:bidi="ar-LB"/>
        </w:rPr>
        <w:t>»</w:t>
      </w:r>
      <w:r w:rsidRPr="003568B4">
        <w:rPr>
          <w:rFonts w:ascii="Traditional Arabic" w:hAnsi="Traditional Arabic" w:cs="Traditional Arabic"/>
          <w:vertAlign w:val="superscript"/>
          <w:lang w:val="en-CA" w:bidi="ar-LB"/>
        </w:rPr>
        <w:t>(</w:t>
      </w:r>
      <w:r w:rsidRPr="003568B4">
        <w:rPr>
          <w:rStyle w:val="ab"/>
          <w:rFonts w:ascii="Traditional Arabic" w:hAnsi="Traditional Arabic" w:cs="Traditional Arabic"/>
          <w:lang w:val="en-CA" w:bidi="ar-LB"/>
        </w:rPr>
        <w:endnoteReference w:id="39"/>
      </w:r>
      <w:r w:rsidRPr="003568B4">
        <w:rPr>
          <w:rFonts w:ascii="Traditional Arabic" w:hAnsi="Traditional Arabic" w:cs="Traditional Arabic"/>
          <w:vertAlign w:val="superscript"/>
          <w:lang w:val="en-CA" w:bidi="ar-LB"/>
        </w:rPr>
        <w:t>)</w:t>
      </w:r>
      <w:r>
        <w:rPr>
          <w:rFonts w:ascii="Traditional Arabic" w:hAnsi="Traditional Arabic" w:cs="Traditional Arabic" w:hint="cs"/>
          <w:rtl/>
          <w:lang w:val="en-CA" w:bidi="ar-LB"/>
        </w:rPr>
        <w:t xml:space="preserve"> ثلاث مرات صحيحٌ ثابتٌ، معنى الحديث: أنه إن مات مسلمًا لا بد أن يدخل إما قبل عذاب أو بعد عذاب لا بد أن يدخل الجنة. الزنى أكبر الذنوب بعد القتل الذي هو أكبر الذنوب بعد الكفر.</w:t>
      </w:r>
    </w:p>
    <w:p w:rsidR="001543DC" w:rsidRDefault="001543DC" w:rsidP="003568B4">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الزنى ذنبه أقوى من الربا. سئل رسول الله </w:t>
      </w:r>
      <w:r w:rsidRPr="003568B4">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أيُّ الذنب أشد يا رسول الله قال: </w:t>
      </w:r>
      <w:r w:rsidRPr="003568B4">
        <w:rPr>
          <w:rFonts w:ascii="Traditional Arabic" w:hAnsi="Traditional Arabic" w:cs="Traditional Arabic"/>
          <w:rtl/>
          <w:lang w:val="en-CA" w:bidi="ar-LB"/>
        </w:rPr>
        <w:t>«</w:t>
      </w:r>
      <w:r>
        <w:rPr>
          <w:rFonts w:ascii="Traditional Arabic" w:hAnsi="Traditional Arabic" w:cs="Traditional Arabic" w:hint="cs"/>
          <w:b/>
          <w:bCs/>
          <w:rtl/>
          <w:lang w:val="en-CA" w:bidi="ar-LB"/>
        </w:rPr>
        <w:t>أن تجعل لله ندًّا وهو خلقك</w:t>
      </w:r>
      <w:r w:rsidRPr="003568B4">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أي: أن تعبد غير الله قيل ثم أي قال: </w:t>
      </w:r>
      <w:r w:rsidRPr="003568B4">
        <w:rPr>
          <w:rFonts w:ascii="Traditional Arabic" w:hAnsi="Traditional Arabic" w:cs="Traditional Arabic"/>
          <w:rtl/>
          <w:lang w:val="en-CA" w:bidi="ar-LB"/>
        </w:rPr>
        <w:t>«</w:t>
      </w:r>
      <w:r>
        <w:rPr>
          <w:rFonts w:ascii="Traditional Arabic" w:hAnsi="Traditional Arabic" w:cs="Traditional Arabic" w:hint="cs"/>
          <w:b/>
          <w:bCs/>
          <w:rtl/>
          <w:lang w:val="en-CA" w:bidi="ar-LB"/>
        </w:rPr>
        <w:t>أن تقتل ولدك مخافة الفقر</w:t>
      </w:r>
      <w:r w:rsidRPr="003568B4">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العرب الجاهلية كانوا يقتلون الأولاد البنات يقتلونهن مخافة الفقر ومخافة العار بعضهم مخافة العار يقول هذه ربما إذا كبرت وعاشت تجلب لنا العار فيدفنونها حية وأحيانًا يقولون أنا من أين أتحمل </w:t>
      </w:r>
      <w:r>
        <w:rPr>
          <w:rFonts w:ascii="Traditional Arabic" w:hAnsi="Traditional Arabic" w:cs="Traditional Arabic" w:hint="cs"/>
          <w:rtl/>
          <w:lang w:val="en-CA" w:bidi="ar-LB"/>
        </w:rPr>
        <w:lastRenderedPageBreak/>
        <w:t xml:space="preserve">نفقة هذه وتربيتها فيدفنونها حية. قيل: ثم أي قال: </w:t>
      </w:r>
      <w:r w:rsidRPr="003568B4">
        <w:rPr>
          <w:rFonts w:ascii="Traditional Arabic" w:hAnsi="Traditional Arabic" w:cs="Traditional Arabic"/>
          <w:rtl/>
          <w:lang w:val="en-CA" w:bidi="ar-LB"/>
        </w:rPr>
        <w:t>«</w:t>
      </w:r>
      <w:r>
        <w:rPr>
          <w:rFonts w:ascii="Traditional Arabic" w:hAnsi="Traditional Arabic" w:cs="Traditional Arabic" w:hint="cs"/>
          <w:b/>
          <w:bCs/>
          <w:rtl/>
          <w:lang w:val="en-CA" w:bidi="ar-LB"/>
        </w:rPr>
        <w:t>أن تُزاني بحليلة جارك</w:t>
      </w:r>
      <w:r w:rsidRPr="003568B4">
        <w:rPr>
          <w:rFonts w:ascii="Traditional Arabic" w:hAnsi="Traditional Arabic" w:cs="Traditional Arabic"/>
          <w:rtl/>
          <w:lang w:val="en-CA" w:bidi="ar-LB"/>
        </w:rPr>
        <w:t>»</w:t>
      </w:r>
      <w:r w:rsidRPr="003568B4">
        <w:rPr>
          <w:rFonts w:ascii="Traditional Arabic" w:hAnsi="Traditional Arabic" w:cs="Traditional Arabic"/>
          <w:vertAlign w:val="superscript"/>
          <w:lang w:val="en-CA" w:bidi="ar-LB"/>
        </w:rPr>
        <w:t>(</w:t>
      </w:r>
      <w:r w:rsidRPr="003568B4">
        <w:rPr>
          <w:rStyle w:val="ab"/>
          <w:rFonts w:ascii="Traditional Arabic" w:hAnsi="Traditional Arabic" w:cs="Traditional Arabic"/>
          <w:lang w:val="en-CA" w:bidi="ar-LB"/>
        </w:rPr>
        <w:endnoteReference w:id="40"/>
      </w:r>
      <w:r w:rsidRPr="003568B4">
        <w:rPr>
          <w:rFonts w:ascii="Traditional Arabic" w:hAnsi="Traditional Arabic" w:cs="Traditional Arabic"/>
          <w:vertAlign w:val="superscript"/>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أي: زوجة جارك الزنى بزوجة الجار أشد من الزنى بغيرها عشر مرات ذنبه مضاعف عشر مرات. انتهى.</w:t>
      </w:r>
    </w:p>
    <w:p w:rsidR="001543DC" w:rsidRDefault="001543DC" w:rsidP="003568B4">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وسبحان الله والحمد لله ربّ العالمين.</w:t>
      </w:r>
    </w:p>
    <w:p w:rsidR="001543DC" w:rsidRPr="003568B4" w:rsidRDefault="001543DC" w:rsidP="003568B4">
      <w:pPr>
        <w:shd w:val="clear" w:color="auto" w:fill="FEFEFE"/>
        <w:ind w:firstLine="0"/>
        <w:jc w:val="center"/>
        <w:rPr>
          <w:rFonts w:ascii="Traditional Arabic" w:hAnsi="Traditional Arabic" w:cs="Traditional Arabic"/>
          <w:b/>
          <w:bCs/>
          <w:rtl/>
          <w:lang w:val="en-CA" w:bidi="ar-LB"/>
        </w:rPr>
      </w:pPr>
      <w:r w:rsidRPr="003568B4">
        <w:rPr>
          <w:rFonts w:ascii="Traditional Arabic" w:hAnsi="Traditional Arabic" w:cs="Traditional Arabic" w:hint="cs"/>
          <w:b/>
          <w:bCs/>
          <w:rtl/>
          <w:lang w:val="en-CA" w:bidi="ar-LB"/>
        </w:rPr>
        <w:t xml:space="preserve">والله </w:t>
      </w:r>
      <w:r w:rsidR="00C139F7">
        <w:rPr>
          <w:rFonts w:ascii="Traditional Arabic" w:hAnsi="Traditional Arabic" w:cs="Traditional Arabic"/>
          <w:b/>
          <w:bCs/>
          <w:rtl/>
          <w:lang w:bidi="ar-LB"/>
        </w:rPr>
        <w:t>أ</w:t>
      </w:r>
      <w:r w:rsidRPr="003568B4">
        <w:rPr>
          <w:rFonts w:ascii="Traditional Arabic" w:hAnsi="Traditional Arabic" w:cs="Traditional Arabic" w:hint="cs"/>
          <w:b/>
          <w:bCs/>
          <w:rtl/>
          <w:lang w:val="en-CA" w:bidi="ar-LB"/>
        </w:rPr>
        <w:t>علم وأحكم.</w:t>
      </w:r>
    </w:p>
    <w:p w:rsidR="001543DC" w:rsidRDefault="001543DC" w:rsidP="003568B4">
      <w:pPr>
        <w:shd w:val="clear" w:color="auto" w:fill="FEFEFE"/>
        <w:rPr>
          <w:rFonts w:ascii="Traditional Arabic" w:hAnsi="Traditional Arabic" w:cs="Traditional Arabic"/>
          <w:rtl/>
          <w:lang w:val="en-CA"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3568B4">
      <w:pPr>
        <w:shd w:val="clear" w:color="auto" w:fill="FEFEFE"/>
        <w:rPr>
          <w:rFonts w:ascii="Traditional Arabic" w:hAnsi="Traditional Arabic" w:cs="Traditional Arabic"/>
          <w:rtl/>
          <w:lang w:val="en-CA" w:bidi="ar-LB"/>
        </w:rPr>
      </w:pPr>
    </w:p>
    <w:p w:rsidR="001543DC" w:rsidRPr="003568B4" w:rsidRDefault="001543DC" w:rsidP="00DC3C6D">
      <w:pPr>
        <w:shd w:val="clear" w:color="auto" w:fill="FEFEFE"/>
        <w:ind w:firstLine="0"/>
        <w:rPr>
          <w:rFonts w:ascii="Traditional Arabic" w:hAnsi="Traditional Arabic" w:cs="Traditional Arabic"/>
          <w:b/>
          <w:bCs/>
          <w:sz w:val="32"/>
          <w:szCs w:val="32"/>
          <w:u w:val="single"/>
          <w:rtl/>
          <w:lang w:val="en-CA" w:bidi="ar-LB"/>
        </w:rPr>
      </w:pPr>
      <w:r w:rsidRPr="003568B4">
        <w:rPr>
          <w:rFonts w:ascii="Traditional Arabic" w:hAnsi="Traditional Arabic" w:cs="Traditional Arabic" w:hint="cs"/>
          <w:b/>
          <w:bCs/>
          <w:sz w:val="32"/>
          <w:szCs w:val="32"/>
          <w:u w:val="single"/>
          <w:rtl/>
          <w:lang w:val="en-CA" w:bidi="ar-LB"/>
        </w:rPr>
        <w:t>الدرس السادس عشر:</w:t>
      </w:r>
    </w:p>
    <w:p w:rsidR="001543DC" w:rsidRPr="003D7C35" w:rsidRDefault="001543DC"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3568B4">
      <w:pPr>
        <w:pStyle w:val="10"/>
        <w:rPr>
          <w:rtl/>
          <w:lang w:val="en-CA" w:bidi="ar-LB"/>
        </w:rPr>
      </w:pPr>
      <w:bookmarkStart w:id="17" w:name="_Toc98336064"/>
      <w:r>
        <w:rPr>
          <w:rFonts w:hint="cs"/>
          <w:rtl/>
          <w:lang w:val="en-CA" w:bidi="ar-LB"/>
        </w:rPr>
        <w:t>بيان معنى قول الله تعالى:</w:t>
      </w:r>
      <w:r>
        <w:rPr>
          <w:rtl/>
          <w:lang w:val="en-CA" w:bidi="ar-LB"/>
        </w:rPr>
        <w:br/>
      </w:r>
      <w:r>
        <w:rPr>
          <w:rFonts w:hint="cs"/>
          <w:rtl/>
          <w:lang w:val="en-CA" w:bidi="ar-LB"/>
        </w:rPr>
        <w:t>{وَات</w:t>
      </w:r>
      <w:r>
        <w:rPr>
          <w:rFonts w:hint="eastAsia"/>
          <w:rtl/>
          <w:lang w:val="en-CA" w:bidi="ar-LB"/>
        </w:rPr>
        <w:t>َّ</w:t>
      </w:r>
      <w:r>
        <w:rPr>
          <w:rFonts w:hint="cs"/>
          <w:rtl/>
          <w:lang w:val="en-CA" w:bidi="ar-LB"/>
        </w:rPr>
        <w:t>قُوا الل</w:t>
      </w:r>
      <w:r>
        <w:rPr>
          <w:rFonts w:hint="eastAsia"/>
          <w:rtl/>
          <w:lang w:val="en-CA" w:bidi="ar-LB"/>
        </w:rPr>
        <w:t>َّ</w:t>
      </w:r>
      <w:r>
        <w:rPr>
          <w:rFonts w:hint="cs"/>
          <w:rtl/>
          <w:lang w:val="en-CA" w:bidi="ar-LB"/>
        </w:rPr>
        <w:t xml:space="preserve">هَ وَيُعَلِّمُكُمُ اللهُ} </w:t>
      </w:r>
      <w:r w:rsidRPr="003D7C35">
        <w:rPr>
          <w:rFonts w:ascii="Traditional Arabic" w:hAnsi="Traditional Arabic"/>
          <w:sz w:val="24"/>
          <w:szCs w:val="24"/>
          <w:rtl/>
          <w:lang w:val="en-CA" w:bidi="ar-LB"/>
        </w:rPr>
        <w:t>[سورة البقرة: 282]</w:t>
      </w:r>
      <w:bookmarkEnd w:id="17"/>
    </w:p>
    <w:p w:rsidR="001543DC" w:rsidRPr="003568B4" w:rsidRDefault="001543DC" w:rsidP="003568B4">
      <w:pPr>
        <w:shd w:val="clear" w:color="auto" w:fill="FEFEFE"/>
        <w:ind w:firstLine="0"/>
        <w:rPr>
          <w:rFonts w:ascii="Traditional Arabic" w:hAnsi="Traditional Arabic" w:cs="Traditional Arabic"/>
          <w:b/>
          <w:bCs/>
          <w:rtl/>
          <w:lang w:val="en-CA" w:bidi="ar-LB"/>
        </w:rPr>
      </w:pPr>
      <w:r w:rsidRPr="003568B4">
        <w:rPr>
          <w:rFonts w:ascii="Traditional Arabic" w:hAnsi="Traditional Arabic" w:cs="Traditional Arabic" w:hint="cs"/>
          <w:b/>
          <w:bCs/>
          <w:rtl/>
          <w:lang w:val="en-CA" w:bidi="ar-LB"/>
        </w:rPr>
        <w:t>قال المحدث الشيخ عبد الله بن محمد العبدريّ رحمة الله تعالى رحمةً واسعةً:</w:t>
      </w:r>
    </w:p>
    <w:p w:rsidR="001543DC" w:rsidRDefault="001543DC" w:rsidP="003568B4">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الحمد لله ربّ العالمين له النعمة وله الفضل وله الثناء الحسن والصلاة والسلام على سيد المرسلين محمد وعلى جميع إخوانه من النبيين وعلى ءاله الطاهرين.</w:t>
      </w:r>
    </w:p>
    <w:p w:rsidR="001543DC" w:rsidRDefault="003F5B2D" w:rsidP="003D7C35">
      <w:pPr>
        <w:shd w:val="clear" w:color="auto" w:fill="FEFEFE"/>
        <w:rPr>
          <w:rFonts w:ascii="Traditional Arabic" w:hAnsi="Traditional Arabic" w:cs="Traditional Arabic"/>
          <w:rtl/>
          <w:lang w:val="en-CA" w:bidi="ar-LB"/>
        </w:rPr>
      </w:pPr>
      <w:r w:rsidRPr="003F5B2D">
        <w:rPr>
          <w:rFonts w:ascii="Traditional Arabic" w:hAnsi="Traditional Arabic" w:cs="Traditional Arabic" w:hint="cs"/>
          <w:b/>
          <w:bCs/>
          <w:rtl/>
          <w:lang w:val="en-CA" w:bidi="ar-LB"/>
        </w:rPr>
        <w:t>أمَّا بعدُ</w:t>
      </w:r>
      <w:r w:rsidR="001543DC">
        <w:rPr>
          <w:rFonts w:ascii="Traditional Arabic" w:hAnsi="Traditional Arabic" w:cs="Traditional Arabic" w:hint="cs"/>
          <w:rtl/>
          <w:lang w:val="en-CA" w:bidi="ar-LB"/>
        </w:rPr>
        <w:t>: فقد قال الله تعالى: {وَات</w:t>
      </w:r>
      <w:r w:rsidR="001543DC">
        <w:rPr>
          <w:rFonts w:ascii="Traditional Arabic" w:hAnsi="Traditional Arabic" w:cs="Traditional Arabic" w:hint="eastAsia"/>
          <w:rtl/>
          <w:lang w:val="en-CA" w:bidi="ar-LB"/>
        </w:rPr>
        <w:t>َّ</w:t>
      </w:r>
      <w:r w:rsidR="001543DC">
        <w:rPr>
          <w:rFonts w:ascii="Traditional Arabic" w:hAnsi="Traditional Arabic" w:cs="Traditional Arabic" w:hint="cs"/>
          <w:rtl/>
          <w:lang w:val="en-CA" w:bidi="ar-LB"/>
        </w:rPr>
        <w:t xml:space="preserve">قُوا اللهَ وَيُعَلِّمُكُمُ الله} الله تعالى أمر عباده بالتقوى، التقوى: هي أداء الواجبات أداء كل ما افترض الله واجتناب ما حرم الله هذه هي التقوى ومن الواجبات التي فرضها الله على عباده تعلم العلم الذي هو فرض على كل شخص مسلم ذكر أو أنثى، من جملة التقوى تعلم العلم </w:t>
      </w:r>
      <w:proofErr w:type="spellStart"/>
      <w:r w:rsidR="001543DC">
        <w:rPr>
          <w:rFonts w:ascii="Traditional Arabic" w:hAnsi="Traditional Arabic" w:cs="Traditional Arabic" w:hint="cs"/>
          <w:rtl/>
          <w:lang w:val="en-CA" w:bidi="ar-LB"/>
        </w:rPr>
        <w:t>العلم</w:t>
      </w:r>
      <w:proofErr w:type="spellEnd"/>
      <w:r w:rsidR="001543DC">
        <w:rPr>
          <w:rFonts w:ascii="Traditional Arabic" w:hAnsi="Traditional Arabic" w:cs="Traditional Arabic" w:hint="cs"/>
          <w:rtl/>
          <w:lang w:val="en-CA" w:bidi="ar-LB"/>
        </w:rPr>
        <w:t xml:space="preserve"> الذي هو فرض. العلم قسمان علم فرض على كل مسلم بالغ عاقل ذكر أو أنثى إذا لم يتعلم استحق عذاب الله</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الآخرة ثم التعلم إما بقراءةٍ</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كتابٍ على أهل العلم أو بمجرد الاستماع ليس شرطًا</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 xml:space="preserve">تعلم العلم أن يقرأ الإنسان كتابًا على عالم فيشرحَ له العالم؛ بل يكفِي مجرد السماع من أهل العلم، أصحاب رسول الله </w:t>
      </w:r>
      <w:r w:rsidR="001543DC" w:rsidRPr="00B57A42">
        <w:rPr>
          <w:rFonts w:ascii="Traditional Arabic" w:hAnsi="Traditional Arabic" w:cs="Traditional Arabic" w:hint="cs"/>
          <w:lang w:val="en-CA" w:bidi="ar-LB"/>
        </w:rPr>
        <w:sym w:font="AGA Arabesque" w:char="F072"/>
      </w:r>
      <w:r w:rsidR="001543DC">
        <w:rPr>
          <w:rFonts w:ascii="Traditional Arabic" w:hAnsi="Traditional Arabic" w:cs="Traditional Arabic" w:hint="cs"/>
          <w:rtl/>
          <w:lang w:val="en-CA" w:bidi="ar-LB"/>
        </w:rPr>
        <w:t xml:space="preserve"> أغلبهم كانوا أميين ما كانوا يعرفون الكتابة وإنما كانوا يأخذون بطريق المشافهة، هذا العلم الذي هو فرض على كل فرد من بني ءادم البالغين العاقلين من الذكور والإناث هو علم العقيدة عقيدة أهل </w:t>
      </w:r>
      <w:r w:rsidR="001543DC">
        <w:rPr>
          <w:rFonts w:ascii="Traditional Arabic" w:hAnsi="Traditional Arabic" w:cs="Traditional Arabic" w:hint="eastAsia"/>
          <w:rtl/>
          <w:lang w:val="en-CA" w:bidi="ar-LB"/>
        </w:rPr>
        <w:t>السُّنَّة</w:t>
      </w:r>
      <w:r w:rsidR="001543DC">
        <w:rPr>
          <w:rFonts w:ascii="Traditional Arabic" w:hAnsi="Traditional Arabic" w:cs="Traditional Arabic" w:hint="cs"/>
          <w:rtl/>
          <w:lang w:val="en-CA" w:bidi="ar-LB"/>
        </w:rPr>
        <w:t xml:space="preserve"> ثم علم الأحكام الطهارة والصلاة والصيام وما يحل وما يحرم من المأكل والملبس والمشرب والمال، المال الذي يحل والمال الذي يحرم يجب معرفته وواجبات القلب كالإخلاص لله</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العمل أن يعمل الإنسان الأعمال الحسنة من دون أن يقصد محمدة الناس كذلك معرفة معاصي الجوارح العين واليد والأذن والرجل والبطن والفرج التي هي مشروحة</w:t>
      </w:r>
      <w:r w:rsidR="00021BEC">
        <w:rPr>
          <w:rFonts w:ascii="Traditional Arabic" w:hAnsi="Traditional Arabic" w:cs="Traditional Arabic" w:hint="cs"/>
          <w:rtl/>
          <w:lang w:val="en-CA" w:bidi="ar-LB"/>
        </w:rPr>
        <w:t xml:space="preserve"> فِي </w:t>
      </w:r>
      <w:r w:rsidR="001543DC">
        <w:rPr>
          <w:rFonts w:ascii="Traditional Arabic" w:hAnsi="Traditional Arabic" w:cs="Traditional Arabic" w:hint="cs"/>
          <w:rtl/>
          <w:lang w:val="en-CA" w:bidi="ar-LB"/>
        </w:rPr>
        <w:t>كتاب المختصر.</w:t>
      </w:r>
    </w:p>
    <w:p w:rsidR="001543DC" w:rsidRDefault="001543DC" w:rsidP="00D85CCE">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فمعنى التقوى أن يتعلم الإنسان العلم الضروريّ ثم يعمل على حسب ما تعلم يؤدي الواجب ويجتنب المعاصي هذه هي التقوى، بغير هذا لا تحصل التقوى بمجرد الاشتغال بالصلاة والصيام والحج والصدقات والزكاة وبر الوالدين لا تحصل التقوى لا </w:t>
      </w:r>
      <w:r>
        <w:rPr>
          <w:rFonts w:ascii="Traditional Arabic" w:hAnsi="Traditional Arabic" w:cs="Traditional Arabic" w:hint="cs"/>
          <w:rtl/>
          <w:lang w:val="en-CA" w:bidi="ar-LB"/>
        </w:rPr>
        <w:lastRenderedPageBreak/>
        <w:t>تحصل فقول الله تعالى: {وَات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قُوا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هذا معناه أما قوله: {وَيُعَلِّمُكُمُ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معناه: إذا اتقيتم الله، أي: إذا تعلمتم العلم الذي هو فرض على المكلف على البالغ العاقل وعملتم بموجبه أديتم الواجبات واجتنبتم المحرمات يعطيكم الله علمًا وَهْبِيًّا ليس العلمَ المكتسبَ؛ لأن الإنسان عندما يؤدّي الواجبات كل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ها التي من جملتها العلم ويجتنب المعاصِي كلها يحبب الله إليه عمل النوافل السنن عندئذٍ الله تعالى ينور قلبه يعطيه علمًا وَهْبِيًّا يسمّى العلم </w:t>
      </w:r>
      <w:r w:rsidR="000400D3">
        <w:rPr>
          <w:rFonts w:ascii="Traditional Arabic" w:hAnsi="Traditional Arabic" w:cs="Traditional Arabic"/>
          <w:rtl/>
          <w:lang w:bidi="ar-LB"/>
        </w:rPr>
        <w:t>اللَّدُنّي</w:t>
      </w:r>
      <w:r>
        <w:rPr>
          <w:rFonts w:ascii="Traditional Arabic" w:hAnsi="Traditional Arabic" w:cs="Traditional Arabic" w:hint="cs"/>
          <w:rtl/>
          <w:lang w:val="en-CA" w:bidi="ar-LB"/>
        </w:rPr>
        <w:t xml:space="preserve"> هذا معنى: {وات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قُوا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 وَيُعَلِّمُكُمُ الل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هُ} </w:t>
      </w:r>
      <w:r w:rsidRPr="001941A5">
        <w:rPr>
          <w:rFonts w:ascii="Traditional Arabic" w:hAnsi="Traditional Arabic" w:cs="Traditional Arabic" w:hint="cs"/>
          <w:sz w:val="24"/>
          <w:szCs w:val="24"/>
          <w:rtl/>
          <w:lang w:val="en-CA" w:bidi="ar-LB"/>
        </w:rPr>
        <w:t>[البقرة: 282]</w:t>
      </w:r>
      <w:r>
        <w:rPr>
          <w:rFonts w:ascii="Traditional Arabic" w:hAnsi="Traditional Arabic" w:cs="Traditional Arabic" w:hint="cs"/>
          <w:rtl/>
          <w:lang w:val="en-CA" w:bidi="ar-LB"/>
        </w:rPr>
        <w:t xml:space="preserve"> ليس معناه: اشتغلوا بالصلاة والصيام والصدقات والذكر يأتيكم العلم من دون دراسة من دون تعلم كما يظن بعض الناس الذين يشتغلون بالعبادة مع الجهل على زعمهم إذا اشتغلوا بالعبادة يأتيهم العلم بدون تعلم هؤلاء</w:t>
      </w:r>
      <w:r w:rsidR="00593471">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t>مغرورون مفتونون فتنهم الشيطان، كثير من هؤلاء هلكوا خرجوا من الدين وهم لا يشعرون يظنون أنهم تَرَق</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الدين وصاروا من أهل الدرجات العُلا وهم قد خرجوا من الإسلام من حيث لا يشعرون وإن لم يخرجوا من الإسلام يكونون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الحضيض الأسفل منحطّين إلى الحضيض الأسفل ومن هؤلاء أناس يذهبون إلى باكستان ليحضروا الاجتماع الكبير الذي يصير هناك ثم يقولون خروج</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سبيل الله هذا ثلاثة أيام يتجول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الناس يا ناس اذهبوا إلى المساجد يكلمون الناس بهذا وأكثر هؤلاء جهال هؤلاء لهم وجود</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لبنان ويترددون إلى باكستان ليحضروا ذلك المجتمع الذي يجتمع فيه أكثر من مليون نفس، أولئك الذين أسسوا هذا الأمر من أهل العلم والتقوى ليسوا جهالًا لكن هؤلاء الذين يذهبون كثير منهم جهال لا يتعلمون ثم يظنون بأنفسهم أنهم صاروا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الدرجات العلا وجهلُهم بمعنى قول الله تعالى: {وَات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قُوا اللهَ وَيُعَلِّمُكُمُ اللهُ} أوقعهم فِي الهلاك، كثير من الناس يشتغلون بالعبادة على جهل ثم يقولون الله قال: {وات</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قُوا اللهَ وَيُعَلِّمُكُمُ اللهُ} الله يعطينا العلم بدون دراسة اشتغلنا بالعبادة يأتينا العلم</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هذا غرور من الشيطان. انتَهَى.</w:t>
      </w:r>
    </w:p>
    <w:p w:rsidR="001543DC" w:rsidRPr="00D85CCE" w:rsidRDefault="001543DC" w:rsidP="00D85CCE">
      <w:pPr>
        <w:shd w:val="clear" w:color="auto" w:fill="FEFEFE"/>
        <w:ind w:firstLine="0"/>
        <w:jc w:val="center"/>
        <w:rPr>
          <w:rFonts w:ascii="Traditional Arabic" w:hAnsi="Traditional Arabic" w:cs="Traditional Arabic"/>
          <w:b/>
          <w:bCs/>
          <w:rtl/>
          <w:lang w:val="en-CA" w:bidi="ar-LB"/>
        </w:rPr>
      </w:pPr>
      <w:r w:rsidRPr="00D85CCE">
        <w:rPr>
          <w:rFonts w:ascii="Traditional Arabic" w:hAnsi="Traditional Arabic" w:cs="Traditional Arabic" w:hint="cs"/>
          <w:b/>
          <w:bCs/>
          <w:rtl/>
          <w:lang w:val="en-CA" w:bidi="ar-LB"/>
        </w:rPr>
        <w:t>والله سبحانه وتعالى أعلم.</w:t>
      </w:r>
    </w:p>
    <w:p w:rsidR="001543DC" w:rsidRDefault="001543DC" w:rsidP="00D85CCE">
      <w:pPr>
        <w:shd w:val="clear" w:color="auto" w:fill="FEFEFE"/>
        <w:rPr>
          <w:rFonts w:ascii="Traditional Arabic" w:hAnsi="Traditional Arabic" w:cs="Traditional Arabic"/>
          <w:rtl/>
          <w:lang w:val="en-CA"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D85CCE">
      <w:pPr>
        <w:shd w:val="clear" w:color="auto" w:fill="FEFEFE"/>
        <w:rPr>
          <w:rFonts w:ascii="Traditional Arabic" w:hAnsi="Traditional Arabic" w:cstheme="minorBidi"/>
          <w:rtl/>
          <w:lang w:val="en-CA" w:bidi="ar-LB"/>
        </w:rPr>
      </w:pPr>
    </w:p>
    <w:p w:rsidR="001543DC" w:rsidRPr="00DC3C6D" w:rsidRDefault="001543DC" w:rsidP="00DC3C6D">
      <w:pPr>
        <w:shd w:val="clear" w:color="auto" w:fill="FEFEFE"/>
        <w:ind w:firstLine="0"/>
        <w:rPr>
          <w:rFonts w:ascii="Traditional Arabic" w:hAnsi="Traditional Arabic" w:cstheme="minorBidi"/>
          <w:b/>
          <w:bCs/>
          <w:sz w:val="32"/>
          <w:szCs w:val="32"/>
          <w:rtl/>
          <w:lang w:val="en-CA" w:bidi="ar-LB"/>
        </w:rPr>
      </w:pPr>
      <w:r w:rsidRPr="00DC3C6D">
        <w:rPr>
          <w:rFonts w:ascii="Traditional Arabic" w:hAnsi="Traditional Arabic" w:cs="Traditional Arabic"/>
          <w:b/>
          <w:bCs/>
          <w:sz w:val="32"/>
          <w:szCs w:val="32"/>
          <w:u w:val="single"/>
          <w:rtl/>
          <w:lang w:val="en-CA" w:bidi="ar-LB"/>
        </w:rPr>
        <w:t>الدرس السابع عشر</w:t>
      </w:r>
      <w:r w:rsidRPr="00DC3C6D">
        <w:rPr>
          <w:rFonts w:ascii="Traditional Arabic" w:hAnsi="Traditional Arabic" w:cstheme="minorBidi" w:hint="cs"/>
          <w:b/>
          <w:bCs/>
          <w:sz w:val="32"/>
          <w:szCs w:val="32"/>
          <w:rtl/>
          <w:lang w:val="en-CA" w:bidi="ar-LB"/>
        </w:rPr>
        <w:t>:</w:t>
      </w:r>
    </w:p>
    <w:p w:rsidR="001543DC" w:rsidRPr="003D7C35" w:rsidRDefault="001543DC" w:rsidP="003D7C35">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3D7C35">
      <w:pPr>
        <w:pStyle w:val="10"/>
        <w:rPr>
          <w:rtl/>
        </w:rPr>
      </w:pPr>
      <w:bookmarkStart w:id="18" w:name="_Toc98336065"/>
      <w:r w:rsidRPr="003D7C35">
        <w:rPr>
          <w:rtl/>
        </w:rPr>
        <w:t>تفسير</w:t>
      </w:r>
      <w:r>
        <w:rPr>
          <w:rFonts w:hint="cs"/>
          <w:rtl/>
        </w:rPr>
        <w:t xml:space="preserve"> قول الله تعالى</w:t>
      </w:r>
      <w:r w:rsidR="00DC3C6D">
        <w:rPr>
          <w:rFonts w:hint="cs"/>
          <w:rtl/>
        </w:rPr>
        <w:t>:</w:t>
      </w:r>
      <w:r>
        <w:rPr>
          <w:rtl/>
        </w:rPr>
        <w:br/>
      </w:r>
      <w:r>
        <w:rPr>
          <w:rFonts w:hint="cs"/>
          <w:rtl/>
        </w:rPr>
        <w:t>{إِن</w:t>
      </w:r>
      <w:r>
        <w:rPr>
          <w:rFonts w:hint="eastAsia"/>
          <w:rtl/>
        </w:rPr>
        <w:t>َّ</w:t>
      </w:r>
      <w:r>
        <w:rPr>
          <w:rFonts w:hint="cs"/>
          <w:rtl/>
        </w:rPr>
        <w:t xml:space="preserve"> الل</w:t>
      </w:r>
      <w:r>
        <w:rPr>
          <w:rFonts w:hint="eastAsia"/>
          <w:rtl/>
        </w:rPr>
        <w:t>َّ</w:t>
      </w:r>
      <w:r>
        <w:rPr>
          <w:rFonts w:hint="cs"/>
          <w:rtl/>
        </w:rPr>
        <w:t>هَ لَا يُغَيِّرُ مَا بِقَوْمٍ حَت</w:t>
      </w:r>
      <w:r>
        <w:rPr>
          <w:rFonts w:hint="eastAsia"/>
          <w:rtl/>
        </w:rPr>
        <w:t>َّ</w:t>
      </w:r>
      <w:r>
        <w:rPr>
          <w:rFonts w:hint="cs"/>
          <w:rtl/>
        </w:rPr>
        <w:t xml:space="preserve">ى يُغَيِّرُوا مَا بِأَنْفُسِهِمْ} </w:t>
      </w:r>
      <w:r w:rsidRPr="003D7C35">
        <w:rPr>
          <w:rFonts w:hint="cs"/>
          <w:sz w:val="24"/>
          <w:szCs w:val="24"/>
          <w:rtl/>
        </w:rPr>
        <w:t>[سورة الرعد: 11]</w:t>
      </w:r>
      <w:bookmarkEnd w:id="18"/>
    </w:p>
    <w:p w:rsidR="001543DC" w:rsidRPr="003D7C35" w:rsidRDefault="001543DC" w:rsidP="003D7C35">
      <w:pPr>
        <w:shd w:val="clear" w:color="auto" w:fill="FEFEFE"/>
        <w:ind w:firstLine="0"/>
        <w:rPr>
          <w:rFonts w:ascii="Traditional Arabic" w:hAnsi="Traditional Arabic" w:cs="Traditional Arabic"/>
          <w:b/>
          <w:bCs/>
          <w:rtl/>
        </w:rPr>
      </w:pPr>
      <w:r w:rsidRPr="003D7C35">
        <w:rPr>
          <w:rFonts w:ascii="Traditional Arabic" w:hAnsi="Traditional Arabic" w:cs="Traditional Arabic" w:hint="cs"/>
          <w:b/>
          <w:bCs/>
          <w:rtl/>
        </w:rPr>
        <w:t>قال الفقيه العلامة عبد الله بن محمد العبدريّ رحمه الله تعالى رحمةً واسعة:</w:t>
      </w:r>
    </w:p>
    <w:p w:rsidR="001543DC" w:rsidRDefault="001543DC" w:rsidP="00D85CCE">
      <w:pPr>
        <w:shd w:val="clear" w:color="auto" w:fill="FEFEFE"/>
        <w:rPr>
          <w:rFonts w:ascii="Traditional Arabic" w:hAnsi="Traditional Arabic" w:cs="Traditional Arabic"/>
          <w:rtl/>
        </w:rPr>
      </w:pPr>
      <w:r>
        <w:rPr>
          <w:rFonts w:ascii="Traditional Arabic" w:hAnsi="Traditional Arabic" w:cs="Traditional Arabic" w:hint="cs"/>
          <w:rtl/>
        </w:rPr>
        <w:t>الحمد لله ربّ العالمين والصلاة والسلام على سيدنا محمد وعلى ءاله وصحبه الطيبين الطاهرين.</w:t>
      </w:r>
    </w:p>
    <w:p w:rsidR="001543DC" w:rsidRDefault="003F5B2D" w:rsidP="00D85CCE">
      <w:pPr>
        <w:shd w:val="clear" w:color="auto" w:fill="FEFEFE"/>
        <w:rPr>
          <w:rFonts w:ascii="Traditional Arabic" w:hAnsi="Traditional Arabic" w:cs="Traditional Arabic"/>
          <w:rtl/>
        </w:rPr>
      </w:pPr>
      <w:r w:rsidRPr="003F5B2D">
        <w:rPr>
          <w:rFonts w:ascii="Traditional Arabic" w:hAnsi="Traditional Arabic" w:cs="Traditional Arabic" w:hint="cs"/>
          <w:b/>
          <w:bCs/>
          <w:rtl/>
        </w:rPr>
        <w:t>أمَّا بعدُ</w:t>
      </w:r>
      <w:r w:rsidR="001543DC">
        <w:rPr>
          <w:rFonts w:ascii="Traditional Arabic" w:hAnsi="Traditional Arabic" w:cs="Traditional Arabic" w:hint="cs"/>
          <w:rtl/>
        </w:rPr>
        <w:t>: فهذا تفسير قول الله تعالى: {إِن</w:t>
      </w:r>
      <w:r w:rsidR="001543DC">
        <w:rPr>
          <w:rFonts w:ascii="Traditional Arabic" w:hAnsi="Traditional Arabic" w:cs="Traditional Arabic" w:hint="eastAsia"/>
          <w:rtl/>
        </w:rPr>
        <w:t>َّ</w:t>
      </w:r>
      <w:r w:rsidR="001543DC">
        <w:rPr>
          <w:rFonts w:ascii="Traditional Arabic" w:hAnsi="Traditional Arabic" w:cs="Traditional Arabic" w:hint="cs"/>
          <w:rtl/>
        </w:rPr>
        <w:t xml:space="preserve"> الل</w:t>
      </w:r>
      <w:r w:rsidR="001543DC">
        <w:rPr>
          <w:rFonts w:ascii="Traditional Arabic" w:hAnsi="Traditional Arabic" w:cs="Traditional Arabic" w:hint="eastAsia"/>
          <w:rtl/>
        </w:rPr>
        <w:t>َّ</w:t>
      </w:r>
      <w:r w:rsidR="001543DC">
        <w:rPr>
          <w:rFonts w:ascii="Traditional Arabic" w:hAnsi="Traditional Arabic" w:cs="Traditional Arabic" w:hint="cs"/>
          <w:rtl/>
        </w:rPr>
        <w:t>هَ لَا يُغَيِّرُ مَا بِقَوْمٍ حَت</w:t>
      </w:r>
      <w:r w:rsidR="001543DC">
        <w:rPr>
          <w:rFonts w:ascii="Traditional Arabic" w:hAnsi="Traditional Arabic" w:cs="Traditional Arabic" w:hint="eastAsia"/>
          <w:rtl/>
        </w:rPr>
        <w:t>َّ</w:t>
      </w:r>
      <w:r w:rsidR="001543DC">
        <w:rPr>
          <w:rFonts w:ascii="Traditional Arabic" w:hAnsi="Traditional Arabic" w:cs="Traditional Arabic" w:hint="cs"/>
          <w:rtl/>
        </w:rPr>
        <w:t>ى يُغَيِّرُوا مَا بِأَنْفُسِهِمْ}. قوله تعالى: {مَا بِقَوْمٍ}، أي: نعمةً أنعم بها على قوم {حَت</w:t>
      </w:r>
      <w:r w:rsidR="001543DC">
        <w:rPr>
          <w:rFonts w:ascii="Traditional Arabic" w:hAnsi="Traditional Arabic" w:cs="Traditional Arabic" w:hint="eastAsia"/>
          <w:rtl/>
        </w:rPr>
        <w:t>َّ</w:t>
      </w:r>
      <w:r w:rsidR="001543DC">
        <w:rPr>
          <w:rFonts w:ascii="Traditional Arabic" w:hAnsi="Traditional Arabic" w:cs="Traditional Arabic" w:hint="cs"/>
          <w:rtl/>
        </w:rPr>
        <w:t>ى يُغَيِّرُوا مَا بِأَنْفُسِهِمْ}، أي: حتى يفسقوا عن طاعة ربهم بعد أن كانوا بحالة الطاعة</w:t>
      </w:r>
      <w:r w:rsidR="001543DC" w:rsidRPr="003D7C35">
        <w:rPr>
          <w:rFonts w:ascii="Traditional Arabic" w:hAnsi="Traditional Arabic" w:cs="Traditional Arabic"/>
          <w:vertAlign w:val="superscript"/>
        </w:rPr>
        <w:t>(</w:t>
      </w:r>
      <w:r w:rsidR="001543DC" w:rsidRPr="003D7C35">
        <w:rPr>
          <w:rStyle w:val="ab"/>
          <w:rFonts w:ascii="Traditional Arabic" w:hAnsi="Traditional Arabic" w:cs="Traditional Arabic"/>
        </w:rPr>
        <w:endnoteReference w:id="41"/>
      </w:r>
      <w:r w:rsidR="001543DC" w:rsidRPr="003D7C35">
        <w:rPr>
          <w:rFonts w:ascii="Traditional Arabic" w:hAnsi="Traditional Arabic" w:cs="Traditional Arabic"/>
          <w:vertAlign w:val="superscript"/>
        </w:rPr>
        <w:t>)</w:t>
      </w:r>
      <w:r w:rsidR="001543DC">
        <w:rPr>
          <w:rFonts w:ascii="Traditional Arabic" w:hAnsi="Traditional Arabic" w:cs="Traditional Arabic" w:hint="cs"/>
          <w:rtl/>
        </w:rPr>
        <w:t>. المعنى أن القرية، أي: البلدة التِي هِيَ كانت على الإيمان والطاعة فما داموا على تلك الحال لا يسلبهم الله النعمة التي أنعم بها عليهم وإنما يصابون بزوال النعمة إذا فسقوا بأن كفروا وارتدوا أو كانوا مسلمين مطيعين ثم فسقوا فَجَرُوا بشرب الخمور والملاهِي والفواحش والظلم والتجبر على الناس ونحو ذلك هذا معنى الآية ليس معنى الآية أن الله يغير مشيئته فالذي يتوهم أن هذه الآية تعطِي أن الله يغير مشيئته فذلك جهل واضح فإما أن يكون من الجهل باللغة بمكان بعيد وإما أن يكون فيه شائبةُ إلحاد كأنه يريد أن يطعن</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كتاب الله وأن ينسب إليه ما هو ضد عقيدة القرءان والحديث.</w:t>
      </w:r>
    </w:p>
    <w:p w:rsidR="001543DC" w:rsidRDefault="001543DC" w:rsidP="00F62EAE">
      <w:pPr>
        <w:shd w:val="clear" w:color="auto" w:fill="FEFEFE"/>
        <w:rPr>
          <w:rFonts w:ascii="Traditional Arabic" w:hAnsi="Traditional Arabic" w:cs="Traditional Arabic"/>
          <w:rtl/>
        </w:rPr>
      </w:pPr>
      <w:r>
        <w:rPr>
          <w:rFonts w:ascii="Traditional Arabic" w:hAnsi="Traditional Arabic" w:cs="Traditional Arabic" w:hint="cs"/>
          <w:rtl/>
        </w:rPr>
        <w:t>قال الله تعالى: {إِن</w:t>
      </w:r>
      <w:r>
        <w:rPr>
          <w:rFonts w:ascii="Traditional Arabic" w:hAnsi="Traditional Arabic" w:cs="Traditional Arabic" w:hint="eastAsia"/>
          <w:rtl/>
        </w:rPr>
        <w:t>َّ</w:t>
      </w:r>
      <w:r>
        <w:rPr>
          <w:rFonts w:ascii="Traditional Arabic" w:hAnsi="Traditional Arabic" w:cs="Traditional Arabic" w:hint="cs"/>
          <w:rtl/>
        </w:rPr>
        <w:t xml:space="preserve"> اللهَ لَا يُغَيِّرُ مَا بِقَوْمٍ} (ما) هذه من حيث اللغة إما أن تكون نكرةً موصوفةً وإما أن تكون اسمًا موصولًا</w:t>
      </w:r>
      <w:r w:rsidRPr="00F62EAE">
        <w:rPr>
          <w:rFonts w:ascii="Traditional Arabic" w:hAnsi="Traditional Arabic" w:cs="Traditional Arabic"/>
          <w:vertAlign w:val="superscript"/>
        </w:rPr>
        <w:t>(</w:t>
      </w:r>
      <w:r w:rsidRPr="00F62EAE">
        <w:rPr>
          <w:rStyle w:val="ab"/>
          <w:rFonts w:ascii="Traditional Arabic" w:hAnsi="Traditional Arabic" w:cs="Traditional Arabic"/>
        </w:rPr>
        <w:endnoteReference w:id="42"/>
      </w:r>
      <w:r w:rsidRPr="00F62EAE">
        <w:rPr>
          <w:rFonts w:ascii="Traditional Arabic" w:hAnsi="Traditional Arabic" w:cs="Traditional Arabic"/>
          <w:vertAlign w:val="superscript"/>
        </w:rPr>
        <w:t>)</w:t>
      </w:r>
      <w:r>
        <w:rPr>
          <w:rFonts w:ascii="Traditional Arabic" w:hAnsi="Traditional Arabic" w:cs="Traditional Arabic" w:hint="cs"/>
          <w:rtl/>
        </w:rPr>
        <w:t>، فإن قُدّرت نكرة موصوفة فالتقدير إن الله لا يغير نعمة موجودة</w:t>
      </w:r>
      <w:r w:rsidR="00021BEC">
        <w:rPr>
          <w:rFonts w:ascii="Traditional Arabic" w:hAnsi="Traditional Arabic" w:cs="Traditional Arabic" w:hint="cs"/>
          <w:rtl/>
        </w:rPr>
        <w:t xml:space="preserve"> فِي </w:t>
      </w:r>
      <w:r>
        <w:rPr>
          <w:rFonts w:ascii="Traditional Arabic" w:hAnsi="Traditional Arabic" w:cs="Traditional Arabic" w:hint="cs"/>
          <w:rtl/>
        </w:rPr>
        <w:t>قوم حتى يغيروا ما بأنفسهم، أي: يُغَيّرُوا حالهم من حيث الطاعة بأن ينتقلوا من الطاعة إلى الكفر أو إلى الفجور، هذه بلاد اليمن التي اليوم أغلبها رمال قاحلة ليس فيها نبات والماء يقل فيها جدًّا ما كانت هكذا إنما صارت هكذا لما كفروا بالنبيّ الذي أرسل إليهم فقلبها الله تعالى أرضًا قاحلة يابسة عديمة المياه لم يبق فيها من الماء إلا شيء قليل جدًّا هؤلاء لولا أنهم كفروا تغيروا عما كانوا عليه من الإيمان والطاعة لبقيتْ حالتهم على ما كانت عليه لكن الله تعالى جازاهم والله تعالى عالم</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الأزل أنهم يكونون إلى مدة كذا بحالة كذا من الإيمان والطاعة ثم يتغيرون عن تلك </w:t>
      </w:r>
      <w:r>
        <w:rPr>
          <w:rFonts w:ascii="Traditional Arabic" w:hAnsi="Traditional Arabic" w:cs="Traditional Arabic" w:hint="cs"/>
          <w:rtl/>
        </w:rPr>
        <w:lastRenderedPageBreak/>
        <w:t>الحال إلى حالة الكفر والفسوق والعصيان كان عالـمًا</w:t>
      </w:r>
      <w:r w:rsidR="00021BEC">
        <w:rPr>
          <w:rFonts w:ascii="Traditional Arabic" w:hAnsi="Traditional Arabic" w:cs="Traditional Arabic" w:hint="cs"/>
          <w:rtl/>
        </w:rPr>
        <w:t xml:space="preserve"> فِي </w:t>
      </w:r>
      <w:r>
        <w:rPr>
          <w:rFonts w:ascii="Traditional Arabic" w:hAnsi="Traditional Arabic" w:cs="Traditional Arabic" w:hint="cs"/>
          <w:rtl/>
        </w:rPr>
        <w:t>الأزل وشاء ذلك فليس هناك أمر يخفَى على الله، الله تعالى عالم بتطورات المخلوقات عالم</w:t>
      </w:r>
      <w:r w:rsidR="00021BEC">
        <w:rPr>
          <w:rFonts w:ascii="Traditional Arabic" w:hAnsi="Traditional Arabic" w:cs="Traditional Arabic" w:hint="cs"/>
          <w:rtl/>
        </w:rPr>
        <w:t xml:space="preserve"> فِي </w:t>
      </w:r>
      <w:r>
        <w:rPr>
          <w:rFonts w:ascii="Traditional Arabic" w:hAnsi="Traditional Arabic" w:cs="Traditional Arabic" w:hint="cs"/>
          <w:rtl/>
        </w:rPr>
        <w:t>الأزل بما يحدث من المخلوقات وما يحدث فيهم من التغير إما إلى الخير والازدياد منه وإما إلى غير ذلك عالم بكل ذلك وشاء ما يحدث</w:t>
      </w:r>
      <w:r w:rsidR="00021BEC">
        <w:rPr>
          <w:rFonts w:ascii="Traditional Arabic" w:hAnsi="Traditional Arabic" w:cs="Traditional Arabic" w:hint="cs"/>
          <w:rtl/>
        </w:rPr>
        <w:t xml:space="preserve"> فِي </w:t>
      </w:r>
      <w:r>
        <w:rPr>
          <w:rFonts w:ascii="Traditional Arabic" w:hAnsi="Traditional Arabic" w:cs="Traditional Arabic" w:hint="cs"/>
          <w:rtl/>
        </w:rPr>
        <w:t>العالم من التطور، لا يتجدد له علم ولا تتجدد له مشيئة، هي مشيئته الأزلية المتعلقة بتخصيص الممكن العقلي فلا تتطور له مشيئة لا تحدث له مشيئة جديدة، بمشيئته الأزلية يُصرّف الأشياء كيف شاء</w:t>
      </w:r>
      <w:r w:rsidR="00021BEC">
        <w:rPr>
          <w:rFonts w:ascii="Traditional Arabic" w:hAnsi="Traditional Arabic" w:cs="Traditional Arabic" w:hint="cs"/>
          <w:rtl/>
        </w:rPr>
        <w:t xml:space="preserve"> فِي </w:t>
      </w:r>
      <w:r>
        <w:rPr>
          <w:rFonts w:ascii="Traditional Arabic" w:hAnsi="Traditional Arabic" w:cs="Traditional Arabic" w:hint="cs"/>
          <w:rtl/>
        </w:rPr>
        <w:t>الأزل، وكذلك قلوب العباد هو مطلع على ما سيحدث فيها من النوايا الله تعالى عالم قبل أن يخلقها بما سيحدث لها من التقلبات.</w:t>
      </w:r>
    </w:p>
    <w:p w:rsidR="001543DC" w:rsidRDefault="001543DC" w:rsidP="00F62EAE">
      <w:pPr>
        <w:shd w:val="clear" w:color="auto" w:fill="FEFEFE"/>
        <w:rPr>
          <w:rFonts w:ascii="Traditional Arabic" w:hAnsi="Traditional Arabic" w:cs="Traditional Arabic"/>
          <w:rtl/>
        </w:rPr>
      </w:pPr>
      <w:r>
        <w:rPr>
          <w:rFonts w:ascii="Traditional Arabic" w:hAnsi="Traditional Arabic" w:cs="Traditional Arabic" w:hint="cs"/>
          <w:rtl/>
        </w:rPr>
        <w:t>فهذا الذي يظن أن الآية معناها: أن الله يغير مشيئته إما أن يكون جاهلًا باللغة وإما أن يكون فيه شائبة إلحاد وكيفما كان فليتب إلى الله بالرجوع إلى الإسلام بتغيير ما ظنه من الظن الفاسد إلى العقيدة الصحيحة ثم يتشهد شهادةَ الإسلام وإلا فإنما يضر نفسه ولن يضر الله تعالى شيئًا {إِن</w:t>
      </w:r>
      <w:r>
        <w:rPr>
          <w:rFonts w:ascii="Traditional Arabic" w:hAnsi="Traditional Arabic" w:cs="Traditional Arabic" w:hint="eastAsia"/>
          <w:rtl/>
        </w:rPr>
        <w:t>َّ</w:t>
      </w:r>
      <w:r>
        <w:rPr>
          <w:rFonts w:ascii="Traditional Arabic" w:hAnsi="Traditional Arabic" w:cs="Traditional Arabic" w:hint="cs"/>
          <w:rtl/>
        </w:rPr>
        <w:t xml:space="preserve"> الل</w:t>
      </w:r>
      <w:r>
        <w:rPr>
          <w:rFonts w:ascii="Traditional Arabic" w:hAnsi="Traditional Arabic" w:cs="Traditional Arabic" w:hint="eastAsia"/>
          <w:rtl/>
        </w:rPr>
        <w:t>َّ</w:t>
      </w:r>
      <w:r>
        <w:rPr>
          <w:rFonts w:ascii="Traditional Arabic" w:hAnsi="Traditional Arabic" w:cs="Traditional Arabic" w:hint="cs"/>
          <w:rtl/>
        </w:rPr>
        <w:t xml:space="preserve">هَ لَغَنِيٌّ عَنِ الْعَالَمِينَ} </w:t>
      </w:r>
      <w:r w:rsidRPr="00F62EAE">
        <w:rPr>
          <w:rFonts w:ascii="Traditional Arabic" w:hAnsi="Traditional Arabic" w:cs="Traditional Arabic" w:hint="cs"/>
          <w:sz w:val="24"/>
          <w:szCs w:val="24"/>
          <w:rtl/>
        </w:rPr>
        <w:t>[العنكبوت: 6]</w:t>
      </w:r>
      <w:r>
        <w:rPr>
          <w:rFonts w:ascii="Traditional Arabic" w:hAnsi="Traditional Arabic" w:cs="Traditional Arabic" w:hint="cs"/>
          <w:rtl/>
        </w:rPr>
        <w:t>. هذه الآية ترجع</w:t>
      </w:r>
      <w:r w:rsidR="00021BEC">
        <w:rPr>
          <w:rFonts w:ascii="Traditional Arabic" w:hAnsi="Traditional Arabic" w:cs="Traditional Arabic" w:hint="cs"/>
          <w:rtl/>
        </w:rPr>
        <w:t xml:space="preserve"> فِي </w:t>
      </w:r>
      <w:r>
        <w:rPr>
          <w:rFonts w:ascii="Traditional Arabic" w:hAnsi="Traditional Arabic" w:cs="Traditional Arabic" w:hint="cs"/>
          <w:rtl/>
        </w:rPr>
        <w:t>المعنى إلى ءاية {كُل</w:t>
      </w:r>
      <w:r>
        <w:rPr>
          <w:rFonts w:ascii="Traditional Arabic" w:hAnsi="Traditional Arabic" w:cs="Traditional Arabic" w:hint="eastAsia"/>
          <w:rtl/>
        </w:rPr>
        <w:t>َّ</w:t>
      </w:r>
      <w:r>
        <w:rPr>
          <w:rFonts w:ascii="Traditional Arabic" w:hAnsi="Traditional Arabic" w:cs="Traditional Arabic" w:hint="cs"/>
          <w:rtl/>
        </w:rPr>
        <w:t xml:space="preserve"> يَوْمٍ هُوَ فِي شَأْنٍ} </w:t>
      </w:r>
      <w:r w:rsidRPr="00F62EAE">
        <w:rPr>
          <w:rFonts w:ascii="Traditional Arabic" w:hAnsi="Traditional Arabic" w:cs="Traditional Arabic" w:hint="cs"/>
          <w:sz w:val="24"/>
          <w:szCs w:val="24"/>
          <w:rtl/>
        </w:rPr>
        <w:t>[الرحمـ</w:t>
      </w:r>
      <w:r w:rsidRPr="00F62EAE">
        <w:rPr>
          <w:rFonts w:ascii="Traditional Arabic" w:hAnsi="Traditional Arabic" w:cs="Traditional Arabic"/>
          <w:sz w:val="24"/>
          <w:szCs w:val="24"/>
          <w:rtl/>
        </w:rPr>
        <w:t>ٰ</w:t>
      </w:r>
      <w:r w:rsidRPr="00F62EAE">
        <w:rPr>
          <w:rFonts w:ascii="Traditional Arabic" w:hAnsi="Traditional Arabic" w:cs="Traditional Arabic" w:hint="cs"/>
          <w:sz w:val="24"/>
          <w:szCs w:val="24"/>
          <w:rtl/>
        </w:rPr>
        <w:t>ن: 29]</w:t>
      </w:r>
      <w:r>
        <w:rPr>
          <w:rFonts w:ascii="Traditional Arabic" w:hAnsi="Traditional Arabic" w:cs="Traditional Arabic" w:hint="cs"/>
          <w:rtl/>
        </w:rPr>
        <w:t>، أي: يحدث ما شاء من خلقه كل يوم ليس معناه: أنه هو يشاء مشيئاتٍ متجددةً ليس معناه: أنه كل يوم تحصل له مشيئة لا، لا تحدث له مشيئة؛ لأن مشيئته هي مشيئة واحدة أزلية أبدية يخصص بها الممكنات على حسب ما ثبت</w:t>
      </w:r>
      <w:r w:rsidR="00021BEC">
        <w:rPr>
          <w:rFonts w:ascii="Traditional Arabic" w:hAnsi="Traditional Arabic" w:cs="Traditional Arabic" w:hint="cs"/>
          <w:rtl/>
        </w:rPr>
        <w:t xml:space="preserve"> فِي </w:t>
      </w:r>
      <w:r>
        <w:rPr>
          <w:rFonts w:ascii="Traditional Arabic" w:hAnsi="Traditional Arabic" w:cs="Traditional Arabic" w:hint="cs"/>
          <w:rtl/>
        </w:rPr>
        <w:t>علمه الأزلي فهو تعالى يغير أحوال خلقه ولا يتغير، هو لا يتغير إنما يغير أحوال مخلوقاته، هذا الكلام السائد بين الناس الله يُغَيّرُ ولا يَتَغَي</w:t>
      </w:r>
      <w:r>
        <w:rPr>
          <w:rFonts w:ascii="Traditional Arabic" w:hAnsi="Traditional Arabic" w:cs="Traditional Arabic" w:hint="eastAsia"/>
          <w:rtl/>
        </w:rPr>
        <w:t>َّ</w:t>
      </w:r>
      <w:r>
        <w:rPr>
          <w:rFonts w:ascii="Traditional Arabic" w:hAnsi="Traditional Arabic" w:cs="Traditional Arabic" w:hint="cs"/>
          <w:rtl/>
        </w:rPr>
        <w:t>رُ من أحسن الكلام. انتَهَى.</w:t>
      </w:r>
    </w:p>
    <w:p w:rsidR="001543DC" w:rsidRPr="00F62EAE" w:rsidRDefault="001543DC" w:rsidP="00F62EAE">
      <w:pPr>
        <w:shd w:val="clear" w:color="auto" w:fill="FEFEFE"/>
        <w:ind w:firstLine="0"/>
        <w:jc w:val="center"/>
        <w:rPr>
          <w:rFonts w:ascii="Traditional Arabic" w:hAnsi="Traditional Arabic" w:cs="Traditional Arabic"/>
          <w:b/>
          <w:bCs/>
          <w:rtl/>
        </w:rPr>
      </w:pPr>
      <w:r w:rsidRPr="00F62EAE">
        <w:rPr>
          <w:rFonts w:ascii="Traditional Arabic" w:hAnsi="Traditional Arabic" w:cs="Traditional Arabic" w:hint="cs"/>
          <w:b/>
          <w:bCs/>
          <w:rtl/>
        </w:rPr>
        <w:t>وسبحان الله والحمد لله ربّ العالمين.</w:t>
      </w:r>
    </w:p>
    <w:p w:rsidR="001543DC" w:rsidRDefault="001543DC" w:rsidP="00F62EAE">
      <w:pPr>
        <w:shd w:val="clear" w:color="auto" w:fill="FEFEFE"/>
        <w:rPr>
          <w:rFonts w:ascii="Traditional Arabic" w:hAnsi="Traditional Arabic" w:cs="Traditional Arabic"/>
          <w:rtl/>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F62EAE">
      <w:pPr>
        <w:shd w:val="clear" w:color="auto" w:fill="FEFEFE"/>
        <w:rPr>
          <w:rFonts w:ascii="Traditional Arabic" w:hAnsi="Traditional Arabic" w:cs="Traditional Arabic"/>
          <w:rtl/>
        </w:rPr>
      </w:pPr>
    </w:p>
    <w:p w:rsidR="001543DC" w:rsidRDefault="001543DC" w:rsidP="00DC3C6D">
      <w:pPr>
        <w:shd w:val="clear" w:color="auto" w:fill="FEFEFE"/>
        <w:ind w:firstLine="0"/>
        <w:rPr>
          <w:rFonts w:ascii="Traditional Arabic" w:hAnsi="Traditional Arabic" w:cs="Traditional Arabic"/>
          <w:rtl/>
        </w:rPr>
      </w:pPr>
      <w:r w:rsidRPr="00281A13">
        <w:rPr>
          <w:rFonts w:ascii="Traditional Arabic" w:hAnsi="Traditional Arabic" w:cs="Traditional Arabic" w:hint="cs"/>
          <w:b/>
          <w:bCs/>
          <w:sz w:val="32"/>
          <w:szCs w:val="32"/>
          <w:u w:val="single"/>
          <w:rtl/>
        </w:rPr>
        <w:t>الدرس الثامن عشر</w:t>
      </w:r>
      <w:r>
        <w:rPr>
          <w:rFonts w:ascii="Traditional Arabic" w:hAnsi="Traditional Arabic" w:cs="Traditional Arabic" w:hint="cs"/>
          <w:rtl/>
        </w:rPr>
        <w:t>:</w:t>
      </w:r>
    </w:p>
    <w:p w:rsidR="001543DC" w:rsidRPr="003D7C35" w:rsidRDefault="001543DC" w:rsidP="00281A13">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281A13">
      <w:pPr>
        <w:pStyle w:val="10"/>
        <w:rPr>
          <w:rtl/>
        </w:rPr>
      </w:pPr>
      <w:bookmarkStart w:id="19" w:name="_Toc98336066"/>
      <w:r>
        <w:rPr>
          <w:rFonts w:hint="cs"/>
          <w:rtl/>
        </w:rPr>
        <w:t>تبشير التقي برضوان الله عند الاحتضار</w:t>
      </w:r>
      <w:r>
        <w:rPr>
          <w:rtl/>
        </w:rPr>
        <w:br/>
      </w:r>
      <w:r>
        <w:rPr>
          <w:rFonts w:hint="cs"/>
          <w:rtl/>
        </w:rPr>
        <w:t>وأن التقوى تكون بتعلم ما افترض الله تعلُّمه</w:t>
      </w:r>
      <w:r>
        <w:rPr>
          <w:rtl/>
        </w:rPr>
        <w:br/>
      </w:r>
      <w:r>
        <w:rPr>
          <w:rFonts w:hint="cs"/>
          <w:rtl/>
        </w:rPr>
        <w:t>والعمل به</w:t>
      </w:r>
      <w:bookmarkEnd w:id="19"/>
    </w:p>
    <w:p w:rsidR="001543DC" w:rsidRPr="00281A13" w:rsidRDefault="001543DC" w:rsidP="00281A13">
      <w:pPr>
        <w:shd w:val="clear" w:color="auto" w:fill="FEFEFE"/>
        <w:ind w:firstLine="0"/>
        <w:rPr>
          <w:rFonts w:ascii="Traditional Arabic" w:hAnsi="Traditional Arabic" w:cs="Traditional Arabic"/>
          <w:b/>
          <w:bCs/>
          <w:rtl/>
        </w:rPr>
      </w:pPr>
      <w:r w:rsidRPr="00281A13">
        <w:rPr>
          <w:rFonts w:ascii="Traditional Arabic" w:hAnsi="Traditional Arabic" w:cs="Traditional Arabic" w:hint="cs"/>
          <w:b/>
          <w:bCs/>
          <w:rtl/>
        </w:rPr>
        <w:t>قال المحدث الأصوليُّ الشيخ عبد الله بن محمد العبدريّ رحمه الله تعالى رحمةً واسعةً:</w:t>
      </w:r>
    </w:p>
    <w:p w:rsidR="001543DC" w:rsidRDefault="001543DC" w:rsidP="00F62EAE">
      <w:pPr>
        <w:shd w:val="clear" w:color="auto" w:fill="FEFEFE"/>
        <w:rPr>
          <w:rFonts w:ascii="Traditional Arabic" w:hAnsi="Traditional Arabic" w:cs="Traditional Arabic"/>
          <w:rtl/>
        </w:rPr>
      </w:pPr>
      <w:r>
        <w:rPr>
          <w:rFonts w:ascii="Traditional Arabic" w:hAnsi="Traditional Arabic" w:cs="Traditional Arabic" w:hint="cs"/>
          <w:rtl/>
        </w:rPr>
        <w:t>الحمد لله ربّ العالمين وصلى الله على سيدنا محمد وعلى ءاله وصحبه الطيبين الطاهرين.</w:t>
      </w:r>
    </w:p>
    <w:p w:rsidR="001543DC" w:rsidRDefault="003F5B2D" w:rsidP="00106F38">
      <w:pPr>
        <w:shd w:val="clear" w:color="auto" w:fill="FEFEFE"/>
        <w:rPr>
          <w:rFonts w:ascii="Traditional Arabic" w:hAnsi="Traditional Arabic" w:cs="Traditional Arabic"/>
          <w:rtl/>
        </w:rPr>
      </w:pPr>
      <w:r w:rsidRPr="003F5B2D">
        <w:rPr>
          <w:rFonts w:ascii="Traditional Arabic" w:hAnsi="Traditional Arabic" w:cs="Traditional Arabic" w:hint="cs"/>
          <w:b/>
          <w:bCs/>
          <w:rtl/>
        </w:rPr>
        <w:t>أمَّا بعدُ</w:t>
      </w:r>
      <w:r w:rsidR="001543DC">
        <w:rPr>
          <w:rFonts w:ascii="Traditional Arabic" w:hAnsi="Traditional Arabic" w:cs="Traditional Arabic" w:hint="cs"/>
          <w:b/>
          <w:bCs/>
          <w:rtl/>
        </w:rPr>
        <w:t xml:space="preserve">: </w:t>
      </w:r>
      <w:r w:rsidR="001543DC">
        <w:rPr>
          <w:rFonts w:ascii="Traditional Arabic" w:hAnsi="Traditional Arabic" w:cs="Traditional Arabic" w:hint="cs"/>
          <w:rtl/>
        </w:rPr>
        <w:t>فإن الله تبارك وتعالى قال: {</w:t>
      </w:r>
      <w:r w:rsidR="001543DC" w:rsidRPr="00281A13">
        <w:rPr>
          <w:rFonts w:ascii="Traditional Arabic" w:hAnsi="Traditional Arabic" w:cs="Traditional Arabic"/>
          <w:rtl/>
        </w:rPr>
        <w:t>يَوْمَ نَحْشُرُ الْمُتَّقِينَ إِلَى الرَّحْمَنِ وَفْدًا (85) وَنَسُوقُ الْمُجْرِمِينَ إِلَى جَهَنَّمَ وِرْدًا</w:t>
      </w:r>
      <w:r w:rsidR="001543DC">
        <w:rPr>
          <w:rFonts w:ascii="Traditional Arabic" w:hAnsi="Traditional Arabic" w:cs="Traditional Arabic" w:hint="cs"/>
          <w:rtl/>
        </w:rPr>
        <w:t xml:space="preserve">} </w:t>
      </w:r>
      <w:r w:rsidR="001543DC" w:rsidRPr="00281A13">
        <w:rPr>
          <w:rFonts w:ascii="Traditional Arabic" w:hAnsi="Traditional Arabic" w:cs="Traditional Arabic" w:hint="cs"/>
          <w:sz w:val="24"/>
          <w:szCs w:val="24"/>
          <w:rtl/>
        </w:rPr>
        <w:t>[سورة</w:t>
      </w:r>
      <w:r w:rsidR="001543DC">
        <w:rPr>
          <w:rFonts w:ascii="Traditional Arabic" w:hAnsi="Traditional Arabic" w:cs="Traditional Arabic" w:hint="eastAsia"/>
          <w:sz w:val="24"/>
          <w:szCs w:val="24"/>
          <w:rtl/>
        </w:rPr>
        <w:t> </w:t>
      </w:r>
      <w:r w:rsidR="001543DC" w:rsidRPr="00281A13">
        <w:rPr>
          <w:rFonts w:ascii="Traditional Arabic" w:hAnsi="Traditional Arabic" w:cs="Traditional Arabic" w:hint="cs"/>
          <w:sz w:val="24"/>
          <w:szCs w:val="24"/>
          <w:rtl/>
        </w:rPr>
        <w:t>مريم: 85، 86]</w:t>
      </w:r>
      <w:r w:rsidR="001543DC">
        <w:rPr>
          <w:rFonts w:ascii="Traditional Arabic" w:hAnsi="Traditional Arabic" w:cs="Traditional Arabic" w:hint="cs"/>
          <w:rtl/>
        </w:rPr>
        <w:t xml:space="preserve"> المتقون: يحشرهم الله يوم القيامة مكرمين ل</w:t>
      </w:r>
      <w:r w:rsidR="00106F38">
        <w:rPr>
          <w:rFonts w:ascii="Traditional Arabic" w:hAnsi="Traditional Arabic" w:cs="Traditional Arabic" w:hint="cs"/>
          <w:rtl/>
        </w:rPr>
        <w:t>ي</w:t>
      </w:r>
      <w:r w:rsidR="001543DC">
        <w:rPr>
          <w:rFonts w:ascii="Traditional Arabic" w:hAnsi="Traditional Arabic" w:cs="Traditional Arabic" w:hint="cs"/>
          <w:rtl/>
        </w:rPr>
        <w:t>س عليهم نكد ولا فزع ولا خوف ليس عليهم خوف إلا خوفُ الإجلال أما خوفُ أن يصيبهم عذاب من الله فقد أمنوا أن يصيبهم عذاب وليس ذلك من تلك الساعة، أي: ساعة الحشر؛ بل هذا الفرح والأمن الذي</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أنفسهم مستقر</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أنفسهم بَدْؤُهُ من عند وقت النزع، أي: الاحتضار، فإن المؤمنَ التقي</w:t>
      </w:r>
      <w:r w:rsidR="001543DC">
        <w:rPr>
          <w:rFonts w:ascii="Traditional Arabic" w:hAnsi="Traditional Arabic" w:cs="Traditional Arabic" w:hint="eastAsia"/>
          <w:rtl/>
        </w:rPr>
        <w:t>َّ</w:t>
      </w:r>
      <w:r w:rsidR="001543DC">
        <w:rPr>
          <w:rFonts w:ascii="Traditional Arabic" w:hAnsi="Traditional Arabic" w:cs="Traditional Arabic" w:hint="cs"/>
          <w:rtl/>
        </w:rPr>
        <w:t xml:space="preserve"> حين يُحضَر يُبَشَّرُ برحمة الله ورضوانه فعندئذٍ يعرف مصيره أنه إلى الجنّة ورَوْحٌ وريحان ورضوان من الله فيحب الموت فيذهب عنه الخوف والكراهية للموت الذي كان يجده قبل ذلك ثم لا يزال وهو ءامن مطمئن</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حال القبر</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البرزخ وهو مدة القبر وفي ما بعد ذلك وهو ما بعد رجوع روحه إلى الجنّة حين يبلَى جسده فإنه يرجع إلى الجنّة الرُّوح يرجع إلى الجنّة ثم عند النفخة الثانية يعاد جسده الذي بَلِيَ إن كان من الأجساد التي تَبْلَى يعيد الله ذلك الجسد فيجمع الروح مع الجسد ثم ينشق عنه القبر فيخرج من القبر وهو فَرِحٌ مستبشر ثم لا يزال فرحًا مسرورًا إلى ما لا نهاية.</w:t>
      </w:r>
    </w:p>
    <w:p w:rsidR="001543DC" w:rsidRDefault="001543DC" w:rsidP="00281A13">
      <w:pPr>
        <w:shd w:val="clear" w:color="auto" w:fill="FEFEFE"/>
        <w:rPr>
          <w:rFonts w:ascii="Traditional Arabic" w:hAnsi="Traditional Arabic" w:cs="Traditional Arabic"/>
          <w:rtl/>
        </w:rPr>
      </w:pPr>
      <w:r>
        <w:rPr>
          <w:rFonts w:ascii="Traditional Arabic" w:hAnsi="Traditional Arabic" w:cs="Traditional Arabic" w:hint="cs"/>
          <w:rtl/>
        </w:rPr>
        <w:t>روينا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الصحيح </w:t>
      </w:r>
      <w:r w:rsidRPr="00281A13">
        <w:rPr>
          <w:rFonts w:ascii="Traditional Arabic" w:hAnsi="Traditional Arabic" w:cs="Traditional Arabic"/>
          <w:rtl/>
        </w:rPr>
        <w:t>«</w:t>
      </w:r>
      <w:r>
        <w:rPr>
          <w:rFonts w:ascii="Traditional Arabic" w:hAnsi="Traditional Arabic" w:cs="Traditional Arabic" w:hint="cs"/>
          <w:rtl/>
        </w:rPr>
        <w:t>صحيح البخاري</w:t>
      </w:r>
      <w:r w:rsidRPr="00281A13">
        <w:rPr>
          <w:rFonts w:ascii="Traditional Arabic" w:hAnsi="Traditional Arabic" w:cs="Traditional Arabic"/>
          <w:rtl/>
        </w:rPr>
        <w:t>»</w:t>
      </w:r>
      <w:r>
        <w:rPr>
          <w:rFonts w:ascii="Traditional Arabic" w:hAnsi="Traditional Arabic" w:cs="Traditional Arabic" w:hint="cs"/>
          <w:rtl/>
        </w:rPr>
        <w:t xml:space="preserve"> من حديث عائشة رضي الله عنها أن رسول الله </w:t>
      </w:r>
      <w:r w:rsidRPr="00281A13">
        <w:rPr>
          <w:rFonts w:ascii="Traditional Arabic" w:hAnsi="Traditional Arabic" w:cs="Traditional Arabic" w:hint="cs"/>
        </w:rPr>
        <w:sym w:font="AGA Arabesque" w:char="F072"/>
      </w:r>
      <w:r>
        <w:rPr>
          <w:rFonts w:ascii="Traditional Arabic" w:hAnsi="Traditional Arabic" w:cs="Traditional Arabic" w:hint="cs"/>
          <w:rtl/>
        </w:rPr>
        <w:t xml:space="preserve"> قال: </w:t>
      </w:r>
      <w:r w:rsidRPr="00281A13">
        <w:rPr>
          <w:rFonts w:ascii="Traditional Arabic" w:hAnsi="Traditional Arabic" w:cs="Traditional Arabic"/>
          <w:rtl/>
        </w:rPr>
        <w:t>«</w:t>
      </w:r>
      <w:r>
        <w:rPr>
          <w:rFonts w:ascii="Traditional Arabic" w:hAnsi="Traditional Arabic" w:cs="Traditional Arabic" w:hint="cs"/>
          <w:b/>
          <w:bCs/>
          <w:rtl/>
        </w:rPr>
        <w:t>مَن أَحَب</w:t>
      </w:r>
      <w:r>
        <w:rPr>
          <w:rFonts w:ascii="Traditional Arabic" w:hAnsi="Traditional Arabic" w:cs="Traditional Arabic" w:hint="eastAsia"/>
          <w:b/>
          <w:bCs/>
          <w:rtl/>
        </w:rPr>
        <w:t>َّ</w:t>
      </w:r>
      <w:r>
        <w:rPr>
          <w:rFonts w:ascii="Traditional Arabic" w:hAnsi="Traditional Arabic" w:cs="Traditional Arabic" w:hint="cs"/>
          <w:b/>
          <w:bCs/>
          <w:rtl/>
        </w:rPr>
        <w:t xml:space="preserve"> لقاءَ الله أَحَب</w:t>
      </w:r>
      <w:r>
        <w:rPr>
          <w:rFonts w:ascii="Traditional Arabic" w:hAnsi="Traditional Arabic" w:cs="Traditional Arabic" w:hint="eastAsia"/>
          <w:b/>
          <w:bCs/>
          <w:rtl/>
        </w:rPr>
        <w:t>َّ</w:t>
      </w:r>
      <w:r>
        <w:rPr>
          <w:rFonts w:ascii="Traditional Arabic" w:hAnsi="Traditional Arabic" w:cs="Traditional Arabic" w:hint="cs"/>
          <w:b/>
          <w:bCs/>
          <w:rtl/>
        </w:rPr>
        <w:t xml:space="preserve"> اللهُ لقاءه</w:t>
      </w:r>
      <w:r>
        <w:rPr>
          <w:rFonts w:ascii="Traditional Arabic" w:hAnsi="Traditional Arabic" w:cs="Traditional Arabic" w:hint="eastAsia"/>
          <w:b/>
          <w:bCs/>
          <w:rtl/>
        </w:rPr>
        <w:t>،</w:t>
      </w:r>
      <w:r>
        <w:rPr>
          <w:rFonts w:ascii="Traditional Arabic" w:hAnsi="Traditional Arabic" w:cs="Traditional Arabic" w:hint="cs"/>
          <w:b/>
          <w:bCs/>
          <w:rtl/>
        </w:rPr>
        <w:t xml:space="preserve"> ومن كره لقاء الله كره الله لقاءه</w:t>
      </w:r>
      <w:r>
        <w:rPr>
          <w:rFonts w:ascii="Traditional Arabic" w:hAnsi="Traditional Arabic" w:cs="Traditional Arabic" w:hint="eastAsia"/>
          <w:b/>
          <w:bCs/>
          <w:rtl/>
        </w:rPr>
        <w:t>،</w:t>
      </w:r>
      <w:r>
        <w:rPr>
          <w:rFonts w:ascii="Traditional Arabic" w:hAnsi="Traditional Arabic" w:cs="Traditional Arabic" w:hint="cs"/>
          <w:b/>
          <w:bCs/>
          <w:rtl/>
        </w:rPr>
        <w:t xml:space="preserve"> </w:t>
      </w:r>
      <w:r w:rsidRPr="00281A13">
        <w:rPr>
          <w:rFonts w:ascii="Traditional Arabic" w:hAnsi="Traditional Arabic" w:cs="Traditional Arabic" w:hint="cs"/>
          <w:rtl/>
        </w:rPr>
        <w:t>قالت: قلتُ: يا رسول الله إنا نكره الموت</w:t>
      </w:r>
      <w:r>
        <w:rPr>
          <w:rFonts w:ascii="Traditional Arabic" w:hAnsi="Traditional Arabic" w:cs="Traditional Arabic" w:hint="cs"/>
          <w:b/>
          <w:bCs/>
          <w:rtl/>
        </w:rPr>
        <w:t xml:space="preserve">، فقال: ليس ذاكِ ولكن المؤمن إذا </w:t>
      </w:r>
      <w:r>
        <w:rPr>
          <w:rFonts w:ascii="Traditional Arabic" w:hAnsi="Traditional Arabic" w:cs="Traditional Arabic" w:hint="cs"/>
          <w:b/>
          <w:bCs/>
          <w:rtl/>
        </w:rPr>
        <w:lastRenderedPageBreak/>
        <w:t>حُضِرَ بُشّرَ برحمة الله وثوابِه فيحب لقاء الله ويحب الله لقاءه وإن العبد الكافر إذا حضر بشر بعذاب الله وعقوبته فكره لقاء الله وكره الله لقاءه</w:t>
      </w:r>
      <w:r w:rsidRPr="00281A13">
        <w:rPr>
          <w:rFonts w:ascii="Traditional Arabic" w:hAnsi="Traditional Arabic" w:cs="Traditional Arabic"/>
          <w:rtl/>
        </w:rPr>
        <w:t>»</w:t>
      </w:r>
      <w:r w:rsidRPr="00281A13">
        <w:rPr>
          <w:rFonts w:ascii="Traditional Arabic" w:hAnsi="Traditional Arabic" w:cs="Traditional Arabic"/>
          <w:vertAlign w:val="superscript"/>
        </w:rPr>
        <w:t>(</w:t>
      </w:r>
      <w:r w:rsidRPr="00281A13">
        <w:rPr>
          <w:rStyle w:val="ab"/>
          <w:rFonts w:ascii="Traditional Arabic" w:hAnsi="Traditional Arabic" w:cs="Traditional Arabic"/>
        </w:rPr>
        <w:endnoteReference w:id="43"/>
      </w:r>
      <w:r w:rsidRPr="00281A13">
        <w:rPr>
          <w:rFonts w:ascii="Traditional Arabic" w:hAnsi="Traditional Arabic" w:cs="Traditional Arabic"/>
          <w:vertAlign w:val="superscript"/>
        </w:rPr>
        <w:t>)</w:t>
      </w:r>
      <w:r>
        <w:rPr>
          <w:rFonts w:ascii="Traditional Arabic" w:hAnsi="Traditional Arabic" w:cs="Traditional Arabic"/>
          <w:rtl/>
        </w:rPr>
        <w:t>.اهـ.</w:t>
      </w:r>
    </w:p>
    <w:p w:rsidR="001543DC" w:rsidRDefault="001543DC" w:rsidP="00DC3C6D">
      <w:pPr>
        <w:shd w:val="clear" w:color="auto" w:fill="FEFEFE"/>
        <w:spacing w:line="276" w:lineRule="auto"/>
        <w:rPr>
          <w:rFonts w:ascii="Traditional Arabic" w:hAnsi="Traditional Arabic" w:cs="Traditional Arabic"/>
          <w:rtl/>
        </w:rPr>
      </w:pPr>
      <w:r>
        <w:rPr>
          <w:rFonts w:ascii="Traditional Arabic" w:hAnsi="Traditional Arabic" w:cs="Traditional Arabic" w:hint="cs"/>
          <w:rtl/>
        </w:rPr>
        <w:t>المتقون: هم المؤمنون الذين يؤدون ما فرض الله عليهم من الواجبات العملية والعلمية ويجتنبون ما حرّم الله، هي الواجبات قسمان واجبات علمية وواجبات عملية، والعلمية: معرفة ما فرض الله تعالى من علم دينه وما لا بد من علم دين الله وأداء الصلوات الخمس وصيام رمضان والأمر بالمعروف والنَهي عن المنكر إلى غير ذلك من الواجبات التِي لا يعلمها جميعها إلا من تعلم علم الدين؛ لأن الذي لم يتعلم علم الدين ويتعبد يعرف الجزء القليل من أمورٍ يعرف الصلوات الخمس من غير إتقان ويعرف صورة الصيام. هؤلاء المتقون هم الذين يقول الله تعالى فيهم</w:t>
      </w:r>
      <w:r w:rsidR="00021BEC">
        <w:rPr>
          <w:rFonts w:ascii="Traditional Arabic" w:hAnsi="Traditional Arabic" w:cs="Traditional Arabic" w:hint="cs"/>
          <w:rtl/>
        </w:rPr>
        <w:t xml:space="preserve"> فِي </w:t>
      </w:r>
      <w:r>
        <w:rPr>
          <w:rFonts w:ascii="Traditional Arabic" w:hAnsi="Traditional Arabic" w:cs="Traditional Arabic" w:hint="cs"/>
          <w:rtl/>
        </w:rPr>
        <w:t>كتابه: {يَوْمَ نَحْشُرُ الْمُت</w:t>
      </w:r>
      <w:r>
        <w:rPr>
          <w:rFonts w:ascii="Traditional Arabic" w:hAnsi="Traditional Arabic" w:cs="Traditional Arabic" w:hint="eastAsia"/>
          <w:rtl/>
        </w:rPr>
        <w:t>َّ</w:t>
      </w:r>
      <w:r>
        <w:rPr>
          <w:rFonts w:ascii="Traditional Arabic" w:hAnsi="Traditional Arabic" w:cs="Traditional Arabic" w:hint="cs"/>
          <w:rtl/>
        </w:rPr>
        <w:t>قِينَ إِلَى الر</w:t>
      </w:r>
      <w:r>
        <w:rPr>
          <w:rFonts w:ascii="Traditional Arabic" w:hAnsi="Traditional Arabic" w:cs="Traditional Arabic" w:hint="eastAsia"/>
          <w:rtl/>
        </w:rPr>
        <w:t>َّ</w:t>
      </w:r>
      <w:r>
        <w:rPr>
          <w:rFonts w:ascii="Traditional Arabic" w:hAnsi="Traditional Arabic" w:cs="Traditional Arabic" w:hint="cs"/>
          <w:rtl/>
        </w:rPr>
        <w:t>حْمـ</w:t>
      </w:r>
      <w:r>
        <w:rPr>
          <w:rFonts w:ascii="Traditional Arabic" w:hAnsi="Traditional Arabic" w:cs="Traditional Arabic"/>
          <w:rtl/>
        </w:rPr>
        <w:t>ٰ</w:t>
      </w:r>
      <w:r>
        <w:rPr>
          <w:rFonts w:ascii="Traditional Arabic" w:hAnsi="Traditional Arabic" w:cs="Traditional Arabic" w:hint="cs"/>
          <w:rtl/>
        </w:rPr>
        <w:t xml:space="preserve">ن وَفْدًا} </w:t>
      </w:r>
      <w:r w:rsidRPr="00FF59EC">
        <w:rPr>
          <w:rFonts w:ascii="Traditional Arabic" w:hAnsi="Traditional Arabic" w:cs="Traditional Arabic" w:hint="cs"/>
          <w:sz w:val="24"/>
          <w:szCs w:val="24"/>
          <w:rtl/>
        </w:rPr>
        <w:t>[سورة مريم: 85]</w:t>
      </w:r>
      <w:r>
        <w:rPr>
          <w:rFonts w:ascii="Traditional Arabic" w:hAnsi="Traditional Arabic" w:cs="Traditional Arabic" w:hint="cs"/>
          <w:rtl/>
        </w:rPr>
        <w:t>، أي: أنهم يحشرون وفودًا، أي: أنهم وفود الرحمـ</w:t>
      </w:r>
      <w:r>
        <w:rPr>
          <w:rFonts w:ascii="Traditional Arabic" w:hAnsi="Traditional Arabic" w:cs="Traditional Arabic"/>
          <w:rtl/>
        </w:rPr>
        <w:t>ٰ</w:t>
      </w:r>
      <w:r>
        <w:rPr>
          <w:rFonts w:ascii="Traditional Arabic" w:hAnsi="Traditional Arabic" w:cs="Traditional Arabic" w:hint="cs"/>
          <w:rtl/>
        </w:rPr>
        <w:t>ن وفود الله، فالله تبارك وتعالى شكور عليم يُعْطِي الثواب الكثير على العمل القليل. كان الوفد الذي يَفِدُ إلى الناس الكرماء يلقى نزلًا وإكرامًا مِنَ الذي يَفِدُ إليه فكيف الذي هو وفد الرحمـ</w:t>
      </w:r>
      <w:r>
        <w:rPr>
          <w:rFonts w:ascii="Traditional Arabic" w:hAnsi="Traditional Arabic" w:cs="Traditional Arabic"/>
          <w:rtl/>
        </w:rPr>
        <w:t>ٰ</w:t>
      </w:r>
      <w:r>
        <w:rPr>
          <w:rFonts w:ascii="Traditional Arabic" w:hAnsi="Traditional Arabic" w:cs="Traditional Arabic" w:hint="cs"/>
          <w:rtl/>
        </w:rPr>
        <w:t>ن أكرم الأكرمين.</w:t>
      </w:r>
    </w:p>
    <w:p w:rsidR="001543DC" w:rsidRDefault="001543DC" w:rsidP="00DC3C6D">
      <w:pPr>
        <w:shd w:val="clear" w:color="auto" w:fill="FEFEFE"/>
        <w:spacing w:line="276" w:lineRule="auto"/>
        <w:rPr>
          <w:rFonts w:ascii="Traditional Arabic" w:hAnsi="Traditional Arabic" w:cs="Traditional Arabic"/>
          <w:rtl/>
        </w:rPr>
      </w:pPr>
      <w:r>
        <w:rPr>
          <w:rFonts w:ascii="Traditional Arabic" w:hAnsi="Traditional Arabic" w:cs="Traditional Arabic" w:hint="cs"/>
          <w:rtl/>
        </w:rPr>
        <w:t>ثم من كرامة المتقين عند الحشر أنهم يكونون راكبين ويكونون كاسين لا يحشرون حفاة عراة كغيرهم من المسلمين؛ لأن مَن سوى المتقين يحشرون حُفَاةً عُرَاةً، المسلم والكافر يحشرون حفاة، أي: بلا حذاء ولا نعل ولا ثياب يلبسونها.</w:t>
      </w:r>
    </w:p>
    <w:p w:rsidR="001543DC" w:rsidRDefault="001543DC" w:rsidP="00DC3C6D">
      <w:pPr>
        <w:shd w:val="clear" w:color="auto" w:fill="FEFEFE"/>
        <w:spacing w:line="276" w:lineRule="auto"/>
        <w:rPr>
          <w:rFonts w:ascii="Traditional Arabic" w:hAnsi="Traditional Arabic" w:cs="Traditional Arabic"/>
          <w:rtl/>
        </w:rPr>
      </w:pPr>
      <w:r>
        <w:rPr>
          <w:rFonts w:ascii="Traditional Arabic" w:hAnsi="Traditional Arabic" w:cs="Traditional Arabic" w:hint="cs"/>
          <w:rtl/>
        </w:rPr>
        <w:t>وأما الكافر فإنه يُبَش</w:t>
      </w:r>
      <w:r>
        <w:rPr>
          <w:rFonts w:ascii="Traditional Arabic" w:hAnsi="Traditional Arabic" w:cs="Traditional Arabic" w:hint="eastAsia"/>
          <w:rtl/>
        </w:rPr>
        <w:t>َّ</w:t>
      </w:r>
      <w:r>
        <w:rPr>
          <w:rFonts w:ascii="Traditional Arabic" w:hAnsi="Traditional Arabic" w:cs="Traditional Arabic" w:hint="cs"/>
          <w:rtl/>
        </w:rPr>
        <w:t>رُ إذا حُضِرَ بعذاب الله وعقوبته يقول له ملائكة العذاب الذين يحضرون الكفار عند موتهم أبشر بسخط الله وعذابه ومن ذلك الوقت لا يفرح أبد الآبدين لا يلقى فرحًا أبد الآبدين ومن شدة خوفه وقلقه يُرى الكافرُ عندئذٍ كئيبًا لا يُرى فرِحًا مستبشرًا لا يوجد كافر يكون</w:t>
      </w:r>
      <w:r w:rsidR="00021BEC">
        <w:rPr>
          <w:rFonts w:ascii="Traditional Arabic" w:hAnsi="Traditional Arabic" w:cs="Traditional Arabic" w:hint="cs"/>
          <w:rtl/>
        </w:rPr>
        <w:t xml:space="preserve"> فِي </w:t>
      </w:r>
      <w:r>
        <w:rPr>
          <w:rFonts w:ascii="Traditional Arabic" w:hAnsi="Traditional Arabic" w:cs="Traditional Arabic" w:hint="cs"/>
          <w:rtl/>
        </w:rPr>
        <w:t>حالة الاحتضار وجهه مشرقًا لو كان قبل ذلك حسنَ الشكل والهيئة لأن هذا الخوفَ الذي نزل به من تبشير ملائكة العذاب له بالعذاب والعقوبة لا يسعه بعد ذلك أن يفرح أو يستبشر. وأما ما يروى أن إبراهيم الخليل</w:t>
      </w:r>
      <w:r>
        <w:rPr>
          <w:rFonts w:ascii="Traditional Arabic" w:hAnsi="Traditional Arabic" w:cs="Traditional Arabic" w:hint="eastAsia"/>
          <w:rtl/>
        </w:rPr>
        <w:t> </w:t>
      </w:r>
      <w:r w:rsidRPr="00FF59EC">
        <w:rPr>
          <w:rFonts w:ascii="Traditional Arabic" w:hAnsi="Traditional Arabic" w:cs="Traditional Arabic" w:hint="cs"/>
        </w:rPr>
        <w:sym w:font="AGA Arabesque" w:char="F072"/>
      </w:r>
      <w:r>
        <w:rPr>
          <w:rFonts w:ascii="Traditional Arabic" w:hAnsi="Traditional Arabic" w:cs="Traditional Arabic" w:hint="cs"/>
          <w:rtl/>
        </w:rPr>
        <w:t xml:space="preserve"> جاءه ملك الموت عند مفارقته الدنيا وقال: هل يقبض الخليل خليله، أي: من الجزع فذهب ملك الموت فقال: يا ربِّ إن عبدك إبراهيم لا يحب الموت، فقال: ارجع إليه فقل له: الخليل يشتاق إلى خليله، فهذا غير صحيح هذا افتراء ليس له أصل عن إبراهيم الخليل وغيره من الأنبياء هم أولى الناس بأن يعرفوا مصيرهم الطيب الآمن، وكذلك ما يروى عن موسى </w:t>
      </w:r>
      <w:r w:rsidRPr="00FF59EC">
        <w:rPr>
          <w:rFonts w:ascii="Traditional Arabic" w:hAnsi="Traditional Arabic" w:cs="Traditional Arabic" w:hint="cs"/>
        </w:rPr>
        <w:sym w:font="AGA Arabesque" w:char="F072"/>
      </w:r>
      <w:r>
        <w:rPr>
          <w:rFonts w:ascii="Traditional Arabic" w:hAnsi="Traditional Arabic" w:cs="Traditional Arabic" w:hint="cs"/>
          <w:rtl/>
        </w:rPr>
        <w:t xml:space="preserve"> أنه لما جاءه ملك الموت فقأ عين ملك الموت فَرَقًا من الموت، أي: خوفًا من الموت، فليس الأمر كذلك إنما الصحيح أن ملك الموت فاجأه مفاجأة ولم يكن موسى تلك الساعة متصورًا أنه هو ملك الموت فظنه إنسانًا صائلًا جاء معتديًا فبطش به فَفَقَأَ إحدى عينيه فَفَقْأُ موسى لإحدى عيني عزرائيل ليس عن كراهية الموت إنما موسى ظنه إنسانًا جاء ليعتدِيَ ثم لما علم أنه عزرائيل استسلم ورضى بالموت فقبض روحه. انتَهَى.</w:t>
      </w:r>
    </w:p>
    <w:p w:rsidR="001543DC" w:rsidRDefault="001543DC" w:rsidP="00DC3C6D">
      <w:pPr>
        <w:shd w:val="clear" w:color="auto" w:fill="FEFEFE"/>
        <w:spacing w:line="276" w:lineRule="auto"/>
        <w:rPr>
          <w:rFonts w:ascii="Traditional Arabic" w:hAnsi="Traditional Arabic" w:cs="Traditional Arabic"/>
          <w:rtl/>
        </w:rPr>
      </w:pPr>
      <w:r>
        <w:rPr>
          <w:rFonts w:ascii="Traditional Arabic" w:hAnsi="Traditional Arabic" w:cs="Traditional Arabic" w:hint="cs"/>
          <w:rtl/>
        </w:rPr>
        <w:t>وسبحان الله والحمد لله ربّ العالمين.</w:t>
      </w:r>
    </w:p>
    <w:p w:rsidR="001543DC" w:rsidRPr="005E247E" w:rsidRDefault="001543DC" w:rsidP="00DC3C6D">
      <w:pPr>
        <w:shd w:val="clear" w:color="auto" w:fill="FEFEFE"/>
        <w:spacing w:line="276" w:lineRule="auto"/>
        <w:ind w:firstLine="0"/>
        <w:jc w:val="center"/>
        <w:rPr>
          <w:rFonts w:ascii="Traditional Arabic" w:hAnsi="Traditional Arabic" w:cs="Traditional Arabic"/>
          <w:b/>
          <w:bCs/>
          <w:rtl/>
        </w:rPr>
      </w:pPr>
      <w:r w:rsidRPr="005E247E">
        <w:rPr>
          <w:rFonts w:ascii="Traditional Arabic" w:hAnsi="Traditional Arabic" w:cs="Traditional Arabic" w:hint="cs"/>
          <w:b/>
          <w:bCs/>
          <w:rtl/>
        </w:rPr>
        <w:t>والله تعالى أعلم.</w:t>
      </w:r>
    </w:p>
    <w:p w:rsidR="001543DC" w:rsidRDefault="001543DC" w:rsidP="00FF59EC">
      <w:pPr>
        <w:shd w:val="clear" w:color="auto" w:fill="FEFEFE"/>
        <w:rPr>
          <w:rFonts w:ascii="Traditional Arabic" w:hAnsi="Traditional Arabic" w:cs="Traditional Arabic"/>
          <w:rtl/>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FF59EC">
      <w:pPr>
        <w:shd w:val="clear" w:color="auto" w:fill="FEFEFE"/>
        <w:rPr>
          <w:rFonts w:ascii="Traditional Arabic" w:hAnsi="Traditional Arabic" w:cs="Traditional Arabic"/>
          <w:rtl/>
        </w:rPr>
      </w:pPr>
    </w:p>
    <w:p w:rsidR="001543DC" w:rsidRDefault="001543DC" w:rsidP="00DC3C6D">
      <w:pPr>
        <w:shd w:val="clear" w:color="auto" w:fill="FEFEFE"/>
        <w:ind w:firstLine="0"/>
        <w:rPr>
          <w:rFonts w:ascii="Traditional Arabic" w:hAnsi="Traditional Arabic" w:cs="Traditional Arabic"/>
          <w:rtl/>
        </w:rPr>
      </w:pPr>
      <w:r w:rsidRPr="005E247E">
        <w:rPr>
          <w:rFonts w:ascii="Traditional Arabic" w:hAnsi="Traditional Arabic" w:cs="Traditional Arabic" w:hint="cs"/>
          <w:b/>
          <w:bCs/>
          <w:sz w:val="32"/>
          <w:szCs w:val="32"/>
          <w:u w:val="single"/>
          <w:rtl/>
        </w:rPr>
        <w:t>الدرس التاسع عشر</w:t>
      </w:r>
      <w:r>
        <w:rPr>
          <w:rFonts w:ascii="Traditional Arabic" w:hAnsi="Traditional Arabic" w:cs="Traditional Arabic" w:hint="cs"/>
          <w:rtl/>
        </w:rPr>
        <w:t>:</w:t>
      </w:r>
    </w:p>
    <w:p w:rsidR="001543DC" w:rsidRPr="003D7C35" w:rsidRDefault="001543DC" w:rsidP="005E247E">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5E247E">
      <w:pPr>
        <w:pStyle w:val="10"/>
        <w:rPr>
          <w:rtl/>
        </w:rPr>
      </w:pPr>
      <w:bookmarkStart w:id="20" w:name="_Toc98336067"/>
      <w:r>
        <w:rPr>
          <w:rFonts w:hint="cs"/>
          <w:rtl/>
        </w:rPr>
        <w:t>بيان منزلة أهل العلم وأنهم أولى بالتقديم</w:t>
      </w:r>
      <w:r>
        <w:rPr>
          <w:rtl/>
        </w:rPr>
        <w:br/>
      </w:r>
      <w:r>
        <w:rPr>
          <w:rFonts w:hint="cs"/>
          <w:rtl/>
        </w:rPr>
        <w:t>في مجلس السلطان</w:t>
      </w:r>
      <w:bookmarkEnd w:id="20"/>
    </w:p>
    <w:p w:rsidR="001543DC" w:rsidRPr="005E247E" w:rsidRDefault="001543DC" w:rsidP="005E247E">
      <w:pPr>
        <w:shd w:val="clear" w:color="auto" w:fill="FEFEFE"/>
        <w:ind w:firstLine="0"/>
        <w:rPr>
          <w:rFonts w:ascii="Traditional Arabic" w:hAnsi="Traditional Arabic" w:cs="Traditional Arabic"/>
          <w:b/>
          <w:bCs/>
          <w:rtl/>
        </w:rPr>
      </w:pPr>
      <w:r w:rsidRPr="005E247E">
        <w:rPr>
          <w:rFonts w:ascii="Traditional Arabic" w:hAnsi="Traditional Arabic" w:cs="Traditional Arabic" w:hint="cs"/>
          <w:b/>
          <w:bCs/>
          <w:rtl/>
        </w:rPr>
        <w:t>درس ألقاه المحدث الشيخ عبد الله بن محمد العبدريّ رحمه الله تعالى</w:t>
      </w:r>
      <w:r w:rsidR="00021BEC">
        <w:rPr>
          <w:rFonts w:ascii="Traditional Arabic" w:hAnsi="Traditional Arabic" w:cs="Traditional Arabic" w:hint="cs"/>
          <w:b/>
          <w:bCs/>
          <w:rtl/>
        </w:rPr>
        <w:t xml:space="preserve"> فِي </w:t>
      </w:r>
      <w:r w:rsidRPr="005E247E">
        <w:rPr>
          <w:rFonts w:ascii="Traditional Arabic" w:hAnsi="Traditional Arabic" w:cs="Traditional Arabic" w:hint="cs"/>
          <w:b/>
          <w:bCs/>
          <w:rtl/>
        </w:rPr>
        <w:t>الخامس والعشرين من شهر ربيع الأول سنة أربع وأربعمائة وألف من الهجرة الشريفة الموافق للخامس والعشرين من شهر كانون الأول سنة ثلاث وثمانين وتسعمائة وألف رومية وهو</w:t>
      </w:r>
      <w:r w:rsidR="00021BEC">
        <w:rPr>
          <w:rFonts w:ascii="Traditional Arabic" w:hAnsi="Traditional Arabic" w:cs="Traditional Arabic" w:hint="cs"/>
          <w:b/>
          <w:bCs/>
          <w:rtl/>
        </w:rPr>
        <w:t xml:space="preserve"> فِي </w:t>
      </w:r>
      <w:r w:rsidRPr="005E247E">
        <w:rPr>
          <w:rFonts w:ascii="Traditional Arabic" w:hAnsi="Traditional Arabic" w:cs="Traditional Arabic" w:hint="cs"/>
          <w:b/>
          <w:bCs/>
          <w:rtl/>
        </w:rPr>
        <w:t>بيان منزلة أهل العلم وأنهم أولى بالتقديم</w:t>
      </w:r>
      <w:r w:rsidR="00021BEC">
        <w:rPr>
          <w:rFonts w:ascii="Traditional Arabic" w:hAnsi="Traditional Arabic" w:cs="Traditional Arabic" w:hint="cs"/>
          <w:b/>
          <w:bCs/>
          <w:rtl/>
        </w:rPr>
        <w:t xml:space="preserve"> فِي </w:t>
      </w:r>
      <w:r w:rsidRPr="005E247E">
        <w:rPr>
          <w:rFonts w:ascii="Traditional Arabic" w:hAnsi="Traditional Arabic" w:cs="Traditional Arabic" w:hint="cs"/>
          <w:b/>
          <w:bCs/>
          <w:rtl/>
        </w:rPr>
        <w:t>مجلس السلطان. قال رحمه الله تعالى رحمةً واسعةً:</w:t>
      </w:r>
    </w:p>
    <w:p w:rsidR="001543DC" w:rsidRDefault="001543DC" w:rsidP="00FF59EC">
      <w:pPr>
        <w:shd w:val="clear" w:color="auto" w:fill="FEFEFE"/>
        <w:rPr>
          <w:rFonts w:ascii="Traditional Arabic" w:hAnsi="Traditional Arabic" w:cs="Traditional Arabic"/>
          <w:rtl/>
        </w:rPr>
      </w:pPr>
      <w:r>
        <w:rPr>
          <w:rFonts w:ascii="Traditional Arabic" w:hAnsi="Traditional Arabic" w:cs="Traditional Arabic" w:hint="cs"/>
          <w:rtl/>
        </w:rPr>
        <w:t>الحمد لله ربّ العالمين وصلى الله على سيدنا محمد وعلى ءاله وصحبه الطيبين الطاهرين.</w:t>
      </w:r>
    </w:p>
    <w:p w:rsidR="001543DC" w:rsidRDefault="003F5B2D" w:rsidP="00FF59EC">
      <w:pPr>
        <w:shd w:val="clear" w:color="auto" w:fill="FEFEFE"/>
        <w:rPr>
          <w:rFonts w:ascii="Traditional Arabic" w:hAnsi="Traditional Arabic" w:cs="Traditional Arabic"/>
          <w:rtl/>
        </w:rPr>
      </w:pPr>
      <w:r w:rsidRPr="003F5B2D">
        <w:rPr>
          <w:rFonts w:ascii="Traditional Arabic" w:hAnsi="Traditional Arabic" w:cs="Traditional Arabic" w:hint="cs"/>
          <w:b/>
          <w:bCs/>
          <w:rtl/>
        </w:rPr>
        <w:t>أمَّا بعدُ</w:t>
      </w:r>
      <w:r w:rsidR="001543DC">
        <w:rPr>
          <w:rFonts w:ascii="Traditional Arabic" w:hAnsi="Traditional Arabic" w:cs="Traditional Arabic" w:hint="cs"/>
          <w:b/>
          <w:bCs/>
          <w:rtl/>
        </w:rPr>
        <w:t xml:space="preserve">: </w:t>
      </w:r>
      <w:r w:rsidR="001543DC">
        <w:rPr>
          <w:rFonts w:ascii="Traditional Arabic" w:hAnsi="Traditional Arabic" w:cs="Traditional Arabic" w:hint="cs"/>
          <w:rtl/>
        </w:rPr>
        <w:t>فإن الله تبارك وتعالى أرسل سيدنا محمدًا مبشرًا ونذيرًا ومعلمًا للناس بقوله وفعله ثم قَي</w:t>
      </w:r>
      <w:r w:rsidR="001543DC">
        <w:rPr>
          <w:rFonts w:ascii="Traditional Arabic" w:hAnsi="Traditional Arabic" w:cs="Traditional Arabic" w:hint="eastAsia"/>
          <w:rtl/>
        </w:rPr>
        <w:t>َّ</w:t>
      </w:r>
      <w:r w:rsidR="001543DC">
        <w:rPr>
          <w:rFonts w:ascii="Traditional Arabic" w:hAnsi="Traditional Arabic" w:cs="Traditional Arabic" w:hint="cs"/>
          <w:rtl/>
        </w:rPr>
        <w:t>ضَ له أصحابًا أمناء يبلغون عنه ما أرسل به من هذا الدين القويم أصوله وفروعه جزاهم الله عن الإسلام خيرًا. روينا</w:t>
      </w:r>
      <w:r w:rsidR="00021BEC">
        <w:rPr>
          <w:rFonts w:ascii="Traditional Arabic" w:hAnsi="Traditional Arabic" w:cs="Traditional Arabic" w:hint="cs"/>
          <w:rtl/>
        </w:rPr>
        <w:t xml:space="preserve"> فِي </w:t>
      </w:r>
      <w:r w:rsidR="001543DC" w:rsidRPr="005E247E">
        <w:rPr>
          <w:rFonts w:ascii="Traditional Arabic" w:hAnsi="Traditional Arabic" w:cs="Traditional Arabic"/>
          <w:rtl/>
        </w:rPr>
        <w:t>«</w:t>
      </w:r>
      <w:r w:rsidR="001543DC">
        <w:rPr>
          <w:rFonts w:ascii="Traditional Arabic" w:hAnsi="Traditional Arabic" w:cs="Traditional Arabic" w:hint="cs"/>
          <w:rtl/>
        </w:rPr>
        <w:t>صحيح البخاري</w:t>
      </w:r>
      <w:r w:rsidR="001543DC" w:rsidRPr="005E247E">
        <w:rPr>
          <w:rFonts w:ascii="Traditional Arabic" w:hAnsi="Traditional Arabic" w:cs="Traditional Arabic"/>
          <w:rtl/>
        </w:rPr>
        <w:t>»</w:t>
      </w:r>
      <w:r w:rsidR="001543DC">
        <w:rPr>
          <w:rFonts w:ascii="Traditional Arabic" w:hAnsi="Traditional Arabic" w:cs="Traditional Arabic" w:hint="cs"/>
          <w:rtl/>
        </w:rPr>
        <w:t xml:space="preserve"> أن عُيَيْنَةَ بنَ حِصْن بن بَدْرٍ الفزارِيّ أتى المدينة فَنَزَلَ عَلى ابْن أَخِيه الحُرّ به قَيْس ابن حِصْنٍ بن بدر الفزاري وكان الحُرُّ من أصحاب مجلس عمر ومشاورته وكان أصحاب مجلس عمر ومشاورته القُرّاءَ فقال عيينة لابن أخيه الحر بن قيس الفزاري يا ابن أخي إن لك وجهًا عند هذا الأمير فأدخلني عليه فاستأذن له فأذن له عمر </w:t>
      </w:r>
      <w:r w:rsidR="001543DC">
        <w:rPr>
          <w:rFonts w:ascii="Traditional Arabic" w:hAnsi="Traditional Arabic" w:cs="Traditional Arabic" w:hint="cs"/>
        </w:rPr>
        <w:sym w:font="AGA Arabesque" w:char="F074"/>
      </w:r>
      <w:r w:rsidR="001543DC">
        <w:rPr>
          <w:rFonts w:ascii="Traditional Arabic" w:hAnsi="Traditional Arabic" w:cs="Traditional Arabic" w:hint="cs"/>
          <w:rtl/>
        </w:rPr>
        <w:t xml:space="preserve"> فقال عيينة بن حصن الفزاري مخاطبًا عمر بن الخطاب: إنك لا تحكم بالعدل ولا تَقسِم بالسوية فغضب عمر فهم</w:t>
      </w:r>
      <w:r w:rsidR="001543DC">
        <w:rPr>
          <w:rFonts w:ascii="Traditional Arabic" w:hAnsi="Traditional Arabic" w:cs="Traditional Arabic" w:hint="eastAsia"/>
          <w:rtl/>
        </w:rPr>
        <w:t>َّ</w:t>
      </w:r>
      <w:r w:rsidR="001543DC">
        <w:rPr>
          <w:rFonts w:ascii="Traditional Arabic" w:hAnsi="Traditional Arabic" w:cs="Traditional Arabic" w:hint="cs"/>
          <w:rtl/>
        </w:rPr>
        <w:t xml:space="preserve"> به فقال له ابن أخيه الحر: يا أمير المؤمنين إن الله تعالى يقول: {خُذِ الْعَفْوَ وَأْمُرْ بِالْعُرْفِ وَأَعْرِضْ عَنِ الْجَاهِلِينَ} </w:t>
      </w:r>
      <w:r w:rsidR="001543DC" w:rsidRPr="005E247E">
        <w:rPr>
          <w:rFonts w:ascii="Traditional Arabic" w:hAnsi="Traditional Arabic" w:cs="Traditional Arabic" w:hint="cs"/>
          <w:sz w:val="24"/>
          <w:szCs w:val="24"/>
          <w:rtl/>
        </w:rPr>
        <w:t>[سورة الأعراف: 199]</w:t>
      </w:r>
      <w:r w:rsidR="001543DC">
        <w:rPr>
          <w:rFonts w:ascii="Traditional Arabic" w:hAnsi="Traditional Arabic" w:cs="Traditional Arabic" w:hint="cs"/>
          <w:rtl/>
        </w:rPr>
        <w:t>، وهذا من الجاهلين فسكن عمر وكان وقّافًا عند كتاب الله تعالى، وهذه الآية: {خُذِ الْعَفْوَ وَأْمُرْ بِالْعُرْفِ وَأَعْرِضْ عَنِ الْجَاهِلِينَ} ورد</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بيانها حديث مرفوع رواه عقبة بن عامر عن رسول الله </w:t>
      </w:r>
      <w:r w:rsidR="001543DC" w:rsidRPr="005E247E">
        <w:rPr>
          <w:rFonts w:ascii="Traditional Arabic" w:hAnsi="Traditional Arabic" w:cs="Traditional Arabic" w:hint="cs"/>
        </w:rPr>
        <w:sym w:font="AGA Arabesque" w:char="F072"/>
      </w:r>
      <w:r w:rsidR="001543DC">
        <w:rPr>
          <w:rFonts w:ascii="Traditional Arabic" w:hAnsi="Traditional Arabic" w:cs="Traditional Arabic" w:hint="cs"/>
          <w:rtl/>
        </w:rPr>
        <w:t xml:space="preserve"> أنه قال: </w:t>
      </w:r>
      <w:r w:rsidR="001543DC" w:rsidRPr="005E247E">
        <w:rPr>
          <w:rFonts w:ascii="Traditional Arabic" w:hAnsi="Traditional Arabic" w:cs="Traditional Arabic"/>
          <w:rtl/>
        </w:rPr>
        <w:t>«</w:t>
      </w:r>
      <w:r w:rsidR="001543DC">
        <w:rPr>
          <w:rFonts w:ascii="Traditional Arabic" w:hAnsi="Traditional Arabic" w:cs="Traditional Arabic" w:hint="cs"/>
          <w:b/>
          <w:bCs/>
          <w:rtl/>
        </w:rPr>
        <w:t>صِلْ مَنْ قطَعَكَ وَأَعْطِ مَن حَرَمَك واعْفُ عَم</w:t>
      </w:r>
      <w:r w:rsidR="001543DC">
        <w:rPr>
          <w:rFonts w:ascii="Traditional Arabic" w:hAnsi="Traditional Arabic" w:cs="Traditional Arabic" w:hint="eastAsia"/>
          <w:b/>
          <w:bCs/>
          <w:rtl/>
        </w:rPr>
        <w:t>َّ</w:t>
      </w:r>
      <w:r w:rsidR="001543DC">
        <w:rPr>
          <w:rFonts w:ascii="Traditional Arabic" w:hAnsi="Traditional Arabic" w:cs="Traditional Arabic" w:hint="cs"/>
          <w:b/>
          <w:bCs/>
          <w:rtl/>
        </w:rPr>
        <w:t>نْ ظَلَمَكَ</w:t>
      </w:r>
      <w:r w:rsidR="001543DC" w:rsidRPr="005E247E">
        <w:rPr>
          <w:rFonts w:ascii="Traditional Arabic" w:hAnsi="Traditional Arabic" w:cs="Traditional Arabic"/>
          <w:rtl/>
        </w:rPr>
        <w:t>»</w:t>
      </w:r>
      <w:r w:rsidR="001543DC" w:rsidRPr="005E247E">
        <w:rPr>
          <w:rFonts w:ascii="Traditional Arabic" w:hAnsi="Traditional Arabic" w:cs="Traditional Arabic"/>
          <w:vertAlign w:val="superscript"/>
        </w:rPr>
        <w:t>(</w:t>
      </w:r>
      <w:r w:rsidR="001543DC" w:rsidRPr="005E247E">
        <w:rPr>
          <w:rStyle w:val="ab"/>
          <w:rFonts w:ascii="Traditional Arabic" w:hAnsi="Traditional Arabic" w:cs="Traditional Arabic"/>
        </w:rPr>
        <w:endnoteReference w:id="44"/>
      </w:r>
      <w:r w:rsidR="001543DC" w:rsidRPr="005E247E">
        <w:rPr>
          <w:rFonts w:ascii="Traditional Arabic" w:hAnsi="Traditional Arabic" w:cs="Traditional Arabic"/>
          <w:vertAlign w:val="superscript"/>
        </w:rPr>
        <w:t>)</w:t>
      </w:r>
      <w:r w:rsidR="001543DC">
        <w:rPr>
          <w:rFonts w:ascii="Traditional Arabic" w:hAnsi="Traditional Arabic" w:cs="Traditional Arabic"/>
          <w:rtl/>
        </w:rPr>
        <w:t>.اهـ.</w:t>
      </w:r>
      <w:r w:rsidR="001543DC">
        <w:rPr>
          <w:rFonts w:ascii="Traditional Arabic" w:hAnsi="Traditional Arabic" w:cs="Traditional Arabic" w:hint="cs"/>
          <w:rtl/>
        </w:rPr>
        <w:t xml:space="preserve"> هذه الآيةُ وهذا الحديثُ يعلمان المؤمنين مكارم الأخلاق لأن مكارم الأخلاق تتشعب من هذه الأمور الثلاثة أن تصلَ من قطعك وتعطِيَ مَن حرمك وتعفوَ عمن ظلمك كل ما يدخل تحت مكارم الأخلاق فهو داخل تحت هذه الثلاثة والقرءانُ أفصحُ كلام وأبلغُهُ لا يستطيع أحد من الخلق أن يأتيَ بمثله ثم رسول الله </w:t>
      </w:r>
      <w:r w:rsidR="001543DC" w:rsidRPr="00751704">
        <w:rPr>
          <w:rFonts w:ascii="Traditional Arabic" w:hAnsi="Traditional Arabic" w:cs="Traditional Arabic" w:hint="cs"/>
        </w:rPr>
        <w:sym w:font="AGA Arabesque" w:char="F072"/>
      </w:r>
      <w:r w:rsidR="001543DC">
        <w:rPr>
          <w:rFonts w:ascii="Traditional Arabic" w:hAnsi="Traditional Arabic" w:cs="Traditional Arabic" w:hint="cs"/>
          <w:rtl/>
        </w:rPr>
        <w:t xml:space="preserve"> أعطاه الله تعالى جوامع الكلم، </w:t>
      </w:r>
      <w:r w:rsidR="001543DC">
        <w:rPr>
          <w:rFonts w:ascii="Traditional Arabic" w:hAnsi="Traditional Arabic" w:cs="Traditional Arabic" w:hint="cs"/>
          <w:rtl/>
        </w:rPr>
        <w:lastRenderedPageBreak/>
        <w:t xml:space="preserve">أي: أُعْطِيَ كلماتٍ قليلة كل واحدة تجمع معاني كثيرة كهذه الكلمات الثلاث </w:t>
      </w:r>
      <w:r w:rsidR="001543DC" w:rsidRPr="00751704">
        <w:rPr>
          <w:rFonts w:ascii="Traditional Arabic" w:hAnsi="Traditional Arabic" w:cs="Traditional Arabic"/>
          <w:b/>
          <w:bCs/>
          <w:rtl/>
        </w:rPr>
        <w:t>«</w:t>
      </w:r>
      <w:r w:rsidR="001543DC" w:rsidRPr="00751704">
        <w:rPr>
          <w:rFonts w:ascii="Traditional Arabic" w:hAnsi="Traditional Arabic" w:cs="Traditional Arabic" w:hint="cs"/>
          <w:b/>
          <w:bCs/>
          <w:rtl/>
        </w:rPr>
        <w:t>صِل مَن قطعك وأعط مَن حرمك واعف عمن ظلمك</w:t>
      </w:r>
      <w:r w:rsidR="001543DC" w:rsidRPr="00751704">
        <w:rPr>
          <w:rFonts w:ascii="Traditional Arabic" w:hAnsi="Traditional Arabic" w:cs="Traditional Arabic"/>
          <w:b/>
          <w:bCs/>
          <w:rtl/>
        </w:rPr>
        <w:t>»</w:t>
      </w:r>
      <w:r w:rsidR="001543DC">
        <w:rPr>
          <w:rFonts w:ascii="Traditional Arabic" w:hAnsi="Traditional Arabic" w:cs="Traditional Arabic"/>
          <w:rtl/>
        </w:rPr>
        <w:t>.اهـ.</w:t>
      </w:r>
      <w:r w:rsidR="001543DC">
        <w:rPr>
          <w:rFonts w:ascii="Traditional Arabic" w:hAnsi="Traditional Arabic" w:cs="Traditional Arabic" w:hint="cs"/>
          <w:rtl/>
        </w:rPr>
        <w:t xml:space="preserve"> ولم يُعْطَ مَن قبله من الأنبياء ذلك، وكل الكتب التي أنزلت على أنبياء الله تعالى ليست بمثابة القرءان</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الفصاحة والبلاغة فالقرءان أبلغ كلام وأفصح كلام لذلك كان معجزة مستمرة، أي: معجزة دائمة لا يستطيع أحد من المكذبين للنبيّ </w:t>
      </w:r>
      <w:r w:rsidR="001543DC" w:rsidRPr="00751704">
        <w:rPr>
          <w:rFonts w:ascii="Traditional Arabic" w:hAnsi="Traditional Arabic" w:cs="Traditional Arabic" w:hint="cs"/>
        </w:rPr>
        <w:sym w:font="AGA Arabesque" w:char="F072"/>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زمانه وبعد وفاة الرسول </w:t>
      </w:r>
      <w:r w:rsidR="001543DC" w:rsidRPr="00751704">
        <w:rPr>
          <w:rFonts w:ascii="Traditional Arabic" w:hAnsi="Traditional Arabic" w:cs="Traditional Arabic" w:hint="cs"/>
        </w:rPr>
        <w:sym w:font="AGA Arabesque" w:char="F072"/>
      </w:r>
      <w:r w:rsidR="001543DC">
        <w:rPr>
          <w:rFonts w:ascii="Traditional Arabic" w:hAnsi="Traditional Arabic" w:cs="Traditional Arabic" w:hint="cs"/>
          <w:rtl/>
        </w:rPr>
        <w:t xml:space="preserve"> أن يأتي بمثل القرءان، لو كانوا يستطيعون أن يأتوا بمثله لكان أهل عصره العرب الفصحاء البلغاء أتوا بمثله والرسول </w:t>
      </w:r>
      <w:r w:rsidR="001543DC" w:rsidRPr="00751704">
        <w:rPr>
          <w:rFonts w:ascii="Traditional Arabic" w:hAnsi="Traditional Arabic" w:cs="Traditional Arabic" w:hint="cs"/>
        </w:rPr>
        <w:sym w:font="AGA Arabesque" w:char="F072"/>
      </w:r>
      <w:r w:rsidR="001543DC">
        <w:rPr>
          <w:rFonts w:ascii="Traditional Arabic" w:hAnsi="Traditional Arabic" w:cs="Traditional Arabic" w:hint="cs"/>
          <w:rtl/>
        </w:rPr>
        <w:t xml:space="preserve"> كان تحدّاهم فلم يستطيعوا، كذلك من جاء بعد عصره لم يستطع أحد أن يأتي بمثله فكان القرءان معجزة دائمة مستمرة أما غيره من الكتب السماوية فليس فيها هذا الإعجاز، فيها حِكَمٌ تنفع</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الدنيا وفي الآخرة لكن ليس</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البلاغة والفصاحة كالقرءان الكريم.</w:t>
      </w:r>
    </w:p>
    <w:p w:rsidR="001543DC" w:rsidRDefault="001543DC" w:rsidP="00AA4360">
      <w:pPr>
        <w:shd w:val="clear" w:color="auto" w:fill="FEFEFE"/>
        <w:rPr>
          <w:rFonts w:ascii="Traditional Arabic" w:hAnsi="Traditional Arabic" w:cs="Traditional Arabic"/>
          <w:rtl/>
        </w:rPr>
      </w:pPr>
      <w:r>
        <w:rPr>
          <w:rFonts w:ascii="Traditional Arabic" w:hAnsi="Traditional Arabic" w:cs="Traditional Arabic" w:hint="cs"/>
          <w:rtl/>
        </w:rPr>
        <w:t>نعود إلى شرح أول الحديث أول الحديث هو أن رجلًا يقال له عيينةُ بنُ حِصْن هذا الرجل كان من أهل الجفاء كان أسلم ثم فُتِنَ فات</w:t>
      </w:r>
      <w:r>
        <w:rPr>
          <w:rFonts w:ascii="Traditional Arabic" w:hAnsi="Traditional Arabic" w:cs="Traditional Arabic" w:hint="eastAsia"/>
          <w:rtl/>
        </w:rPr>
        <w:t>َّ</w:t>
      </w:r>
      <w:r>
        <w:rPr>
          <w:rFonts w:ascii="Traditional Arabic" w:hAnsi="Traditional Arabic" w:cs="Traditional Arabic" w:hint="cs"/>
          <w:rtl/>
        </w:rPr>
        <w:t>بَعَ رجلًا ادعى النبوة غيرَ مُسَيْلِمَةَ الكذّاب وغيرَ الأَسْوَدِ العَنْسِيّ هذان اد</w:t>
      </w:r>
      <w:r>
        <w:rPr>
          <w:rFonts w:ascii="Traditional Arabic" w:hAnsi="Traditional Arabic" w:cs="Traditional Arabic" w:hint="eastAsia"/>
          <w:rtl/>
        </w:rPr>
        <w:t>َّ</w:t>
      </w:r>
      <w:r>
        <w:rPr>
          <w:rFonts w:ascii="Traditional Arabic" w:hAnsi="Traditional Arabic" w:cs="Traditional Arabic" w:hint="cs"/>
          <w:rtl/>
        </w:rPr>
        <w:t>عيَا النبوة، الأسود العنسيُّ قُتل على كفره</w:t>
      </w:r>
      <w:r w:rsidR="00021BEC">
        <w:rPr>
          <w:rFonts w:ascii="Traditional Arabic" w:hAnsi="Traditional Arabic" w:cs="Traditional Arabic" w:hint="cs"/>
          <w:rtl/>
        </w:rPr>
        <w:t xml:space="preserve"> فِي </w:t>
      </w:r>
      <w:r>
        <w:rPr>
          <w:rFonts w:ascii="Traditional Arabic" w:hAnsi="Traditional Arabic" w:cs="Traditional Arabic" w:hint="cs"/>
          <w:rtl/>
        </w:rPr>
        <w:t>اليمن كان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اليمن اتبعه كثير من الناس هو ظهر قبل وفاة النبيّ </w:t>
      </w:r>
      <w:r w:rsidRPr="00751704">
        <w:rPr>
          <w:rFonts w:ascii="Traditional Arabic" w:hAnsi="Traditional Arabic" w:cs="Traditional Arabic" w:hint="cs"/>
        </w:rPr>
        <w:sym w:font="AGA Arabesque" w:char="F072"/>
      </w:r>
      <w:r>
        <w:rPr>
          <w:rFonts w:ascii="Traditional Arabic" w:hAnsi="Traditional Arabic" w:cs="Traditional Arabic" w:hint="cs"/>
          <w:rtl/>
        </w:rPr>
        <w:t xml:space="preserve"> هذا الأسود العنسيّ</w:t>
      </w:r>
      <w:r w:rsidR="00021BEC">
        <w:rPr>
          <w:rFonts w:ascii="Traditional Arabic" w:hAnsi="Traditional Arabic" w:cs="Traditional Arabic" w:hint="cs"/>
          <w:rtl/>
        </w:rPr>
        <w:t xml:space="preserve"> فِي </w:t>
      </w:r>
      <w:r>
        <w:rPr>
          <w:rFonts w:ascii="Traditional Arabic" w:hAnsi="Traditional Arabic" w:cs="Traditional Arabic" w:hint="cs"/>
          <w:rtl/>
        </w:rPr>
        <w:t>اليمن ادّعى النبوة فاتبعه بعض أهل اليمن، ومسيلمةُ الكذاب ظهر بنجد الحجاز ادعى النبوة فاتبعه كثير من الناس ثم قتل</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عهد أبي بكر </w:t>
      </w:r>
      <w:r>
        <w:rPr>
          <w:rFonts w:ascii="Traditional Arabic" w:hAnsi="Traditional Arabic" w:cs="Traditional Arabic" w:hint="cs"/>
        </w:rPr>
        <w:sym w:font="AGA Arabesque" w:char="F074"/>
      </w:r>
      <w:r>
        <w:rPr>
          <w:rFonts w:ascii="Traditional Arabic" w:hAnsi="Traditional Arabic" w:cs="Traditional Arabic" w:hint="cs"/>
          <w:rtl/>
        </w:rPr>
        <w:t xml:space="preserve"> وأما هذا الثالث الذي اتبعه عيينة بن حصن ثم تركه فرجع إلى الإسلام يقال له: طُلَيْحَةُ من بني أسد يقال له: طُلَيحة الأسديُّ هذا طليحةُ أسلمَ ما مات كافرًا كذينك الأسودِ العنسيّ الذي كان اد</w:t>
      </w:r>
      <w:r>
        <w:rPr>
          <w:rFonts w:ascii="Traditional Arabic" w:hAnsi="Traditional Arabic" w:cs="Traditional Arabic" w:hint="eastAsia"/>
          <w:rtl/>
        </w:rPr>
        <w:t>َّ</w:t>
      </w:r>
      <w:r>
        <w:rPr>
          <w:rFonts w:ascii="Traditional Arabic" w:hAnsi="Traditional Arabic" w:cs="Traditional Arabic" w:hint="cs"/>
          <w:rtl/>
        </w:rPr>
        <w:t xml:space="preserve">عَى النبوة باليمن ثم قتله بعضُ المسلمين ومسيلمةَ الكذّابِ الذي كان بنجد الحجاز من بني حَنِيفَةَ أما طليحة رحمه الله تعالى فكان من بني أسد، وهذا عيينة بن حصن كان فيه جفاء كان فيه غِلَظُ الطبع وفظاظةٌ وقد ذكرنا أنه جاء إلى المدينة بعدما تاب مما حصل منه فنزل على ابن أخ له يسمّى الحر بن قيس من العلماء هذا كان عمر </w:t>
      </w:r>
      <w:r>
        <w:rPr>
          <w:rFonts w:ascii="Traditional Arabic" w:hAnsi="Traditional Arabic" w:cs="Traditional Arabic" w:hint="cs"/>
        </w:rPr>
        <w:sym w:font="AGA Arabesque" w:char="F074"/>
      </w:r>
      <w:r>
        <w:rPr>
          <w:rFonts w:ascii="Traditional Arabic" w:hAnsi="Traditional Arabic" w:cs="Traditional Arabic" w:hint="cs"/>
          <w:rtl/>
        </w:rPr>
        <w:t xml:space="preserve"> يقرّبه، أميرُ المؤمنين عمر </w:t>
      </w:r>
      <w:r>
        <w:rPr>
          <w:rFonts w:ascii="Traditional Arabic" w:hAnsi="Traditional Arabic" w:cs="Traditional Arabic" w:hint="cs"/>
        </w:rPr>
        <w:sym w:font="AGA Arabesque" w:char="F074"/>
      </w:r>
      <w:r>
        <w:rPr>
          <w:rFonts w:ascii="Traditional Arabic" w:hAnsi="Traditional Arabic" w:cs="Traditional Arabic" w:hint="cs"/>
          <w:rtl/>
        </w:rPr>
        <w:t xml:space="preserve"> كان يقرّبه لفقهه وعلمه فعمُّه هذا عيينةُ قال له: يا ابن أخي إن لك وجهًا عند هذا الأمير، فأدخلني عليه، فأدخله فلما وقف أمام عمر </w:t>
      </w:r>
      <w:r>
        <w:rPr>
          <w:rFonts w:ascii="Traditional Arabic" w:hAnsi="Traditional Arabic" w:cs="Traditional Arabic"/>
        </w:rPr>
        <w:sym w:font="AGA Arabesque" w:char="F074"/>
      </w:r>
      <w:r>
        <w:rPr>
          <w:rFonts w:ascii="Traditional Arabic" w:hAnsi="Traditional Arabic" w:cs="Traditional Arabic" w:hint="cs"/>
          <w:rtl/>
        </w:rPr>
        <w:t xml:space="preserve"> حضر مجلس عمر أساء الأدب مع عمر </w:t>
      </w:r>
      <w:r>
        <w:rPr>
          <w:rFonts w:ascii="Traditional Arabic" w:hAnsi="Traditional Arabic" w:cs="Traditional Arabic" w:hint="cs"/>
        </w:rPr>
        <w:sym w:font="AGA Arabesque" w:char="F074"/>
      </w:r>
      <w:r>
        <w:rPr>
          <w:rFonts w:ascii="Traditional Arabic" w:hAnsi="Traditional Arabic" w:cs="Traditional Arabic" w:hint="cs"/>
          <w:rtl/>
        </w:rPr>
        <w:t xml:space="preserve"> إساءة كبيرة قال له: يا ابن الخطاب ما قال له يا أمير المؤمنين إنك لا تحكم بالعدل ولا تقسم بالسّوي</w:t>
      </w:r>
      <w:r>
        <w:rPr>
          <w:rFonts w:ascii="Traditional Arabic" w:hAnsi="Traditional Arabic" w:cs="Traditional Arabic" w:hint="eastAsia"/>
          <w:rtl/>
        </w:rPr>
        <w:t>َّ</w:t>
      </w:r>
      <w:r>
        <w:rPr>
          <w:rFonts w:ascii="Traditional Arabic" w:hAnsi="Traditional Arabic" w:cs="Traditional Arabic" w:hint="cs"/>
          <w:rtl/>
        </w:rPr>
        <w:t xml:space="preserve">ة، فغضب عمر فهمّ أن يوقِع به فقال له ابن أخيه الحر بن قيس الذي هو من العلماء من الذين يكثرون مجالسة عمر رَضِيَ الله عنهما قال له: يا أمير المؤمنين إن الله تعالى يقول: {خُذِ الْعَفْوَ وَأْمُرْ بِالْعُرْفِ وَأَعْرِضْ عَنِ الْجَاهِلِينَ} </w:t>
      </w:r>
      <w:r w:rsidRPr="00AA4360">
        <w:rPr>
          <w:rFonts w:ascii="Traditional Arabic" w:hAnsi="Traditional Arabic" w:cs="Traditional Arabic" w:hint="cs"/>
          <w:sz w:val="24"/>
          <w:szCs w:val="24"/>
          <w:rtl/>
        </w:rPr>
        <w:t>[سورة الأعراف: 199]</w:t>
      </w:r>
      <w:r>
        <w:rPr>
          <w:rFonts w:ascii="Traditional Arabic" w:hAnsi="Traditional Arabic" w:cs="Traditional Arabic" w:hint="cs"/>
          <w:rtl/>
        </w:rPr>
        <w:t xml:space="preserve"> فهدا عمر وما فعل به شيئًا، لو كان عمر كبعض حكام بني أمية لقتل هذا الرجل ولم يَرْضَ له جزاءً إلا القتل؛ لأن بني أمية كان فيهم فظاظة وغِلظة وظلم وعَسْفٌ وتجبُّر ما طلع فيهم حاكم تقي إلا عمر بن عبد العزيز </w:t>
      </w:r>
      <w:r>
        <w:rPr>
          <w:rFonts w:ascii="Traditional Arabic" w:hAnsi="Traditional Arabic" w:cs="Traditional Arabic" w:hint="cs"/>
        </w:rPr>
        <w:sym w:font="AGA Arabesque" w:char="F074"/>
      </w:r>
      <w:r>
        <w:rPr>
          <w:rFonts w:ascii="Traditional Arabic" w:hAnsi="Traditional Arabic" w:cs="Traditional Arabic" w:hint="cs"/>
          <w:rtl/>
        </w:rPr>
        <w:t xml:space="preserve"> فلما سمع </w:t>
      </w:r>
      <w:r>
        <w:rPr>
          <w:rFonts w:ascii="Traditional Arabic" w:hAnsi="Traditional Arabic" w:cs="Traditional Arabic" w:hint="cs"/>
          <w:rtl/>
        </w:rPr>
        <w:lastRenderedPageBreak/>
        <w:t xml:space="preserve">عمر الآية التي قرأها عليه الحر بن قيس هدأ عمر ما فعل أي شيء وكان عمر </w:t>
      </w:r>
      <w:r>
        <w:rPr>
          <w:rFonts w:ascii="Traditional Arabic" w:hAnsi="Traditional Arabic" w:cs="Traditional Arabic" w:hint="cs"/>
        </w:rPr>
        <w:sym w:font="AGA Arabesque" w:char="F074"/>
      </w:r>
      <w:r>
        <w:rPr>
          <w:rFonts w:ascii="Traditional Arabic" w:hAnsi="Traditional Arabic" w:cs="Traditional Arabic" w:hint="cs"/>
          <w:rtl/>
        </w:rPr>
        <w:t xml:space="preserve"> وقّافًا عند كتاب الله لا يتجاوز القرءان يقف حيث وقف به القرءان.</w:t>
      </w:r>
    </w:p>
    <w:p w:rsidR="001543DC" w:rsidRDefault="001543DC" w:rsidP="00AA4360">
      <w:pPr>
        <w:shd w:val="clear" w:color="auto" w:fill="FEFEFE"/>
        <w:rPr>
          <w:rFonts w:ascii="Traditional Arabic" w:hAnsi="Traditional Arabic" w:cs="Traditional Arabic"/>
          <w:rtl/>
        </w:rPr>
      </w:pPr>
      <w:r>
        <w:rPr>
          <w:rFonts w:ascii="Traditional Arabic" w:hAnsi="Traditional Arabic" w:cs="Traditional Arabic" w:hint="cs"/>
          <w:rtl/>
        </w:rPr>
        <w:t xml:space="preserve">في هذا الحديث أن عمر </w:t>
      </w:r>
      <w:r>
        <w:rPr>
          <w:rFonts w:ascii="Traditional Arabic" w:hAnsi="Traditional Arabic" w:cs="Traditional Arabic" w:hint="cs"/>
        </w:rPr>
        <w:sym w:font="AGA Arabesque" w:char="F074"/>
      </w:r>
      <w:r>
        <w:rPr>
          <w:rFonts w:ascii="Traditional Arabic" w:hAnsi="Traditional Arabic" w:cs="Traditional Arabic" w:hint="cs"/>
          <w:rtl/>
        </w:rPr>
        <w:t xml:space="preserve"> كان أصحاب مجلسه ومشاورته القراء، أي: العلماء كان أقرب الناس حظًّا بمجلس عمر </w:t>
      </w:r>
      <w:r>
        <w:rPr>
          <w:rFonts w:ascii="Traditional Arabic" w:hAnsi="Traditional Arabic" w:cs="Traditional Arabic" w:hint="cs"/>
        </w:rPr>
        <w:sym w:font="AGA Arabesque" w:char="F074"/>
      </w:r>
      <w:r>
        <w:rPr>
          <w:rFonts w:ascii="Traditional Arabic" w:hAnsi="Traditional Arabic" w:cs="Traditional Arabic" w:hint="cs"/>
          <w:rtl/>
        </w:rPr>
        <w:t xml:space="preserve"> الفقهاء كهولًا كانوا أو شبانًا إن كانوا شبانًا أو كانوا كهولًا أولى الناس بمجلس عمر </w:t>
      </w:r>
      <w:r>
        <w:rPr>
          <w:rFonts w:ascii="Traditional Arabic" w:hAnsi="Traditional Arabic" w:cs="Traditional Arabic" w:hint="cs"/>
        </w:rPr>
        <w:sym w:font="AGA Arabesque" w:char="F074"/>
      </w:r>
      <w:r>
        <w:rPr>
          <w:rFonts w:ascii="Traditional Arabic" w:hAnsi="Traditional Arabic" w:cs="Traditional Arabic" w:hint="cs"/>
          <w:rtl/>
        </w:rPr>
        <w:t xml:space="preserve"> ومشاورته الفقهاء كان يقدّم إلى مجلسه الشاب الفقيه من الشيخ الجاهل، لا يجعل للشيوخ الجهال من المنزلة والتقريب ما يجعله للشباب الذين هم فقهاء من أهل العلم والكهول من الفقهاء، كان أصحاب مجلس عمر ومشاورته القراء، هكذا عمر </w:t>
      </w:r>
      <w:r>
        <w:rPr>
          <w:rFonts w:ascii="Traditional Arabic" w:hAnsi="Traditional Arabic" w:cs="Traditional Arabic" w:hint="cs"/>
        </w:rPr>
        <w:sym w:font="AGA Arabesque" w:char="F074"/>
      </w:r>
      <w:r>
        <w:rPr>
          <w:rFonts w:ascii="Traditional Arabic" w:hAnsi="Traditional Arabic" w:cs="Traditional Arabic" w:hint="cs"/>
          <w:rtl/>
        </w:rPr>
        <w:t xml:space="preserve"> كان على الطريقة السوية كل من كان على الطرق الس</w:t>
      </w:r>
      <w:r>
        <w:rPr>
          <w:rFonts w:ascii="Traditional Arabic" w:hAnsi="Traditional Arabic" w:cs="Traditional Arabic" w:hint="eastAsia"/>
          <w:rtl/>
        </w:rPr>
        <w:t>َّ</w:t>
      </w:r>
      <w:r>
        <w:rPr>
          <w:rFonts w:ascii="Traditional Arabic" w:hAnsi="Traditional Arabic" w:cs="Traditional Arabic" w:hint="cs"/>
          <w:rtl/>
        </w:rPr>
        <w:t>وِيّ من حكام المسلمين يرون لأهل العلم والفقه منزلة على غيرهم كان التقديم عندهم بهذا لا لأن الرجل زعيم قومه لا يعتبر عمرُ</w:t>
      </w:r>
      <w:r>
        <w:rPr>
          <w:rFonts w:ascii="Traditional Arabic" w:hAnsi="Traditional Arabic" w:cs="Traditional Arabic" w:hint="eastAsia"/>
          <w:rtl/>
        </w:rPr>
        <w:t> </w:t>
      </w:r>
      <w:r>
        <w:rPr>
          <w:rFonts w:ascii="Traditional Arabic" w:hAnsi="Traditional Arabic" w:cs="Traditional Arabic" w:hint="cs"/>
        </w:rPr>
        <w:sym w:font="AGA Arabesque" w:char="F074"/>
      </w:r>
      <w:r>
        <w:rPr>
          <w:rFonts w:ascii="Traditional Arabic" w:hAnsi="Traditional Arabic" w:cs="Traditional Arabic" w:hint="cs"/>
          <w:rtl/>
        </w:rPr>
        <w:t xml:space="preserve"> ذلك ولا من كان على طريقته المستقيمة. مجلس الشورى الذي يعلمه الحكام المسلمون إن كان على هذا الخط فهو خير وفلاح ونجاح أما إذا لم يكن على هذا الوجه الذي كان عليه عمر فهم أمرهم بالعكس. كان عبد الله بن عباس رضي الله عنهما الذي يسمى ترجمان القرءان مقد</w:t>
      </w:r>
      <w:r>
        <w:rPr>
          <w:rFonts w:ascii="Traditional Arabic" w:hAnsi="Traditional Arabic" w:cs="Traditional Arabic" w:hint="eastAsia"/>
          <w:rtl/>
        </w:rPr>
        <w:t>َّ</w:t>
      </w:r>
      <w:r>
        <w:rPr>
          <w:rFonts w:ascii="Traditional Arabic" w:hAnsi="Traditional Arabic" w:cs="Traditional Arabic" w:hint="cs"/>
          <w:rtl/>
        </w:rPr>
        <w:t>مًا</w:t>
      </w:r>
      <w:r w:rsidR="00021BEC">
        <w:rPr>
          <w:rFonts w:ascii="Traditional Arabic" w:hAnsi="Traditional Arabic" w:cs="Traditional Arabic" w:hint="cs"/>
          <w:rtl/>
        </w:rPr>
        <w:t xml:space="preserve"> فِي </w:t>
      </w:r>
      <w:r>
        <w:rPr>
          <w:rFonts w:ascii="Traditional Arabic" w:hAnsi="Traditional Arabic" w:cs="Traditional Arabic" w:hint="cs"/>
          <w:rtl/>
        </w:rPr>
        <w:t>مجلس عمر لعلمه وفقهه وتمكنه</w:t>
      </w:r>
      <w:r w:rsidR="00021BEC">
        <w:rPr>
          <w:rFonts w:ascii="Traditional Arabic" w:hAnsi="Traditional Arabic" w:cs="Traditional Arabic" w:hint="cs"/>
          <w:rtl/>
        </w:rPr>
        <w:t xml:space="preserve"> فِي </w:t>
      </w:r>
      <w:r>
        <w:rPr>
          <w:rFonts w:ascii="Traditional Arabic" w:hAnsi="Traditional Arabic" w:cs="Traditional Arabic" w:hint="cs"/>
          <w:rtl/>
        </w:rPr>
        <w:t>الفهم</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أمور الدين حين كان سنه سن الشباب كان يقدمه عمر ثم بعض الشيوخ كلموا عمر </w:t>
      </w:r>
      <w:r>
        <w:rPr>
          <w:rFonts w:ascii="Traditional Arabic" w:hAnsi="Traditional Arabic" w:cs="Traditional Arabic" w:hint="cs"/>
        </w:rPr>
        <w:sym w:font="AGA Arabesque" w:char="F074"/>
      </w:r>
      <w:r>
        <w:rPr>
          <w:rFonts w:ascii="Traditional Arabic" w:hAnsi="Traditional Arabic" w:cs="Traditional Arabic" w:hint="cs"/>
          <w:rtl/>
        </w:rPr>
        <w:t xml:space="preserve"> قالوا: لِمَ تُقَدّمُ عبدَ الله بن عباس على أبنائنا فلا تنظر إلى أبنائنا كما تنظر لعبد الله بن عباس قال: إنه فتى الكهول له قلب عَقول ولسان سَؤُول، معناه: أين</w:t>
      </w:r>
      <w:r w:rsidR="00021BEC">
        <w:rPr>
          <w:rFonts w:ascii="Traditional Arabic" w:hAnsi="Traditional Arabic" w:cs="Traditional Arabic" w:hint="cs"/>
          <w:rtl/>
        </w:rPr>
        <w:t xml:space="preserve"> فِي </w:t>
      </w:r>
      <w:r>
        <w:rPr>
          <w:rFonts w:ascii="Traditional Arabic" w:hAnsi="Traditional Arabic" w:cs="Traditional Arabic" w:hint="cs"/>
          <w:rtl/>
        </w:rPr>
        <w:t>أبنائكم الذي هو كالعجوز</w:t>
      </w:r>
      <w:r w:rsidR="00021BEC">
        <w:rPr>
          <w:rFonts w:ascii="Traditional Arabic" w:hAnsi="Traditional Arabic" w:cs="Traditional Arabic" w:hint="cs"/>
          <w:rtl/>
        </w:rPr>
        <w:t xml:space="preserve"> فِي </w:t>
      </w:r>
      <w:r>
        <w:rPr>
          <w:rFonts w:ascii="Traditional Arabic" w:hAnsi="Traditional Arabic" w:cs="Traditional Arabic" w:hint="cs"/>
          <w:rtl/>
        </w:rPr>
        <w:t>العلم وله قريحة قوية وقلب عَقول ولسان سؤول، أي: يكثر السؤال</w:t>
      </w:r>
      <w:r w:rsidR="00021BEC">
        <w:rPr>
          <w:rFonts w:ascii="Traditional Arabic" w:hAnsi="Traditional Arabic" w:cs="Traditional Arabic" w:hint="cs"/>
          <w:rtl/>
        </w:rPr>
        <w:t xml:space="preserve"> فِي </w:t>
      </w:r>
      <w:r>
        <w:rPr>
          <w:rFonts w:ascii="Traditional Arabic" w:hAnsi="Traditional Arabic" w:cs="Traditional Arabic" w:hint="cs"/>
          <w:rtl/>
        </w:rPr>
        <w:t>طلب العلم. انتهى.</w:t>
      </w:r>
    </w:p>
    <w:p w:rsidR="001543DC" w:rsidRPr="00AA4360" w:rsidRDefault="001543DC" w:rsidP="00AA4360">
      <w:pPr>
        <w:shd w:val="clear" w:color="auto" w:fill="FEFEFE"/>
        <w:ind w:firstLine="0"/>
        <w:jc w:val="center"/>
        <w:rPr>
          <w:rFonts w:ascii="Traditional Arabic" w:hAnsi="Traditional Arabic" w:cs="Traditional Arabic"/>
          <w:b/>
          <w:bCs/>
          <w:rtl/>
        </w:rPr>
      </w:pPr>
      <w:r w:rsidRPr="00AA4360">
        <w:rPr>
          <w:rFonts w:ascii="Traditional Arabic" w:hAnsi="Traditional Arabic" w:cs="Traditional Arabic" w:hint="cs"/>
          <w:b/>
          <w:bCs/>
          <w:rtl/>
        </w:rPr>
        <w:t>والله سبحانه وتعالى أعلم.</w:t>
      </w:r>
    </w:p>
    <w:p w:rsidR="001543DC" w:rsidRDefault="001543DC" w:rsidP="00AA4360">
      <w:pPr>
        <w:shd w:val="clear" w:color="auto" w:fill="FEFEFE"/>
        <w:rPr>
          <w:rFonts w:ascii="Traditional Arabic" w:hAnsi="Traditional Arabic" w:cs="Traditional Arabic"/>
          <w:rtl/>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AA4360">
      <w:pPr>
        <w:shd w:val="clear" w:color="auto" w:fill="FEFEFE"/>
        <w:rPr>
          <w:rFonts w:ascii="Traditional Arabic" w:hAnsi="Traditional Arabic" w:cs="Traditional Arabic"/>
          <w:rtl/>
        </w:rPr>
      </w:pPr>
    </w:p>
    <w:p w:rsidR="001543DC" w:rsidRPr="00DC3C6D" w:rsidRDefault="001543DC" w:rsidP="00DC3C6D">
      <w:pPr>
        <w:shd w:val="clear" w:color="auto" w:fill="FEFEFE"/>
        <w:ind w:firstLine="0"/>
        <w:rPr>
          <w:rFonts w:ascii="Traditional Arabic" w:hAnsi="Traditional Arabic" w:cs="Traditional Arabic"/>
          <w:sz w:val="32"/>
          <w:szCs w:val="32"/>
          <w:rtl/>
        </w:rPr>
      </w:pPr>
      <w:r w:rsidRPr="00DC3C6D">
        <w:rPr>
          <w:rFonts w:ascii="Traditional Arabic" w:hAnsi="Traditional Arabic" w:cs="Traditional Arabic" w:hint="cs"/>
          <w:b/>
          <w:bCs/>
          <w:sz w:val="32"/>
          <w:szCs w:val="32"/>
          <w:u w:val="single"/>
          <w:rtl/>
        </w:rPr>
        <w:t>الدرس العشرون</w:t>
      </w:r>
      <w:r w:rsidRPr="00DC3C6D">
        <w:rPr>
          <w:rFonts w:ascii="Traditional Arabic" w:hAnsi="Traditional Arabic" w:cs="Traditional Arabic" w:hint="cs"/>
          <w:sz w:val="32"/>
          <w:szCs w:val="32"/>
          <w:rtl/>
        </w:rPr>
        <w:t>:</w:t>
      </w:r>
    </w:p>
    <w:p w:rsidR="001543DC" w:rsidRPr="003D7C35" w:rsidRDefault="001543DC" w:rsidP="00AA4360">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AA4360">
      <w:pPr>
        <w:pStyle w:val="10"/>
        <w:rPr>
          <w:rtl/>
        </w:rPr>
      </w:pPr>
      <w:bookmarkStart w:id="21" w:name="_Toc98336068"/>
      <w:r>
        <w:rPr>
          <w:rFonts w:hint="cs"/>
          <w:rtl/>
        </w:rPr>
        <w:t>التحذير من تحليل الحرام وتحريم الحلال</w:t>
      </w:r>
      <w:bookmarkEnd w:id="21"/>
    </w:p>
    <w:p w:rsidR="001543DC" w:rsidRPr="00AA4360" w:rsidRDefault="001543DC" w:rsidP="00AA4360">
      <w:pPr>
        <w:shd w:val="clear" w:color="auto" w:fill="FEFEFE"/>
        <w:ind w:firstLine="0"/>
        <w:rPr>
          <w:rFonts w:ascii="Traditional Arabic" w:hAnsi="Traditional Arabic" w:cs="Traditional Arabic"/>
          <w:b/>
          <w:bCs/>
          <w:rtl/>
        </w:rPr>
      </w:pPr>
      <w:r w:rsidRPr="00AA4360">
        <w:rPr>
          <w:rFonts w:ascii="Traditional Arabic" w:hAnsi="Traditional Arabic" w:cs="Traditional Arabic" w:hint="cs"/>
          <w:b/>
          <w:bCs/>
          <w:rtl/>
        </w:rPr>
        <w:t>درس ألقاه المحدث الشيخ عبد الله بن محمد العبدريّ رحمه الله تعالى</w:t>
      </w:r>
      <w:r w:rsidR="00021BEC">
        <w:rPr>
          <w:rFonts w:ascii="Traditional Arabic" w:hAnsi="Traditional Arabic" w:cs="Traditional Arabic" w:hint="cs"/>
          <w:b/>
          <w:bCs/>
          <w:rtl/>
        </w:rPr>
        <w:t xml:space="preserve"> فِي </w:t>
      </w:r>
      <w:r w:rsidRPr="00AA4360">
        <w:rPr>
          <w:rFonts w:ascii="Traditional Arabic" w:hAnsi="Traditional Arabic" w:cs="Traditional Arabic" w:hint="cs"/>
          <w:b/>
          <w:bCs/>
          <w:rtl/>
        </w:rPr>
        <w:t>سويسرة</w:t>
      </w:r>
      <w:r w:rsidR="00021BEC">
        <w:rPr>
          <w:rFonts w:ascii="Traditional Arabic" w:hAnsi="Traditional Arabic" w:cs="Traditional Arabic" w:hint="cs"/>
          <w:b/>
          <w:bCs/>
          <w:rtl/>
        </w:rPr>
        <w:t xml:space="preserve"> فِي </w:t>
      </w:r>
      <w:r w:rsidRPr="00AA4360">
        <w:rPr>
          <w:rFonts w:ascii="Traditional Arabic" w:hAnsi="Traditional Arabic" w:cs="Traditional Arabic" w:hint="cs"/>
          <w:b/>
          <w:bCs/>
          <w:rtl/>
        </w:rPr>
        <w:t>الحادي عشر من شهر محرم سنة عشر وأربعمائة وألف من الهجرة الشريفة الموافق للرابع عشر من شهر ءاب سنة تسع وثمانين وتسعمائة وألف رومية وهو</w:t>
      </w:r>
      <w:r w:rsidR="00021BEC">
        <w:rPr>
          <w:rFonts w:ascii="Traditional Arabic" w:hAnsi="Traditional Arabic" w:cs="Traditional Arabic" w:hint="cs"/>
          <w:b/>
          <w:bCs/>
          <w:rtl/>
        </w:rPr>
        <w:t xml:space="preserve"> فِي </w:t>
      </w:r>
      <w:r w:rsidRPr="00AA4360">
        <w:rPr>
          <w:rFonts w:ascii="Traditional Arabic" w:hAnsi="Traditional Arabic" w:cs="Traditional Arabic" w:hint="cs"/>
          <w:b/>
          <w:bCs/>
          <w:rtl/>
        </w:rPr>
        <w:t>التحذير من تحليل الحرام أو تحريم الحلال. قال رحمه الله تعالى رحمةً واسعةً:</w:t>
      </w:r>
    </w:p>
    <w:p w:rsidR="001543DC" w:rsidRDefault="001543DC" w:rsidP="005A228F">
      <w:pPr>
        <w:shd w:val="clear" w:color="auto" w:fill="FEFEFE"/>
        <w:rPr>
          <w:rFonts w:ascii="Traditional Arabic" w:hAnsi="Traditional Arabic" w:cs="Traditional Arabic"/>
          <w:rtl/>
        </w:rPr>
      </w:pPr>
      <w:r>
        <w:rPr>
          <w:rFonts w:ascii="Traditional Arabic" w:hAnsi="Traditional Arabic" w:cs="Traditional Arabic" w:hint="cs"/>
          <w:rtl/>
        </w:rPr>
        <w:t xml:space="preserve">الحمد لله ربّ العالمين له النعمة وله الفضل وله الثناء الحسن صلوات الله </w:t>
      </w:r>
      <w:r w:rsidR="005A228F">
        <w:rPr>
          <w:rFonts w:ascii="Traditional Arabic" w:hAnsi="Traditional Arabic" w:cs="Traditional Arabic" w:hint="cs"/>
          <w:rtl/>
          <w:lang w:val="en-CA" w:bidi="ar-LB"/>
        </w:rPr>
        <w:t>البَرّ</w:t>
      </w:r>
      <w:r>
        <w:rPr>
          <w:rFonts w:ascii="Traditional Arabic" w:hAnsi="Traditional Arabic" w:cs="Traditional Arabic" w:hint="cs"/>
          <w:rtl/>
        </w:rPr>
        <w:t xml:space="preserve"> الرحيم والملائكة المقربين على سيدنا محمد أشرف المرسلين وعلى جميع إخوانه النبيين والمرسلين وسلام الله عليهم أجمعين.</w:t>
      </w:r>
    </w:p>
    <w:p w:rsidR="001543DC" w:rsidRDefault="003F5B2D" w:rsidP="006961EE">
      <w:pPr>
        <w:shd w:val="clear" w:color="auto" w:fill="FEFEFE"/>
        <w:rPr>
          <w:rFonts w:ascii="Traditional Arabic" w:hAnsi="Traditional Arabic" w:cs="Traditional Arabic"/>
          <w:rtl/>
        </w:rPr>
      </w:pPr>
      <w:r w:rsidRPr="003F5B2D">
        <w:rPr>
          <w:rFonts w:ascii="Traditional Arabic" w:hAnsi="Traditional Arabic" w:cs="Traditional Arabic" w:hint="cs"/>
          <w:b/>
          <w:bCs/>
          <w:rtl/>
        </w:rPr>
        <w:t>أمَّا بعدُ</w:t>
      </w:r>
      <w:r w:rsidR="001543DC">
        <w:rPr>
          <w:rFonts w:ascii="Traditional Arabic" w:hAnsi="Traditional Arabic" w:cs="Traditional Arabic" w:hint="cs"/>
          <w:rtl/>
        </w:rPr>
        <w:t>: فإن الله تبارك وتعالى قال فِي كتابه العزيز: {وَمَا جَعَلَ عَلَيكُمْ</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الدِّينِ مِنْ حَرَجٍ} </w:t>
      </w:r>
      <w:r w:rsidR="001543DC" w:rsidRPr="006961EE">
        <w:rPr>
          <w:rFonts w:ascii="Traditional Arabic" w:hAnsi="Traditional Arabic" w:cs="Traditional Arabic" w:hint="cs"/>
          <w:sz w:val="24"/>
          <w:szCs w:val="24"/>
          <w:rtl/>
        </w:rPr>
        <w:t>[سورة الحج: 78]</w:t>
      </w:r>
      <w:r w:rsidR="001543DC">
        <w:rPr>
          <w:rFonts w:ascii="Traditional Arabic" w:hAnsi="Traditional Arabic" w:cs="Traditional Arabic" w:hint="cs"/>
          <w:rtl/>
        </w:rPr>
        <w:t xml:space="preserve"> وقال رسول</w:t>
      </w:r>
      <w:r w:rsidR="001543DC">
        <w:rPr>
          <w:rFonts w:ascii="Traditional Arabic" w:hAnsi="Traditional Arabic" w:cs="Traditional Arabic" w:hint="eastAsia"/>
          <w:rtl/>
        </w:rPr>
        <w:t> </w:t>
      </w:r>
      <w:r w:rsidR="001543DC">
        <w:rPr>
          <w:rFonts w:ascii="Traditional Arabic" w:hAnsi="Traditional Arabic" w:cs="Traditional Arabic" w:hint="cs"/>
          <w:rtl/>
        </w:rPr>
        <w:t>الله</w:t>
      </w:r>
      <w:r w:rsidR="001543DC">
        <w:rPr>
          <w:rFonts w:ascii="Traditional Arabic" w:hAnsi="Traditional Arabic" w:cs="Traditional Arabic" w:hint="eastAsia"/>
          <w:rtl/>
        </w:rPr>
        <w:t> </w:t>
      </w:r>
      <w:r w:rsidR="001543DC" w:rsidRPr="006961EE">
        <w:rPr>
          <w:rFonts w:ascii="Traditional Arabic" w:hAnsi="Traditional Arabic" w:cs="Traditional Arabic" w:hint="cs"/>
        </w:rPr>
        <w:sym w:font="AGA Arabesque" w:char="F072"/>
      </w:r>
      <w:r w:rsidR="001543DC">
        <w:rPr>
          <w:rFonts w:ascii="Traditional Arabic" w:hAnsi="Traditional Arabic" w:cs="Traditional Arabic" w:hint="cs"/>
          <w:rtl/>
        </w:rPr>
        <w:t xml:space="preserve">: </w:t>
      </w:r>
      <w:r w:rsidR="001543DC" w:rsidRPr="006961EE">
        <w:rPr>
          <w:rFonts w:ascii="Traditional Arabic" w:hAnsi="Traditional Arabic" w:cs="Traditional Arabic"/>
          <w:rtl/>
        </w:rPr>
        <w:t>«</w:t>
      </w:r>
      <w:r w:rsidR="001543DC">
        <w:rPr>
          <w:rFonts w:ascii="Traditional Arabic" w:hAnsi="Traditional Arabic" w:cs="Traditional Arabic" w:hint="cs"/>
          <w:b/>
          <w:bCs/>
          <w:rtl/>
        </w:rPr>
        <w:t>إن</w:t>
      </w:r>
      <w:r w:rsidR="001543DC">
        <w:rPr>
          <w:rFonts w:ascii="Traditional Arabic" w:hAnsi="Traditional Arabic" w:cs="Traditional Arabic" w:hint="eastAsia"/>
          <w:b/>
          <w:bCs/>
          <w:rtl/>
        </w:rPr>
        <w:t>َّ</w:t>
      </w:r>
      <w:r w:rsidR="001543DC">
        <w:rPr>
          <w:rFonts w:ascii="Traditional Arabic" w:hAnsi="Traditional Arabic" w:cs="Traditional Arabic" w:hint="cs"/>
          <w:b/>
          <w:bCs/>
          <w:rtl/>
        </w:rPr>
        <w:t xml:space="preserve"> الدينَ يُسْرٌ</w:t>
      </w:r>
      <w:r w:rsidR="001543DC" w:rsidRPr="006961EE">
        <w:rPr>
          <w:rFonts w:ascii="Traditional Arabic" w:hAnsi="Traditional Arabic" w:cs="Traditional Arabic"/>
          <w:rtl/>
        </w:rPr>
        <w:t>»</w:t>
      </w:r>
      <w:r w:rsidR="001543DC" w:rsidRPr="006961EE">
        <w:rPr>
          <w:rFonts w:ascii="Traditional Arabic" w:hAnsi="Traditional Arabic" w:cs="Traditional Arabic"/>
          <w:vertAlign w:val="superscript"/>
        </w:rPr>
        <w:t>(</w:t>
      </w:r>
      <w:r w:rsidR="001543DC" w:rsidRPr="006961EE">
        <w:rPr>
          <w:rStyle w:val="ab"/>
          <w:rFonts w:ascii="Traditional Arabic" w:hAnsi="Traditional Arabic" w:cs="Traditional Arabic"/>
        </w:rPr>
        <w:endnoteReference w:id="45"/>
      </w:r>
      <w:r w:rsidR="001543DC" w:rsidRPr="006961EE">
        <w:rPr>
          <w:rFonts w:ascii="Traditional Arabic" w:hAnsi="Traditional Arabic" w:cs="Traditional Arabic"/>
          <w:vertAlign w:val="superscript"/>
        </w:rPr>
        <w:t>)</w:t>
      </w:r>
      <w:r w:rsidR="001543DC">
        <w:rPr>
          <w:rFonts w:ascii="Traditional Arabic" w:hAnsi="Traditional Arabic" w:cs="Traditional Arabic"/>
          <w:rtl/>
        </w:rPr>
        <w:t>.اهـ.</w:t>
      </w:r>
      <w:r w:rsidR="001543DC">
        <w:rPr>
          <w:rFonts w:ascii="Traditional Arabic" w:hAnsi="Traditional Arabic" w:cs="Traditional Arabic" w:hint="cs"/>
          <w:rtl/>
        </w:rPr>
        <w:t xml:space="preserve"> والحديث رواه البخاري، وروينا</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معجم الطبراني مرفوعًا إلى النبيّ </w:t>
      </w:r>
      <w:r w:rsidR="001543DC" w:rsidRPr="006961EE">
        <w:rPr>
          <w:rFonts w:ascii="Traditional Arabic" w:hAnsi="Traditional Arabic" w:cs="Traditional Arabic" w:hint="cs"/>
        </w:rPr>
        <w:sym w:font="AGA Arabesque" w:char="F072"/>
      </w:r>
      <w:r w:rsidR="001543DC">
        <w:rPr>
          <w:rFonts w:ascii="Traditional Arabic" w:hAnsi="Traditional Arabic" w:cs="Traditional Arabic" w:hint="cs"/>
          <w:rtl/>
        </w:rPr>
        <w:t xml:space="preserve"> أنه قال: </w:t>
      </w:r>
      <w:r w:rsidR="001543DC" w:rsidRPr="006961EE">
        <w:rPr>
          <w:rFonts w:ascii="Traditional Arabic" w:hAnsi="Traditional Arabic" w:cs="Traditional Arabic"/>
          <w:rtl/>
        </w:rPr>
        <w:t>«</w:t>
      </w:r>
      <w:r w:rsidR="001543DC">
        <w:rPr>
          <w:rFonts w:ascii="Traditional Arabic" w:hAnsi="Traditional Arabic" w:cs="Traditional Arabic" w:hint="cs"/>
          <w:b/>
          <w:bCs/>
          <w:rtl/>
        </w:rPr>
        <w:t>إن مُحرّم الحلال كَمُسْتَحِل الحرام</w:t>
      </w:r>
      <w:r w:rsidR="001543DC" w:rsidRPr="006961EE">
        <w:rPr>
          <w:rFonts w:ascii="Traditional Arabic" w:hAnsi="Traditional Arabic" w:cs="Traditional Arabic"/>
          <w:vertAlign w:val="superscript"/>
        </w:rPr>
        <w:t>(</w:t>
      </w:r>
      <w:r w:rsidR="001543DC" w:rsidRPr="006961EE">
        <w:rPr>
          <w:rStyle w:val="ab"/>
          <w:rFonts w:ascii="Traditional Arabic" w:hAnsi="Traditional Arabic" w:cs="Traditional Arabic"/>
        </w:rPr>
        <w:endnoteReference w:id="46"/>
      </w:r>
      <w:r w:rsidR="001543DC" w:rsidRPr="006961EE">
        <w:rPr>
          <w:rFonts w:ascii="Traditional Arabic" w:hAnsi="Traditional Arabic" w:cs="Traditional Arabic"/>
          <w:vertAlign w:val="superscript"/>
        </w:rPr>
        <w:t>)</w:t>
      </w:r>
      <w:r w:rsidR="001543DC">
        <w:rPr>
          <w:rFonts w:ascii="Traditional Arabic" w:hAnsi="Traditional Arabic" w:cs="Traditional Arabic"/>
          <w:rtl/>
        </w:rPr>
        <w:t>.اهـ.</w:t>
      </w:r>
      <w:r w:rsidR="001543DC">
        <w:rPr>
          <w:rFonts w:ascii="Traditional Arabic" w:hAnsi="Traditional Arabic" w:cs="Traditional Arabic" w:hint="cs"/>
          <w:rtl/>
        </w:rPr>
        <w:t xml:space="preserve"> </w:t>
      </w:r>
      <w:r w:rsidR="001543DC">
        <w:rPr>
          <w:rFonts w:ascii="Traditional Arabic" w:hAnsi="Traditional Arabic" w:cs="Traditional Arabic" w:hint="cs"/>
          <w:b/>
          <w:bCs/>
          <w:rtl/>
        </w:rPr>
        <w:t>إن مُحرّم الحلال كَمُسْتَحِل الحرام</w:t>
      </w:r>
      <w:r w:rsidR="001543DC">
        <w:rPr>
          <w:rFonts w:ascii="Traditional Arabic" w:hAnsi="Traditional Arabic" w:cs="Traditional Arabic"/>
          <w:rtl/>
        </w:rPr>
        <w:t>.اهـ.</w:t>
      </w:r>
      <w:r w:rsidR="001543DC">
        <w:rPr>
          <w:rFonts w:ascii="Traditional Arabic" w:hAnsi="Traditional Arabic" w:cs="Traditional Arabic" w:hint="cs"/>
          <w:rtl/>
        </w:rPr>
        <w:t xml:space="preserve"> </w:t>
      </w:r>
      <w:r w:rsidR="001543DC">
        <w:rPr>
          <w:rFonts w:ascii="Traditional Arabic" w:hAnsi="Traditional Arabic" w:cs="Traditional Arabic" w:hint="cs"/>
          <w:b/>
          <w:bCs/>
          <w:rtl/>
        </w:rPr>
        <w:t>إن مُحرّم الحلال كَمُسْتَحِل الحرام</w:t>
      </w:r>
      <w:r w:rsidR="001543DC" w:rsidRPr="006961EE">
        <w:rPr>
          <w:rFonts w:ascii="Traditional Arabic" w:hAnsi="Traditional Arabic" w:cs="Traditional Arabic"/>
          <w:b/>
          <w:bCs/>
          <w:rtl/>
        </w:rPr>
        <w:t>»</w:t>
      </w:r>
      <w:r w:rsidR="001543DC">
        <w:rPr>
          <w:rFonts w:ascii="Traditional Arabic" w:hAnsi="Traditional Arabic" w:cs="Traditional Arabic"/>
          <w:b/>
          <w:bCs/>
          <w:rtl/>
        </w:rPr>
        <w:t>.</w:t>
      </w:r>
      <w:r w:rsidR="001543DC" w:rsidRPr="006961EE">
        <w:rPr>
          <w:rFonts w:ascii="Traditional Arabic" w:hAnsi="Traditional Arabic" w:cs="Traditional Arabic"/>
          <w:rtl/>
        </w:rPr>
        <w:t>اهـ</w:t>
      </w:r>
      <w:r w:rsidR="001543DC">
        <w:rPr>
          <w:rFonts w:ascii="Traditional Arabic" w:hAnsi="Traditional Arabic" w:cs="Traditional Arabic"/>
          <w:b/>
          <w:bCs/>
          <w:rtl/>
        </w:rPr>
        <w:t>.</w:t>
      </w:r>
      <w:r w:rsidR="001543DC">
        <w:rPr>
          <w:rFonts w:ascii="Traditional Arabic" w:hAnsi="Traditional Arabic" w:cs="Traditional Arabic" w:hint="cs"/>
          <w:rtl/>
        </w:rPr>
        <w:t xml:space="preserve"> أعدته عليكم ثلاث مرات لأجل أن ي</w:t>
      </w:r>
      <w:r w:rsidR="003B4F7F">
        <w:rPr>
          <w:rFonts w:ascii="Traditional Arabic" w:hAnsi="Traditional Arabic" w:cs="Traditional Arabic" w:hint="cs"/>
          <w:rtl/>
        </w:rPr>
        <w:t>رسخ</w:t>
      </w:r>
      <w:r w:rsidR="00021BEC">
        <w:rPr>
          <w:rFonts w:ascii="Traditional Arabic" w:hAnsi="Traditional Arabic" w:cs="Traditional Arabic" w:hint="cs"/>
          <w:rtl/>
        </w:rPr>
        <w:t xml:space="preserve"> فِي </w:t>
      </w:r>
      <w:r w:rsidR="003B4F7F">
        <w:rPr>
          <w:rFonts w:ascii="Traditional Arabic" w:hAnsi="Traditional Arabic" w:cs="Traditional Arabic" w:hint="cs"/>
          <w:rtl/>
        </w:rPr>
        <w:t>نفوسكم فتحفظوه فإن كثيرًا</w:t>
      </w:r>
      <w:r w:rsidR="001543DC">
        <w:rPr>
          <w:rFonts w:ascii="Traditional Arabic" w:hAnsi="Traditional Arabic" w:cs="Traditional Arabic" w:hint="cs"/>
          <w:rtl/>
        </w:rPr>
        <w:t xml:space="preserve"> من الناس</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هذا العصر يتكلمون</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الدين فَيُحَرّمونَ ما أحل</w:t>
      </w:r>
      <w:r w:rsidR="001543DC">
        <w:rPr>
          <w:rFonts w:ascii="Traditional Arabic" w:hAnsi="Traditional Arabic" w:cs="Traditional Arabic" w:hint="eastAsia"/>
          <w:rtl/>
        </w:rPr>
        <w:t>َّ</w:t>
      </w:r>
      <w:r w:rsidR="001543DC">
        <w:rPr>
          <w:rFonts w:ascii="Traditional Arabic" w:hAnsi="Traditional Arabic" w:cs="Traditional Arabic" w:hint="cs"/>
          <w:rtl/>
        </w:rPr>
        <w:t xml:space="preserve"> الله أو يُحِلُّونَ ما حرّم والله تعالى لا يحب الإفراط ولا التفريط، الله تعالى يحب</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عبده أن يكون معتدلًا لا يُحَرّمُ شيئًا إلا على وَفْقِ الدليل الشرعيّ ولا يُحِلُّ شيئًا بأن يقول هذا فرضٌ هذا سنةٌ إل</w:t>
      </w:r>
      <w:r w:rsidR="001543DC">
        <w:rPr>
          <w:rFonts w:ascii="Traditional Arabic" w:hAnsi="Traditional Arabic" w:cs="Traditional Arabic" w:hint="eastAsia"/>
          <w:rtl/>
        </w:rPr>
        <w:t>َّ</w:t>
      </w:r>
      <w:r w:rsidR="001543DC">
        <w:rPr>
          <w:rFonts w:ascii="Traditional Arabic" w:hAnsi="Traditional Arabic" w:cs="Traditional Arabic" w:hint="cs"/>
          <w:rtl/>
        </w:rPr>
        <w:t>ا استنادًا إلى دليل شرعيّ.</w:t>
      </w:r>
    </w:p>
    <w:p w:rsidR="001543DC" w:rsidRDefault="001543DC" w:rsidP="006961EE">
      <w:pPr>
        <w:shd w:val="clear" w:color="auto" w:fill="FEFEFE"/>
        <w:rPr>
          <w:rFonts w:ascii="Traditional Arabic" w:hAnsi="Traditional Arabic" w:cs="Traditional Arabic"/>
          <w:rtl/>
        </w:rPr>
      </w:pPr>
      <w:r>
        <w:rPr>
          <w:rFonts w:ascii="Traditional Arabic" w:hAnsi="Traditional Arabic" w:cs="Traditional Arabic" w:hint="cs"/>
          <w:rtl/>
        </w:rPr>
        <w:t xml:space="preserve">ثم إن مما أحلّ الله تعالى لعباده المؤمنين اللهوَ المباحَ واللهوُ المباح منه السباحة ومنه تأديب الرجل فرسه، أي: رياضة فرسه ومنه ملاعبته زوجته؛ لأن الله تعالى يحب حسن المعاشرة، كان عبد الله بن عباس </w:t>
      </w:r>
      <w:r>
        <w:rPr>
          <w:rFonts w:ascii="Traditional Arabic" w:hAnsi="Traditional Arabic" w:cs="Traditional Arabic" w:hint="cs"/>
        </w:rPr>
        <w:sym w:font="AGA Arabesque" w:char="F074"/>
      </w:r>
      <w:r>
        <w:rPr>
          <w:rFonts w:ascii="Traditional Arabic" w:hAnsi="Traditional Arabic" w:cs="Traditional Arabic" w:hint="cs"/>
          <w:rtl/>
        </w:rPr>
        <w:t xml:space="preserve"> يقول: إني أحب أن أتزين لنسائي كما أحب أن يَتَزَي</w:t>
      </w:r>
      <w:r>
        <w:rPr>
          <w:rFonts w:ascii="Traditional Arabic" w:hAnsi="Traditional Arabic" w:cs="Traditional Arabic" w:hint="eastAsia"/>
          <w:rtl/>
        </w:rPr>
        <w:t>َّ</w:t>
      </w:r>
      <w:r>
        <w:rPr>
          <w:rFonts w:ascii="Traditional Arabic" w:hAnsi="Traditional Arabic" w:cs="Traditional Arabic" w:hint="cs"/>
          <w:rtl/>
        </w:rPr>
        <w:t>نَّ لِي</w:t>
      </w:r>
      <w:r>
        <w:rPr>
          <w:rFonts w:ascii="Traditional Arabic" w:hAnsi="Traditional Arabic" w:cs="Traditional Arabic"/>
          <w:rtl/>
        </w:rPr>
        <w:t>.اهـ.</w:t>
      </w:r>
      <w:r>
        <w:rPr>
          <w:rFonts w:ascii="Traditional Arabic" w:hAnsi="Traditional Arabic" w:cs="Traditional Arabic" w:hint="cs"/>
          <w:rtl/>
        </w:rPr>
        <w:t xml:space="preserve"> هو الإنسان مطلوب منه أن يراعيَ خاطر زوجته أن يحسن إليها فيتواضع، لا يقول أنا رَجُلُها أنا زوجها كيف أتواضع هِيَ لتتواضع لي هِيَ لِتَكُن ذليلة تحت قدمِي هذا ليس مما يحبه الله تعالى.</w:t>
      </w:r>
    </w:p>
    <w:p w:rsidR="001543DC" w:rsidRDefault="001543DC" w:rsidP="006961EE">
      <w:pPr>
        <w:shd w:val="clear" w:color="auto" w:fill="FEFEFE"/>
        <w:rPr>
          <w:rFonts w:ascii="Traditional Arabic" w:hAnsi="Traditional Arabic" w:cs="Traditional Arabic"/>
          <w:rtl/>
        </w:rPr>
      </w:pPr>
      <w:r>
        <w:rPr>
          <w:rFonts w:ascii="Traditional Arabic" w:hAnsi="Traditional Arabic" w:cs="Traditional Arabic" w:hint="cs"/>
          <w:rtl/>
        </w:rPr>
        <w:lastRenderedPageBreak/>
        <w:t>ثم من اللهو المباح الضرب بالدف والضرب بالطبل إلا الطبل الذي يسمّى الكوبة</w:t>
      </w:r>
      <w:r w:rsidRPr="006961EE">
        <w:rPr>
          <w:rFonts w:ascii="Traditional Arabic" w:hAnsi="Traditional Arabic" w:cs="Traditional Arabic"/>
          <w:vertAlign w:val="superscript"/>
        </w:rPr>
        <w:t>(</w:t>
      </w:r>
      <w:r w:rsidRPr="006961EE">
        <w:rPr>
          <w:rStyle w:val="ab"/>
          <w:rFonts w:ascii="Traditional Arabic" w:hAnsi="Traditional Arabic" w:cs="Traditional Arabic"/>
        </w:rPr>
        <w:endnoteReference w:id="47"/>
      </w:r>
      <w:r w:rsidRPr="006961EE">
        <w:rPr>
          <w:rFonts w:ascii="Traditional Arabic" w:hAnsi="Traditional Arabic" w:cs="Traditional Arabic"/>
          <w:vertAlign w:val="superscript"/>
        </w:rPr>
        <w:t>)</w:t>
      </w:r>
      <w:r>
        <w:rPr>
          <w:rFonts w:ascii="Traditional Arabic" w:hAnsi="Traditional Arabic" w:cs="Traditional Arabic" w:hint="cs"/>
          <w:rtl/>
        </w:rPr>
        <w:t>، وهو طرفاه واسعان ووسطه ضيق هذا من بين الطبول حرام أما ما سواه فليس بحرام.</w:t>
      </w:r>
    </w:p>
    <w:p w:rsidR="001543DC" w:rsidRDefault="001543DC" w:rsidP="00925895">
      <w:pPr>
        <w:shd w:val="clear" w:color="auto" w:fill="FEFEFE"/>
        <w:rPr>
          <w:rFonts w:ascii="Traditional Arabic" w:hAnsi="Traditional Arabic" w:cs="Traditional Arabic"/>
          <w:rtl/>
        </w:rPr>
      </w:pPr>
      <w:r>
        <w:rPr>
          <w:rFonts w:ascii="Traditional Arabic" w:hAnsi="Traditional Arabic" w:cs="Traditional Arabic" w:hint="cs"/>
          <w:rtl/>
        </w:rPr>
        <w:t>ثم من الل</w:t>
      </w:r>
      <w:r>
        <w:rPr>
          <w:rFonts w:ascii="Traditional Arabic" w:hAnsi="Traditional Arabic" w:cs="Traditional Arabic" w:hint="eastAsia"/>
          <w:rtl/>
        </w:rPr>
        <w:t>َّ</w:t>
      </w:r>
      <w:r>
        <w:rPr>
          <w:rFonts w:ascii="Traditional Arabic" w:hAnsi="Traditional Arabic" w:cs="Traditional Arabic" w:hint="cs"/>
          <w:rtl/>
        </w:rPr>
        <w:t>هو المباح الرقص الذي ليس فيه تثنّ ولا تكسُّر، فإن كان فيه تثنّ وتكسّر حرم على الرجال وعلى النساء، ثم إن الرقص الذي يكون بغير تثنّ وتكسر قد يكون برفع قدم واحدة والقفز بالأخرى.</w:t>
      </w:r>
      <w:r w:rsidR="00021BEC">
        <w:rPr>
          <w:rFonts w:ascii="Traditional Arabic" w:hAnsi="Traditional Arabic" w:cs="Traditional Arabic" w:hint="cs"/>
          <w:rtl/>
        </w:rPr>
        <w:t xml:space="preserve"> فِي </w:t>
      </w:r>
      <w:r>
        <w:rPr>
          <w:rFonts w:ascii="Traditional Arabic" w:hAnsi="Traditional Arabic" w:cs="Traditional Arabic" w:hint="cs"/>
          <w:rtl/>
        </w:rPr>
        <w:t>حديث رواه ابن حب</w:t>
      </w:r>
      <w:r w:rsidR="00DC3C6D">
        <w:rPr>
          <w:rFonts w:ascii="Traditional Arabic" w:hAnsi="Traditional Arabic" w:cs="Traditional Arabic" w:hint="cs"/>
          <w:rtl/>
        </w:rPr>
        <w:t>ّ</w:t>
      </w:r>
      <w:r>
        <w:rPr>
          <w:rFonts w:ascii="Traditional Arabic" w:hAnsi="Traditional Arabic" w:cs="Traditional Arabic" w:hint="cs"/>
          <w:rtl/>
        </w:rPr>
        <w:t>ان</w:t>
      </w:r>
      <w:r w:rsidRPr="006961EE">
        <w:rPr>
          <w:rFonts w:ascii="Traditional Arabic" w:hAnsi="Traditional Arabic" w:cs="Traditional Arabic"/>
          <w:vertAlign w:val="superscript"/>
        </w:rPr>
        <w:t>(</w:t>
      </w:r>
      <w:r w:rsidRPr="006961EE">
        <w:rPr>
          <w:rStyle w:val="ab"/>
          <w:rFonts w:ascii="Traditional Arabic" w:hAnsi="Traditional Arabic" w:cs="Traditional Arabic"/>
        </w:rPr>
        <w:endnoteReference w:id="48"/>
      </w:r>
      <w:r w:rsidRPr="006961EE">
        <w:rPr>
          <w:rFonts w:ascii="Traditional Arabic" w:hAnsi="Traditional Arabic" w:cs="Traditional Arabic"/>
          <w:vertAlign w:val="superscript"/>
        </w:rPr>
        <w:t>)</w:t>
      </w:r>
      <w:r>
        <w:rPr>
          <w:rFonts w:ascii="Traditional Arabic" w:hAnsi="Traditional Arabic" w:cs="Traditional Arabic" w:hint="cs"/>
          <w:rtl/>
        </w:rPr>
        <w:t xml:space="preserve"> والإمام أحمد</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مسنده من حديث أنس بن مالك </w:t>
      </w:r>
      <w:r>
        <w:rPr>
          <w:rFonts w:ascii="Traditional Arabic" w:hAnsi="Traditional Arabic" w:cs="Traditional Arabic" w:hint="cs"/>
        </w:rPr>
        <w:sym w:font="AGA Arabesque" w:char="F074"/>
      </w:r>
      <w:r>
        <w:rPr>
          <w:rFonts w:ascii="Traditional Arabic" w:hAnsi="Traditional Arabic" w:cs="Traditional Arabic" w:hint="cs"/>
          <w:rtl/>
        </w:rPr>
        <w:t xml:space="preserve"> قال: </w:t>
      </w:r>
      <w:r w:rsidRPr="006961EE">
        <w:rPr>
          <w:rFonts w:ascii="Traditional Arabic" w:hAnsi="Traditional Arabic" w:cs="Traditional Arabic"/>
          <w:rtl/>
        </w:rPr>
        <w:t>«</w:t>
      </w:r>
      <w:r>
        <w:rPr>
          <w:rFonts w:ascii="Traditional Arabic" w:hAnsi="Traditional Arabic" w:cs="Traditional Arabic" w:hint="cs"/>
          <w:rtl/>
        </w:rPr>
        <w:t xml:space="preserve">كانت الحبشة تزفن بين يدي رسول الله </w:t>
      </w:r>
      <w:r w:rsidRPr="006961EE">
        <w:rPr>
          <w:rFonts w:ascii="Traditional Arabic" w:hAnsi="Traditional Arabic" w:cs="Traditional Arabic" w:hint="cs"/>
        </w:rPr>
        <w:sym w:font="AGA Arabesque" w:char="F072"/>
      </w:r>
      <w:r>
        <w:rPr>
          <w:rFonts w:ascii="Traditional Arabic" w:hAnsi="Traditional Arabic" w:cs="Traditional Arabic" w:hint="cs"/>
          <w:rtl/>
        </w:rPr>
        <w:t xml:space="preserve"> ويقولون بكلام لهم محمد عبد صالح فقال رسول الله </w:t>
      </w:r>
      <w:r w:rsidRPr="006961EE">
        <w:rPr>
          <w:rFonts w:ascii="Traditional Arabic" w:hAnsi="Traditional Arabic" w:cs="Traditional Arabic" w:hint="cs"/>
        </w:rPr>
        <w:sym w:font="AGA Arabesque" w:char="F072"/>
      </w:r>
      <w:r>
        <w:rPr>
          <w:rFonts w:ascii="Traditional Arabic" w:hAnsi="Traditional Arabic" w:cs="Traditional Arabic" w:hint="cs"/>
          <w:rtl/>
        </w:rPr>
        <w:t xml:space="preserve">: </w:t>
      </w:r>
      <w:r w:rsidR="00925895" w:rsidRPr="00925895">
        <w:rPr>
          <w:rFonts w:ascii="Traditional Arabic" w:hAnsi="Traditional Arabic" w:cs="Traditional Arabic"/>
          <w:rtl/>
        </w:rPr>
        <w:t>«</w:t>
      </w:r>
      <w:r>
        <w:rPr>
          <w:rFonts w:ascii="Traditional Arabic" w:hAnsi="Traditional Arabic" w:cs="Traditional Arabic" w:hint="cs"/>
          <w:b/>
          <w:bCs/>
          <w:rtl/>
        </w:rPr>
        <w:t>ما يقولون</w:t>
      </w:r>
      <w:r w:rsidR="00925895" w:rsidRPr="00925895">
        <w:rPr>
          <w:rFonts w:ascii="Traditional Arabic" w:hAnsi="Traditional Arabic" w:cs="Traditional Arabic"/>
          <w:rtl/>
        </w:rPr>
        <w:t>»</w:t>
      </w:r>
      <w:r>
        <w:rPr>
          <w:rFonts w:ascii="Traditional Arabic" w:hAnsi="Traditional Arabic" w:cs="Traditional Arabic" w:hint="cs"/>
          <w:rtl/>
        </w:rPr>
        <w:t xml:space="preserve"> فقيل: إنهم يقولون: محمد عبد صالح فلم ينكر عليهم</w:t>
      </w:r>
      <w:r w:rsidRPr="006961EE">
        <w:rPr>
          <w:rFonts w:ascii="Traditional Arabic" w:hAnsi="Traditional Arabic" w:cs="Traditional Arabic"/>
          <w:rtl/>
        </w:rPr>
        <w:t>»</w:t>
      </w:r>
      <w:r>
        <w:rPr>
          <w:rFonts w:ascii="Traditional Arabic" w:hAnsi="Traditional Arabic" w:cs="Traditional Arabic"/>
          <w:rtl/>
        </w:rPr>
        <w:t>.اهـ.</w:t>
      </w:r>
      <w:r>
        <w:rPr>
          <w:rFonts w:ascii="Traditional Arabic" w:hAnsi="Traditional Arabic" w:cs="Traditional Arabic" w:hint="cs"/>
          <w:rtl/>
        </w:rPr>
        <w:t xml:space="preserve"> هنا الدليل على أنه يجوز اللهو المباح ولو كان مقرونًا بشيء من العبادة كمدح النبيّ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مدحُ النبيّ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عبادة، هؤلاء الحبشة قرنوا بين اللهو المباح وهو الزفن معروف</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بلادهم يرفع قدمًا ويقفز بالأخرى هذا نوع من الرقص يقال له: الزفن الحديث فيه جواز أن يقرن بين لهو مباح وقربة إلى الله؛ لأن هذا الزفن لهو مباح ومدح النبيّ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قربة إلى الله أيْ عبادةٌ، اللهُ تعالى يحب أن يُمدح نبيُّه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أليس من أعظم المدح أن يقال: أشهد أن لا إلـ</w:t>
      </w:r>
      <w:r>
        <w:rPr>
          <w:rFonts w:ascii="Traditional Arabic" w:hAnsi="Traditional Arabic" w:cs="Traditional Arabic"/>
          <w:rtl/>
        </w:rPr>
        <w:t>ٰ</w:t>
      </w:r>
      <w:r>
        <w:rPr>
          <w:rFonts w:ascii="Traditional Arabic" w:hAnsi="Traditional Arabic" w:cs="Traditional Arabic" w:hint="cs"/>
          <w:rtl/>
        </w:rPr>
        <w:t xml:space="preserve">ه إلا الله وأن محمدًا رسول الله كلمة محمد رسول الله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من أعظم المدح فنحن مأمورون بهذا الكلام بأن نقول هذا المدح فإذًا مدح النبيّ عبادة ولو كان مقرونًا بنوع من اللهو كالضرب بالدف أو الزفن هو عبادة يحبها الله.</w:t>
      </w:r>
    </w:p>
    <w:p w:rsidR="001543DC" w:rsidRDefault="001543DC" w:rsidP="006961EE">
      <w:pPr>
        <w:shd w:val="clear" w:color="auto" w:fill="FEFEFE"/>
        <w:rPr>
          <w:rFonts w:ascii="Traditional Arabic" w:hAnsi="Traditional Arabic" w:cs="Traditional Arabic"/>
          <w:rtl/>
        </w:rPr>
      </w:pPr>
      <w:r>
        <w:rPr>
          <w:rFonts w:ascii="Traditional Arabic" w:hAnsi="Traditional Arabic" w:cs="Traditional Arabic" w:hint="cs"/>
          <w:rtl/>
        </w:rPr>
        <w:t>بعض الممقوتين الذين مُسخت قلوبهم</w:t>
      </w:r>
      <w:r w:rsidR="00021BEC">
        <w:rPr>
          <w:rFonts w:ascii="Traditional Arabic" w:hAnsi="Traditional Arabic" w:cs="Traditional Arabic" w:hint="cs"/>
          <w:rtl/>
        </w:rPr>
        <w:t xml:space="preserve"> فِي </w:t>
      </w:r>
      <w:r>
        <w:rPr>
          <w:rFonts w:ascii="Traditional Arabic" w:hAnsi="Traditional Arabic" w:cs="Traditional Arabic" w:hint="cs"/>
          <w:rtl/>
        </w:rPr>
        <w:t>مسجد قباء قبل ست سنوات</w:t>
      </w:r>
      <w:r w:rsidRPr="00552CE1">
        <w:rPr>
          <w:rFonts w:ascii="Traditional Arabic" w:hAnsi="Traditional Arabic" w:cs="Traditional Arabic"/>
          <w:vertAlign w:val="superscript"/>
        </w:rPr>
        <w:t>(</w:t>
      </w:r>
      <w:r w:rsidRPr="00552CE1">
        <w:rPr>
          <w:rStyle w:val="ab"/>
          <w:rFonts w:ascii="Traditional Arabic" w:hAnsi="Traditional Arabic" w:cs="Traditional Arabic"/>
        </w:rPr>
        <w:endnoteReference w:id="49"/>
      </w:r>
      <w:r w:rsidRPr="00552CE1">
        <w:rPr>
          <w:rFonts w:ascii="Traditional Arabic" w:hAnsi="Traditional Arabic" w:cs="Traditional Arabic"/>
          <w:vertAlign w:val="superscript"/>
        </w:rPr>
        <w:t>)</w:t>
      </w:r>
      <w:r>
        <w:rPr>
          <w:rFonts w:ascii="Traditional Arabic" w:hAnsi="Traditional Arabic" w:cs="Traditional Arabic" w:hint="cs"/>
          <w:rtl/>
        </w:rPr>
        <w:t xml:space="preserve"> قال على المنبر يوم الجمعة: لا يجوز تعظيم الرسول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كفرَ هذا الرجل الخبيث الكافر لم يستحِ من الله ولا من المؤمنين فتجرأ على هذه الكلمة فقالَ له رجل: كيف تقول هذا والله تعالى يقول: {وَعَز</w:t>
      </w:r>
      <w:r>
        <w:rPr>
          <w:rFonts w:ascii="Traditional Arabic" w:hAnsi="Traditional Arabic" w:cs="Traditional Arabic" w:hint="eastAsia"/>
          <w:rtl/>
        </w:rPr>
        <w:t>َّ</w:t>
      </w:r>
      <w:r>
        <w:rPr>
          <w:rFonts w:ascii="Traditional Arabic" w:hAnsi="Traditional Arabic" w:cs="Traditional Arabic" w:hint="cs"/>
          <w:rtl/>
        </w:rPr>
        <w:t xml:space="preserve">رُوهُ} </w:t>
      </w:r>
      <w:r w:rsidRPr="00552CE1">
        <w:rPr>
          <w:rFonts w:ascii="Traditional Arabic" w:hAnsi="Traditional Arabic" w:cs="Traditional Arabic" w:hint="cs"/>
          <w:sz w:val="24"/>
          <w:szCs w:val="24"/>
          <w:rtl/>
        </w:rPr>
        <w:t>[سورة الأعراف: 157]</w:t>
      </w:r>
      <w:r w:rsidR="00021BEC">
        <w:rPr>
          <w:rFonts w:ascii="Traditional Arabic" w:hAnsi="Traditional Arabic" w:cs="Traditional Arabic" w:hint="cs"/>
          <w:rtl/>
        </w:rPr>
        <w:t xml:space="preserve"> فِي </w:t>
      </w:r>
      <w:r>
        <w:rPr>
          <w:rFonts w:ascii="Traditional Arabic" w:hAnsi="Traditional Arabic" w:cs="Traditional Arabic" w:hint="cs"/>
          <w:rtl/>
        </w:rPr>
        <w:t>القرءان الكريم {وَعَز</w:t>
      </w:r>
      <w:r>
        <w:rPr>
          <w:rFonts w:ascii="Traditional Arabic" w:hAnsi="Traditional Arabic" w:cs="Traditional Arabic" w:hint="eastAsia"/>
          <w:rtl/>
        </w:rPr>
        <w:t>َّ</w:t>
      </w:r>
      <w:r>
        <w:rPr>
          <w:rFonts w:ascii="Traditional Arabic" w:hAnsi="Traditional Arabic" w:cs="Traditional Arabic" w:hint="cs"/>
          <w:rtl/>
        </w:rPr>
        <w:t>رُوهُ}، أي: محمدًا، أي: عظموه فقال هذا الخبيث: {وَعَز</w:t>
      </w:r>
      <w:r>
        <w:rPr>
          <w:rFonts w:ascii="Traditional Arabic" w:hAnsi="Traditional Arabic" w:cs="Traditional Arabic" w:hint="eastAsia"/>
          <w:rtl/>
        </w:rPr>
        <w:t>َّ</w:t>
      </w:r>
      <w:r>
        <w:rPr>
          <w:rFonts w:ascii="Traditional Arabic" w:hAnsi="Traditional Arabic" w:cs="Traditional Arabic" w:hint="cs"/>
          <w:rtl/>
        </w:rPr>
        <w:t xml:space="preserve">رُوهُ} نصروه قال له: {وَنَصَرُوهُ} </w:t>
      </w:r>
      <w:r w:rsidRPr="00552CE1">
        <w:rPr>
          <w:rFonts w:ascii="Traditional Arabic" w:hAnsi="Traditional Arabic" w:cs="Traditional Arabic" w:hint="cs"/>
          <w:sz w:val="24"/>
          <w:szCs w:val="24"/>
          <w:rtl/>
        </w:rPr>
        <w:t>[سورة الأعراف: 157]</w:t>
      </w:r>
      <w:r>
        <w:rPr>
          <w:rFonts w:ascii="Traditional Arabic" w:hAnsi="Traditional Arabic" w:cs="Traditional Arabic" w:hint="cs"/>
          <w:rtl/>
        </w:rPr>
        <w:t xml:space="preserve"> وردت بعد هذه الكلمة، فانقطع فأوهم الناس أنه يريد صلاة النفل </w:t>
      </w:r>
      <w:r>
        <w:rPr>
          <w:rFonts w:ascii="Traditional Arabic" w:hAnsi="Traditional Arabic" w:cs="Traditional Arabic" w:hint="eastAsia"/>
          <w:rtl/>
        </w:rPr>
        <w:t>السُّنَّة</w:t>
      </w:r>
      <w:r>
        <w:rPr>
          <w:rFonts w:ascii="Traditional Arabic" w:hAnsi="Traditional Arabic" w:cs="Traditional Arabic" w:hint="cs"/>
          <w:rtl/>
        </w:rPr>
        <w:t xml:space="preserve"> فاستقبل القبلة قال: الله أكبر من شدة خجله؛ لأنه أقام عليه الدليل القرءاني. الله أكبر</w:t>
      </w:r>
      <w:r w:rsidR="00021BEC">
        <w:rPr>
          <w:rFonts w:ascii="Traditional Arabic" w:hAnsi="Traditional Arabic" w:cs="Traditional Arabic" w:hint="cs"/>
          <w:rtl/>
        </w:rPr>
        <w:t xml:space="preserve"> فِي </w:t>
      </w:r>
      <w:r>
        <w:rPr>
          <w:rFonts w:ascii="Traditional Arabic" w:hAnsi="Traditional Arabic" w:cs="Traditional Arabic" w:hint="cs"/>
          <w:rtl/>
        </w:rPr>
        <w:t>هذا العصر تَسمع كلماتٍ كفريةً غريبةً. هذا تجرأ على الكفر</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أفضل مسجد بعد مسجد الرسول </w:t>
      </w:r>
      <w:r w:rsidRPr="00552CE1">
        <w:rPr>
          <w:rFonts w:ascii="Traditional Arabic" w:hAnsi="Traditional Arabic" w:cs="Traditional Arabic" w:hint="cs"/>
        </w:rPr>
        <w:sym w:font="AGA Arabesque" w:char="F072"/>
      </w:r>
      <w:r w:rsidR="00021BEC">
        <w:rPr>
          <w:rFonts w:ascii="Traditional Arabic" w:hAnsi="Traditional Arabic" w:cs="Traditional Arabic" w:hint="cs"/>
          <w:rtl/>
        </w:rPr>
        <w:t xml:space="preserve"> فِي </w:t>
      </w:r>
      <w:r>
        <w:rPr>
          <w:rFonts w:ascii="Traditional Arabic" w:hAnsi="Traditional Arabic" w:cs="Traditional Arabic" w:hint="cs"/>
          <w:rtl/>
        </w:rPr>
        <w:t>الحجاز وهو مسجد قباء. الله أكبر، الله أكبر، الله أكبر.</w:t>
      </w:r>
    </w:p>
    <w:p w:rsidR="001543DC" w:rsidRDefault="001543DC" w:rsidP="006961EE">
      <w:pPr>
        <w:shd w:val="clear" w:color="auto" w:fill="FEFEFE"/>
        <w:rPr>
          <w:rFonts w:ascii="Traditional Arabic" w:hAnsi="Traditional Arabic" w:cs="Traditional Arabic"/>
          <w:rtl/>
        </w:rPr>
      </w:pPr>
      <w:r>
        <w:rPr>
          <w:rFonts w:ascii="Traditional Arabic" w:hAnsi="Traditional Arabic" w:cs="Traditional Arabic" w:hint="cs"/>
          <w:rtl/>
        </w:rPr>
        <w:t>كذلك النساءُ إذا تغن</w:t>
      </w:r>
      <w:r>
        <w:rPr>
          <w:rFonts w:ascii="Traditional Arabic" w:hAnsi="Traditional Arabic" w:cs="Traditional Arabic" w:hint="eastAsia"/>
          <w:rtl/>
        </w:rPr>
        <w:t>َّ</w:t>
      </w:r>
      <w:r>
        <w:rPr>
          <w:rFonts w:ascii="Traditional Arabic" w:hAnsi="Traditional Arabic" w:cs="Traditional Arabic" w:hint="cs"/>
          <w:rtl/>
        </w:rPr>
        <w:t>يْنَ بكلام ليس بمحرم ولو بحضور الرجال فهو جائز</w:t>
      </w:r>
      <w:r w:rsidR="00021BEC">
        <w:rPr>
          <w:rFonts w:ascii="Traditional Arabic" w:hAnsi="Traditional Arabic" w:cs="Traditional Arabic" w:hint="cs"/>
          <w:rtl/>
        </w:rPr>
        <w:t xml:space="preserve"> فِي </w:t>
      </w:r>
      <w:r>
        <w:rPr>
          <w:rFonts w:ascii="Traditional Arabic" w:hAnsi="Traditional Arabic" w:cs="Traditional Arabic" w:hint="cs"/>
          <w:rtl/>
        </w:rPr>
        <w:t>الدين الله ليس حرامًا ومن يقول: إنه حرام فليس معه دليل إنما يتكلم عن هواه فقد روينا</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سنن ابن ماجه من حديث أنس بن مالك </w:t>
      </w:r>
      <w:r>
        <w:rPr>
          <w:rFonts w:ascii="Traditional Arabic" w:hAnsi="Traditional Arabic" w:cs="Traditional Arabic" w:hint="cs"/>
        </w:rPr>
        <w:sym w:font="AGA Arabesque" w:char="F074"/>
      </w:r>
      <w:r>
        <w:rPr>
          <w:rFonts w:ascii="Traditional Arabic" w:hAnsi="Traditional Arabic" w:cs="Traditional Arabic" w:hint="cs"/>
          <w:rtl/>
        </w:rPr>
        <w:t xml:space="preserve"> قال: مر رسول الله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ببعض المدينة فإذا جوارٍ يضربن بالدف ويتغنين ويقلن:</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1543DC" w:rsidRPr="00A343E2" w:rsidTr="00686CAE">
        <w:trPr>
          <w:jc w:val="center"/>
        </w:trPr>
        <w:tc>
          <w:tcPr>
            <w:tcW w:w="5232" w:type="dxa"/>
            <w:gridSpan w:val="2"/>
          </w:tcPr>
          <w:p w:rsidR="001543DC" w:rsidRPr="00FB33FC" w:rsidRDefault="001543DC" w:rsidP="00686CAE">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نحن جوارٍ من بنِي النجار</w:t>
            </w:r>
            <w:r>
              <w:rPr>
                <w:rFonts w:ascii="Traditional Arabic" w:hAnsi="Traditional Arabic" w:cs="Traditional Arabic"/>
                <w:sz w:val="28"/>
                <w:szCs w:val="28"/>
                <w:rtl/>
              </w:rPr>
              <w:br/>
            </w:r>
          </w:p>
        </w:tc>
        <w:tc>
          <w:tcPr>
            <w:tcW w:w="3828" w:type="dxa"/>
          </w:tcPr>
          <w:p w:rsidR="001543DC" w:rsidRPr="00A343E2" w:rsidRDefault="001543DC" w:rsidP="00686CAE">
            <w:pPr>
              <w:jc w:val="lowKashida"/>
              <w:rPr>
                <w:rFonts w:ascii="Traditional Arabic" w:hAnsi="Traditional Arabic" w:cs="Traditional Arabic"/>
                <w:sz w:val="28"/>
                <w:szCs w:val="28"/>
                <w:rtl/>
              </w:rPr>
            </w:pPr>
          </w:p>
        </w:tc>
      </w:tr>
      <w:tr w:rsidR="001543DC" w:rsidRPr="00A343E2" w:rsidTr="00686CAE">
        <w:trPr>
          <w:jc w:val="center"/>
        </w:trPr>
        <w:tc>
          <w:tcPr>
            <w:tcW w:w="3673" w:type="dxa"/>
          </w:tcPr>
          <w:p w:rsidR="001543DC" w:rsidRPr="00A343E2" w:rsidRDefault="001543DC" w:rsidP="00686CAE">
            <w:pPr>
              <w:jc w:val="lowKashida"/>
              <w:rPr>
                <w:rFonts w:ascii="Traditional Arabic" w:hAnsi="Traditional Arabic" w:cs="Traditional Arabic"/>
                <w:sz w:val="28"/>
                <w:szCs w:val="28"/>
                <w:rtl/>
              </w:rPr>
            </w:pPr>
          </w:p>
        </w:tc>
        <w:tc>
          <w:tcPr>
            <w:tcW w:w="5387" w:type="dxa"/>
            <w:gridSpan w:val="2"/>
          </w:tcPr>
          <w:p w:rsidR="001543DC" w:rsidRPr="00FB33FC" w:rsidRDefault="001543DC" w:rsidP="00686CAE">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يا حب</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ذا محمدٌ من جار</w:t>
            </w:r>
            <w:r>
              <w:rPr>
                <w:rFonts w:ascii="Traditional Arabic" w:hAnsi="Traditional Arabic" w:cs="Traditional Arabic"/>
                <w:sz w:val="28"/>
                <w:szCs w:val="28"/>
                <w:rtl/>
              </w:rPr>
              <w:br/>
            </w:r>
          </w:p>
        </w:tc>
      </w:tr>
    </w:tbl>
    <w:p w:rsidR="001543DC" w:rsidRDefault="001543DC" w:rsidP="00686CAE">
      <w:pPr>
        <w:shd w:val="clear" w:color="auto" w:fill="FEFEFE"/>
        <w:spacing w:before="400"/>
        <w:rPr>
          <w:rFonts w:ascii="Traditional Arabic" w:hAnsi="Traditional Arabic" w:cs="Traditional Arabic"/>
          <w:rtl/>
        </w:rPr>
      </w:pPr>
      <w:r>
        <w:rPr>
          <w:rFonts w:ascii="Traditional Arabic" w:hAnsi="Traditional Arabic" w:cs="Traditional Arabic" w:hint="cs"/>
          <w:rtl/>
        </w:rPr>
        <w:lastRenderedPageBreak/>
        <w:t xml:space="preserve">فقال رسول الله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w:t>
      </w:r>
      <w:r w:rsidRPr="00552CE1">
        <w:rPr>
          <w:rFonts w:ascii="Traditional Arabic" w:hAnsi="Traditional Arabic" w:cs="Traditional Arabic"/>
          <w:rtl/>
        </w:rPr>
        <w:t>«</w:t>
      </w:r>
      <w:r>
        <w:rPr>
          <w:rFonts w:ascii="Traditional Arabic" w:hAnsi="Traditional Arabic" w:cs="Traditional Arabic" w:hint="cs"/>
          <w:b/>
          <w:bCs/>
          <w:rtl/>
        </w:rPr>
        <w:t>اللهُ يَعْلَمُ إني لأحبكن</w:t>
      </w:r>
      <w:r w:rsidRPr="00552CE1">
        <w:rPr>
          <w:rFonts w:ascii="Traditional Arabic" w:hAnsi="Traditional Arabic" w:cs="Traditional Arabic"/>
          <w:rtl/>
        </w:rPr>
        <w:t>»</w:t>
      </w:r>
      <w:r w:rsidRPr="00552CE1">
        <w:rPr>
          <w:rFonts w:ascii="Traditional Arabic" w:hAnsi="Traditional Arabic" w:cs="Traditional Arabic"/>
          <w:vertAlign w:val="superscript"/>
        </w:rPr>
        <w:t>(</w:t>
      </w:r>
      <w:r w:rsidRPr="00552CE1">
        <w:rPr>
          <w:rStyle w:val="ab"/>
          <w:rFonts w:ascii="Traditional Arabic" w:hAnsi="Traditional Arabic" w:cs="Traditional Arabic"/>
        </w:rPr>
        <w:endnoteReference w:id="50"/>
      </w:r>
      <w:r w:rsidRPr="00552CE1">
        <w:rPr>
          <w:rFonts w:ascii="Traditional Arabic" w:hAnsi="Traditional Arabic" w:cs="Traditional Arabic"/>
          <w:vertAlign w:val="superscript"/>
        </w:rPr>
        <w:t>)</w:t>
      </w:r>
      <w:r>
        <w:rPr>
          <w:rFonts w:ascii="Traditional Arabic" w:hAnsi="Traditional Arabic" w:cs="Traditional Arabic"/>
          <w:rtl/>
        </w:rPr>
        <w:t>.اهـ.</w:t>
      </w:r>
      <w:r>
        <w:rPr>
          <w:rFonts w:ascii="Traditional Arabic" w:hAnsi="Traditional Arabic" w:cs="Traditional Arabic" w:hint="cs"/>
          <w:rtl/>
        </w:rPr>
        <w:t xml:space="preserve"> حديث صحيح صححه الحافظ البوصيري، هذا الحديث حجة</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جواز </w:t>
      </w:r>
      <w:r w:rsidR="00000F9C">
        <w:rPr>
          <w:rFonts w:ascii="Traditional Arabic" w:hAnsi="Traditional Arabic" w:cs="Traditional Arabic"/>
          <w:rtl/>
        </w:rPr>
        <w:t>تغني</w:t>
      </w:r>
      <w:r>
        <w:rPr>
          <w:rFonts w:ascii="Traditional Arabic" w:hAnsi="Traditional Arabic" w:cs="Traditional Arabic" w:hint="cs"/>
          <w:rtl/>
        </w:rPr>
        <w:t xml:space="preserve"> النساء مع الضرب بالدف بما هو مدح للرسول </w:t>
      </w:r>
      <w:r w:rsidRPr="00552CE1">
        <w:rPr>
          <w:rFonts w:ascii="Traditional Arabic" w:hAnsi="Traditional Arabic" w:cs="Traditional Arabic" w:hint="cs"/>
        </w:rPr>
        <w:sym w:font="AGA Arabesque" w:char="F072"/>
      </w:r>
      <w:r>
        <w:rPr>
          <w:rFonts w:ascii="Traditional Arabic" w:hAnsi="Traditional Arabic" w:cs="Traditional Arabic" w:hint="cs"/>
          <w:rtl/>
        </w:rPr>
        <w:t xml:space="preserve"> والجواري</w:t>
      </w:r>
      <w:r w:rsidR="00021BEC">
        <w:rPr>
          <w:rFonts w:ascii="Traditional Arabic" w:hAnsi="Traditional Arabic" w:cs="Traditional Arabic" w:hint="cs"/>
          <w:rtl/>
        </w:rPr>
        <w:t xml:space="preserve"> فِي </w:t>
      </w:r>
      <w:r>
        <w:rPr>
          <w:rFonts w:ascii="Traditional Arabic" w:hAnsi="Traditional Arabic" w:cs="Traditional Arabic" w:hint="cs"/>
          <w:rtl/>
        </w:rPr>
        <w:t>اللغة الفتيات إذا قال لكم قال الجواري البنات الصغار مثل بنات السبع سنوات قولوا له دعواك هذه مردودة</w:t>
      </w:r>
      <w:r w:rsidR="00021BEC">
        <w:rPr>
          <w:rFonts w:ascii="Traditional Arabic" w:hAnsi="Traditional Arabic" w:cs="Traditional Arabic" w:hint="cs"/>
          <w:rtl/>
        </w:rPr>
        <w:t xml:space="preserve"> فِي </w:t>
      </w:r>
      <w:r>
        <w:rPr>
          <w:rFonts w:ascii="Traditional Arabic" w:hAnsi="Traditional Arabic" w:cs="Traditional Arabic" w:hint="cs"/>
          <w:rtl/>
        </w:rPr>
        <w:t>كتب اللغة تفسير الجواري بالفتيات الشابات وهذا</w:t>
      </w:r>
      <w:r w:rsidR="00021BEC">
        <w:rPr>
          <w:rFonts w:ascii="Traditional Arabic" w:hAnsi="Traditional Arabic" w:cs="Traditional Arabic" w:hint="cs"/>
          <w:rtl/>
        </w:rPr>
        <w:t xml:space="preserve"> فِي </w:t>
      </w:r>
      <w:r>
        <w:rPr>
          <w:rFonts w:ascii="Traditional Arabic" w:hAnsi="Traditional Arabic" w:cs="Traditional Arabic" w:hint="cs"/>
          <w:rtl/>
        </w:rPr>
        <w:t>الطريق كان الرسول</w:t>
      </w:r>
      <w:r>
        <w:rPr>
          <w:rFonts w:ascii="Traditional Arabic" w:hAnsi="Traditional Arabic" w:cs="Traditional Arabic" w:hint="eastAsia"/>
          <w:rtl/>
        </w:rPr>
        <w:t>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يمر ببعض شوارع المدينة فإذا بهؤلاء الفتيات يتغنين ويضربن بالدف ويمدحنه يقلن نحن جوارٍ من بني الن</w:t>
      </w:r>
      <w:r w:rsidR="00000F9C">
        <w:rPr>
          <w:rFonts w:ascii="Traditional Arabic" w:hAnsi="Traditional Arabic" w:cs="Traditional Arabic"/>
          <w:rtl/>
        </w:rPr>
        <w:t>ج</w:t>
      </w:r>
      <w:r>
        <w:rPr>
          <w:rFonts w:ascii="Traditional Arabic" w:hAnsi="Traditional Arabic" w:cs="Traditional Arabic" w:hint="cs"/>
          <w:rtl/>
        </w:rPr>
        <w:t xml:space="preserve">ار بنو النجار قبيلة مشهورة من قبائل الأنصار أهل المدينة، أهلُ المدينة الذي ءاووا رسول الله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وءازروه قسم منهم يقال لهم: بنو النجار هؤلاء الفتيات كن</w:t>
      </w:r>
      <w:r>
        <w:rPr>
          <w:rFonts w:ascii="Traditional Arabic" w:hAnsi="Traditional Arabic" w:cs="Traditional Arabic" w:hint="eastAsia"/>
          <w:rtl/>
        </w:rPr>
        <w:t>َّ</w:t>
      </w:r>
      <w:r>
        <w:rPr>
          <w:rFonts w:ascii="Traditional Arabic" w:hAnsi="Traditional Arabic" w:cs="Traditional Arabic" w:hint="cs"/>
          <w:rtl/>
        </w:rPr>
        <w:t xml:space="preserve"> يقُلْنَ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تلك الساعة نحن جوارٍ، أي: فتيات من بني النجار، أي: نحن منسوبات إلى هذه القبيلة المشهورة التي ءازرتْ رسولَ الله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يا حبذا محمدٌ من جار، معناه: محمد أفضل من يُجَاوَرُ. الرسول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ما أنكر عليهن ما قال لهن أنتم فتيات شابات كيف تتغنين وتضربن بالدف وتمدحنني؛ بل قال: </w:t>
      </w:r>
      <w:r w:rsidRPr="00686CAE">
        <w:rPr>
          <w:rFonts w:ascii="Traditional Arabic" w:hAnsi="Traditional Arabic" w:cs="Traditional Arabic"/>
          <w:rtl/>
        </w:rPr>
        <w:t>«</w:t>
      </w:r>
      <w:r>
        <w:rPr>
          <w:rFonts w:ascii="Traditional Arabic" w:hAnsi="Traditional Arabic" w:cs="Traditional Arabic" w:hint="cs"/>
          <w:b/>
          <w:bCs/>
          <w:rtl/>
        </w:rPr>
        <w:t>الله يعلم إني لأحبكن</w:t>
      </w:r>
      <w:r w:rsidRPr="00686CAE">
        <w:rPr>
          <w:rFonts w:ascii="Traditional Arabic" w:hAnsi="Traditional Arabic" w:cs="Traditional Arabic"/>
          <w:rtl/>
        </w:rPr>
        <w:t>»</w:t>
      </w:r>
      <w:r>
        <w:rPr>
          <w:rFonts w:ascii="Traditional Arabic" w:hAnsi="Traditional Arabic" w:cs="Traditional Arabic" w:hint="cs"/>
          <w:rtl/>
        </w:rPr>
        <w:t xml:space="preserve">، يعني: هذا تأكيد لجواز هذا الفعل الذي فعلنه هؤلاء الشابات تأكيد قال: </w:t>
      </w:r>
      <w:r w:rsidRPr="00686CAE">
        <w:rPr>
          <w:rFonts w:ascii="Traditional Arabic" w:hAnsi="Traditional Arabic" w:cs="Traditional Arabic"/>
          <w:rtl/>
        </w:rPr>
        <w:t>«</w:t>
      </w:r>
      <w:r>
        <w:rPr>
          <w:rFonts w:ascii="Traditional Arabic" w:hAnsi="Traditional Arabic" w:cs="Traditional Arabic" w:hint="cs"/>
          <w:b/>
          <w:bCs/>
          <w:rtl/>
        </w:rPr>
        <w:t>الله يعلم إني لأحبكن</w:t>
      </w:r>
      <w:r w:rsidRPr="00686CAE">
        <w:rPr>
          <w:rFonts w:ascii="Traditional Arabic" w:hAnsi="Traditional Arabic" w:cs="Traditional Arabic"/>
          <w:rtl/>
        </w:rPr>
        <w:t>»</w:t>
      </w:r>
      <w:r>
        <w:rPr>
          <w:rFonts w:ascii="Traditional Arabic" w:hAnsi="Traditional Arabic" w:cs="Traditional Arabic" w:hint="cs"/>
          <w:rtl/>
        </w:rPr>
        <w:t xml:space="preserve"> فبعد هذا إذا قال قائل صوت المرأة عورة لا تلتفتوا لكلامه، لا تلتفتوا لكلامه؛ لأنه قول مخالف لتقرير الرسول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هذا إسناده صحيح والحديث الآخر أيضًا باعتبار شواهده الذي فيه أن الرسول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رخص للنساء عند إهداء العروس إلى بيت زوجها أن يقلن:</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1543DC" w:rsidRPr="00A343E2" w:rsidTr="00686CAE">
        <w:trPr>
          <w:jc w:val="center"/>
        </w:trPr>
        <w:tc>
          <w:tcPr>
            <w:tcW w:w="5232" w:type="dxa"/>
            <w:gridSpan w:val="2"/>
          </w:tcPr>
          <w:p w:rsidR="001543DC" w:rsidRPr="00FB33FC" w:rsidRDefault="001543DC" w:rsidP="00686CAE">
            <w:pPr>
              <w:jc w:val="lowKashida"/>
              <w:rPr>
                <w:rFonts w:ascii="Traditional Arabic" w:hAnsi="Traditional Arabic" w:cs="Traditional Arabic"/>
                <w:sz w:val="2"/>
                <w:szCs w:val="2"/>
                <w:rtl/>
              </w:rPr>
            </w:pPr>
            <w:r>
              <w:rPr>
                <w:rFonts w:ascii="Traditional Arabic" w:hAnsi="Traditional Arabic" w:cs="Traditional Arabic" w:hint="cs"/>
                <w:sz w:val="28"/>
                <w:szCs w:val="28"/>
                <w:rtl/>
              </w:rPr>
              <w:t xml:space="preserve">أتيناكم </w:t>
            </w:r>
            <w:proofErr w:type="spellStart"/>
            <w:r>
              <w:rPr>
                <w:rFonts w:ascii="Traditional Arabic" w:hAnsi="Traditional Arabic" w:cs="Traditional Arabic" w:hint="cs"/>
                <w:sz w:val="28"/>
                <w:szCs w:val="28"/>
                <w:rtl/>
              </w:rPr>
              <w:t>أتيناكم</w:t>
            </w:r>
            <w:proofErr w:type="spellEnd"/>
            <w:r>
              <w:rPr>
                <w:rFonts w:ascii="Traditional Arabic" w:hAnsi="Traditional Arabic" w:cs="Traditional Arabic"/>
                <w:sz w:val="28"/>
                <w:szCs w:val="28"/>
                <w:rtl/>
              </w:rPr>
              <w:br/>
            </w:r>
          </w:p>
        </w:tc>
        <w:tc>
          <w:tcPr>
            <w:tcW w:w="3828" w:type="dxa"/>
          </w:tcPr>
          <w:p w:rsidR="001543DC" w:rsidRPr="00A343E2" w:rsidRDefault="001543DC" w:rsidP="00686CAE">
            <w:pPr>
              <w:jc w:val="lowKashida"/>
              <w:rPr>
                <w:rFonts w:ascii="Traditional Arabic" w:hAnsi="Traditional Arabic" w:cs="Traditional Arabic"/>
                <w:sz w:val="28"/>
                <w:szCs w:val="28"/>
                <w:rtl/>
              </w:rPr>
            </w:pPr>
          </w:p>
        </w:tc>
      </w:tr>
      <w:tr w:rsidR="001543DC" w:rsidRPr="00A343E2" w:rsidTr="00686CAE">
        <w:trPr>
          <w:jc w:val="center"/>
        </w:trPr>
        <w:tc>
          <w:tcPr>
            <w:tcW w:w="3673" w:type="dxa"/>
          </w:tcPr>
          <w:p w:rsidR="001543DC" w:rsidRPr="00A343E2" w:rsidRDefault="001543DC" w:rsidP="00686CAE">
            <w:pPr>
              <w:jc w:val="lowKashida"/>
              <w:rPr>
                <w:rFonts w:ascii="Traditional Arabic" w:hAnsi="Traditional Arabic" w:cs="Traditional Arabic"/>
                <w:sz w:val="28"/>
                <w:szCs w:val="28"/>
                <w:rtl/>
              </w:rPr>
            </w:pPr>
          </w:p>
        </w:tc>
        <w:tc>
          <w:tcPr>
            <w:tcW w:w="5387" w:type="dxa"/>
            <w:gridSpan w:val="2"/>
          </w:tcPr>
          <w:p w:rsidR="001543DC" w:rsidRPr="00FB33FC" w:rsidRDefault="001543DC" w:rsidP="00686CAE">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فحيّونا نُحييكم</w:t>
            </w:r>
            <w:r>
              <w:rPr>
                <w:rFonts w:ascii="Traditional Arabic" w:hAnsi="Traditional Arabic" w:cs="Traditional Arabic"/>
                <w:sz w:val="28"/>
                <w:szCs w:val="28"/>
                <w:rtl/>
              </w:rPr>
              <w:br/>
            </w:r>
          </w:p>
        </w:tc>
      </w:tr>
    </w:tbl>
    <w:p w:rsidR="001543DC" w:rsidRDefault="001543DC" w:rsidP="00686CAE">
      <w:pPr>
        <w:shd w:val="clear" w:color="auto" w:fill="FEFEFE"/>
        <w:spacing w:before="400"/>
        <w:rPr>
          <w:rFonts w:ascii="Traditional Arabic" w:hAnsi="Traditional Arabic" w:cs="Traditional Arabic"/>
          <w:rtl/>
        </w:rPr>
      </w:pPr>
      <w:r>
        <w:rPr>
          <w:rFonts w:ascii="Traditional Arabic" w:hAnsi="Traditional Arabic" w:cs="Traditional Arabic" w:hint="cs"/>
          <w:rtl/>
        </w:rPr>
        <w:t>وفي لفظٍ فحيّانا وحيّاكم، هذا مرويٌّ وهذا مرويٌّ ذاك أيضًا إسناده بدرجة الحسن. هذا بالنسبة للنساء أما بالنسبة للرجال فقد ثبت</w:t>
      </w:r>
      <w:r w:rsidR="00021BEC">
        <w:rPr>
          <w:rFonts w:ascii="Traditional Arabic" w:hAnsi="Traditional Arabic" w:cs="Traditional Arabic" w:hint="cs"/>
          <w:rtl/>
        </w:rPr>
        <w:t xml:space="preserve"> فِي </w:t>
      </w:r>
      <w:r>
        <w:rPr>
          <w:rFonts w:ascii="Traditional Arabic" w:hAnsi="Traditional Arabic" w:cs="Traditional Arabic" w:hint="cs"/>
          <w:rtl/>
        </w:rPr>
        <w:t>ذلك الحديث الذي رويناه أو</w:t>
      </w:r>
      <w:r>
        <w:rPr>
          <w:rFonts w:ascii="Traditional Arabic" w:hAnsi="Traditional Arabic" w:cs="Traditional Arabic" w:hint="eastAsia"/>
          <w:rtl/>
        </w:rPr>
        <w:t>َّ</w:t>
      </w:r>
      <w:r>
        <w:rPr>
          <w:rFonts w:ascii="Traditional Arabic" w:hAnsi="Traditional Arabic" w:cs="Traditional Arabic" w:hint="cs"/>
          <w:rtl/>
        </w:rPr>
        <w:t>لًا</w:t>
      </w:r>
      <w:r w:rsidR="00021BEC">
        <w:rPr>
          <w:rFonts w:ascii="Traditional Arabic" w:hAnsi="Traditional Arabic" w:cs="Traditional Arabic" w:hint="cs"/>
          <w:rtl/>
        </w:rPr>
        <w:t xml:space="preserve"> فِي </w:t>
      </w:r>
      <w:r>
        <w:rPr>
          <w:rFonts w:ascii="Traditional Arabic" w:hAnsi="Traditional Arabic" w:cs="Traditional Arabic" w:hint="cs"/>
          <w:rtl/>
        </w:rPr>
        <w:t>هذا الدرس الذي هو من فعل الحبشة الذي فيه إقرارُ فعل الحبشة الذين مدحوا النبيّ</w:t>
      </w:r>
      <w:r>
        <w:rPr>
          <w:rFonts w:ascii="Traditional Arabic" w:hAnsi="Traditional Arabic" w:cs="Traditional Arabic" w:hint="eastAsia"/>
          <w:rtl/>
        </w:rPr>
        <w:t>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وهم يزفنون فأقرهم رسول الله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ما اعترض عليهم ما أنكر عليهم.</w:t>
      </w:r>
    </w:p>
    <w:p w:rsidR="001543DC" w:rsidRDefault="001543DC" w:rsidP="00686CAE">
      <w:pPr>
        <w:shd w:val="clear" w:color="auto" w:fill="FEFEFE"/>
        <w:rPr>
          <w:rFonts w:ascii="Traditional Arabic" w:hAnsi="Traditional Arabic" w:cs="Traditional Arabic"/>
          <w:rtl/>
        </w:rPr>
      </w:pPr>
      <w:r>
        <w:rPr>
          <w:rFonts w:ascii="Traditional Arabic" w:hAnsi="Traditional Arabic" w:cs="Traditional Arabic" w:hint="cs"/>
          <w:rtl/>
        </w:rPr>
        <w:t>وكذلك كثير من الناس من قلة معرفتهم بعلم الدين يحرمون إذا وُجِدَتْ نساءٌ ورجالٌ</w:t>
      </w:r>
      <w:r w:rsidR="00021BEC">
        <w:rPr>
          <w:rFonts w:ascii="Traditional Arabic" w:hAnsi="Traditional Arabic" w:cs="Traditional Arabic" w:hint="cs"/>
          <w:rtl/>
        </w:rPr>
        <w:t xml:space="preserve"> فِي </w:t>
      </w:r>
      <w:r>
        <w:rPr>
          <w:rFonts w:ascii="Traditional Arabic" w:hAnsi="Traditional Arabic" w:cs="Traditional Arabic" w:hint="cs"/>
          <w:rtl/>
        </w:rPr>
        <w:t>مجلس واحد من دون أن يكون ستار ممدود بين الرجال والنساء يحرمون هذا لا سيما بعض الأتراك وبعضُ مَنْ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سورية أيضًا، من أين لهم هذا، من أين لهم هذا، الرسولُ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كان يصلي صلاة الجماعة</w:t>
      </w:r>
      <w:r w:rsidR="00021BEC">
        <w:rPr>
          <w:rFonts w:ascii="Traditional Arabic" w:hAnsi="Traditional Arabic" w:cs="Traditional Arabic" w:hint="cs"/>
          <w:rtl/>
        </w:rPr>
        <w:t xml:space="preserve"> فِي </w:t>
      </w:r>
      <w:r>
        <w:rPr>
          <w:rFonts w:ascii="Traditional Arabic" w:hAnsi="Traditional Arabic" w:cs="Traditional Arabic" w:hint="cs"/>
          <w:rtl/>
        </w:rPr>
        <w:t>مسجده</w:t>
      </w:r>
      <w:r w:rsidR="00021BEC">
        <w:rPr>
          <w:rFonts w:ascii="Traditional Arabic" w:hAnsi="Traditional Arabic" w:cs="Traditional Arabic" w:hint="cs"/>
          <w:rtl/>
        </w:rPr>
        <w:t xml:space="preserve"> فِي </w:t>
      </w:r>
      <w:r>
        <w:rPr>
          <w:rFonts w:ascii="Traditional Arabic" w:hAnsi="Traditional Arabic" w:cs="Traditional Arabic" w:hint="cs"/>
          <w:rtl/>
        </w:rPr>
        <w:t>المقد</w:t>
      </w:r>
      <w:r>
        <w:rPr>
          <w:rFonts w:ascii="Traditional Arabic" w:hAnsi="Traditional Arabic" w:cs="Traditional Arabic" w:hint="eastAsia"/>
          <w:rtl/>
        </w:rPr>
        <w:t>َّ</w:t>
      </w:r>
      <w:r>
        <w:rPr>
          <w:rFonts w:ascii="Traditional Arabic" w:hAnsi="Traditional Arabic" w:cs="Traditional Arabic" w:hint="cs"/>
          <w:rtl/>
        </w:rPr>
        <w:t>م ثم يليه الرجال ثم النساء من دون أن يكون ساتر ممدود ما كان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القديم أيام الرسول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يُمَدُّ ساتِرٌ بين صفوف الرجال وصفوف النساء</w:t>
      </w:r>
      <w:r w:rsidR="00021BEC">
        <w:rPr>
          <w:rFonts w:ascii="Traditional Arabic" w:hAnsi="Traditional Arabic" w:cs="Traditional Arabic" w:hint="cs"/>
          <w:rtl/>
        </w:rPr>
        <w:t xml:space="preserve"> فِي </w:t>
      </w:r>
      <w:r>
        <w:rPr>
          <w:rFonts w:ascii="Traditional Arabic" w:hAnsi="Traditional Arabic" w:cs="Traditional Arabic" w:hint="cs"/>
          <w:rtl/>
        </w:rPr>
        <w:t>صلاة الجماعة ولا</w:t>
      </w:r>
      <w:r w:rsidR="00021BEC">
        <w:rPr>
          <w:rFonts w:ascii="Traditional Arabic" w:hAnsi="Traditional Arabic" w:cs="Traditional Arabic" w:hint="cs"/>
          <w:rtl/>
        </w:rPr>
        <w:t xml:space="preserve"> فِي </w:t>
      </w:r>
      <w:r>
        <w:rPr>
          <w:rFonts w:ascii="Traditional Arabic" w:hAnsi="Traditional Arabic" w:cs="Traditional Arabic" w:hint="cs"/>
          <w:rtl/>
        </w:rPr>
        <w:t>غير صلاة الجماعة.</w:t>
      </w:r>
    </w:p>
    <w:p w:rsidR="001543DC" w:rsidRDefault="001543DC" w:rsidP="00686CAE">
      <w:pPr>
        <w:shd w:val="clear" w:color="auto" w:fill="FEFEFE"/>
        <w:rPr>
          <w:rFonts w:ascii="Traditional Arabic" w:hAnsi="Traditional Arabic" w:cs="Traditional Arabic"/>
          <w:rtl/>
        </w:rPr>
      </w:pPr>
      <w:r>
        <w:rPr>
          <w:rFonts w:ascii="Traditional Arabic" w:hAnsi="Traditional Arabic" w:cs="Traditional Arabic" w:hint="cs"/>
          <w:rtl/>
        </w:rPr>
        <w:t xml:space="preserve">بعض مشايخ سورية عندهم كأنه حرام يعتبرونه حرامًا وليس معهم دليلٌ كيف كان الرسول </w:t>
      </w:r>
      <w:r w:rsidRPr="00686CAE">
        <w:rPr>
          <w:rFonts w:ascii="Traditional Arabic" w:hAnsi="Traditional Arabic" w:cs="Traditional Arabic" w:hint="cs"/>
        </w:rPr>
        <w:sym w:font="AGA Arabesque" w:char="F072"/>
      </w:r>
      <w:r>
        <w:rPr>
          <w:rFonts w:ascii="Traditional Arabic" w:hAnsi="Traditional Arabic" w:cs="Traditional Arabic" w:hint="cs"/>
          <w:rtl/>
        </w:rPr>
        <w:t xml:space="preserve"> يصلّي</w:t>
      </w:r>
      <w:r w:rsidR="00021BEC">
        <w:rPr>
          <w:rFonts w:ascii="Traditional Arabic" w:hAnsi="Traditional Arabic" w:cs="Traditional Arabic" w:hint="cs"/>
          <w:rtl/>
        </w:rPr>
        <w:t xml:space="preserve"> فِي </w:t>
      </w:r>
      <w:r>
        <w:rPr>
          <w:rFonts w:ascii="Traditional Arabic" w:hAnsi="Traditional Arabic" w:cs="Traditional Arabic" w:hint="cs"/>
          <w:rtl/>
        </w:rPr>
        <w:t>المقد</w:t>
      </w:r>
      <w:r>
        <w:rPr>
          <w:rFonts w:ascii="Traditional Arabic" w:hAnsi="Traditional Arabic" w:cs="Traditional Arabic" w:hint="eastAsia"/>
          <w:rtl/>
        </w:rPr>
        <w:t>َّ</w:t>
      </w:r>
      <w:r>
        <w:rPr>
          <w:rFonts w:ascii="Traditional Arabic" w:hAnsi="Traditional Arabic" w:cs="Traditional Arabic" w:hint="cs"/>
          <w:rtl/>
        </w:rPr>
        <w:t xml:space="preserve">م ثم يليه الرجال ثم النساء من غير ستار ممدود بين صف الرجال وصف النساء، لا حول ولا قوة إلا بالله لا حول ولا قوة إلا بالله، صار نَظَرُ </w:t>
      </w:r>
      <w:r>
        <w:rPr>
          <w:rFonts w:ascii="Traditional Arabic" w:hAnsi="Traditional Arabic" w:cs="Traditional Arabic" w:hint="cs"/>
          <w:rtl/>
        </w:rPr>
        <w:lastRenderedPageBreak/>
        <w:t>أكثرِ الناس إلى العادات هذا ينظر إلى عادة بلده وهذا ينظر إلى عادة بلده وهذا ينظر إلى عادة بلده ولا يفكرُ بالدليل إنما يتبعون عادات بلادهم فيحلون ما حرم الله ويحرمون ما أحل الله وكِلا الأمرين هلاك الذي يحرم ما أحل الله هلك والذي يحل ما حرم الله كذلك هلك. انتهى.</w:t>
      </w:r>
    </w:p>
    <w:p w:rsidR="001543DC" w:rsidRPr="00A05069" w:rsidRDefault="001543DC" w:rsidP="00A05069">
      <w:pPr>
        <w:shd w:val="clear" w:color="auto" w:fill="FEFEFE"/>
        <w:ind w:firstLine="0"/>
        <w:jc w:val="center"/>
        <w:rPr>
          <w:rFonts w:ascii="Traditional Arabic" w:hAnsi="Traditional Arabic" w:cs="Traditional Arabic"/>
          <w:b/>
          <w:bCs/>
          <w:rtl/>
        </w:rPr>
      </w:pPr>
      <w:r w:rsidRPr="00A05069">
        <w:rPr>
          <w:rFonts w:ascii="Traditional Arabic" w:hAnsi="Traditional Arabic" w:cs="Traditional Arabic" w:hint="cs"/>
          <w:b/>
          <w:bCs/>
          <w:rtl/>
        </w:rPr>
        <w:t>والله سبحانه وتعالى أعلم.</w:t>
      </w:r>
    </w:p>
    <w:p w:rsidR="001543DC" w:rsidRDefault="001543DC" w:rsidP="00686CAE">
      <w:pPr>
        <w:shd w:val="clear" w:color="auto" w:fill="FEFEFE"/>
        <w:rPr>
          <w:rFonts w:ascii="Traditional Arabic" w:hAnsi="Traditional Arabic" w:cs="Traditional Arabic"/>
          <w:rtl/>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686CAE">
      <w:pPr>
        <w:shd w:val="clear" w:color="auto" w:fill="FEFEFE"/>
        <w:rPr>
          <w:rFonts w:ascii="Traditional Arabic" w:hAnsi="Traditional Arabic" w:cs="Traditional Arabic"/>
          <w:rtl/>
        </w:rPr>
      </w:pPr>
    </w:p>
    <w:p w:rsidR="001543DC" w:rsidRDefault="001543DC" w:rsidP="00DC3C6D">
      <w:pPr>
        <w:shd w:val="clear" w:color="auto" w:fill="FEFEFE"/>
        <w:ind w:firstLine="0"/>
        <w:rPr>
          <w:rFonts w:ascii="Traditional Arabic" w:hAnsi="Traditional Arabic" w:cs="Traditional Arabic"/>
          <w:rtl/>
        </w:rPr>
      </w:pPr>
      <w:r w:rsidRPr="00A05069">
        <w:rPr>
          <w:rFonts w:ascii="Traditional Arabic" w:hAnsi="Traditional Arabic" w:cs="Traditional Arabic" w:hint="cs"/>
          <w:b/>
          <w:bCs/>
          <w:sz w:val="32"/>
          <w:szCs w:val="32"/>
          <w:u w:val="single"/>
          <w:rtl/>
        </w:rPr>
        <w:t>الدرس الحادي والعشرون</w:t>
      </w:r>
      <w:r>
        <w:rPr>
          <w:rFonts w:ascii="Traditional Arabic" w:hAnsi="Traditional Arabic" w:cs="Traditional Arabic" w:hint="cs"/>
          <w:rtl/>
        </w:rPr>
        <w:t>:</w:t>
      </w:r>
    </w:p>
    <w:p w:rsidR="001543DC" w:rsidRPr="003D7C35" w:rsidRDefault="001543DC" w:rsidP="00A05069">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A05069">
      <w:pPr>
        <w:pStyle w:val="10"/>
        <w:rPr>
          <w:rtl/>
        </w:rPr>
      </w:pPr>
      <w:bookmarkStart w:id="22" w:name="_Toc98336069"/>
      <w:r>
        <w:rPr>
          <w:rFonts w:hint="cs"/>
          <w:rtl/>
        </w:rPr>
        <w:t>التحذير من الغضب والفخر والحث على</w:t>
      </w:r>
      <w:r>
        <w:rPr>
          <w:rtl/>
        </w:rPr>
        <w:br/>
      </w:r>
      <w:r>
        <w:rPr>
          <w:rFonts w:hint="cs"/>
          <w:rtl/>
        </w:rPr>
        <w:t>الصمت والقناعة بالقليل وبيان عقيدة</w:t>
      </w:r>
      <w:r>
        <w:rPr>
          <w:rtl/>
        </w:rPr>
        <w:br/>
      </w:r>
      <w:r>
        <w:rPr>
          <w:rFonts w:hint="cs"/>
          <w:rtl/>
        </w:rPr>
        <w:t xml:space="preserve">أهل </w:t>
      </w:r>
      <w:r>
        <w:rPr>
          <w:rFonts w:hint="eastAsia"/>
          <w:rtl/>
        </w:rPr>
        <w:t>السُّنَّة</w:t>
      </w:r>
      <w:r>
        <w:rPr>
          <w:rFonts w:hint="cs"/>
          <w:rtl/>
        </w:rPr>
        <w:t xml:space="preserve"> والجماعة</w:t>
      </w:r>
      <w:bookmarkEnd w:id="22"/>
    </w:p>
    <w:p w:rsidR="001543DC" w:rsidRPr="004728FF" w:rsidRDefault="001543DC" w:rsidP="004728FF">
      <w:pPr>
        <w:shd w:val="clear" w:color="auto" w:fill="FEFEFE"/>
        <w:ind w:firstLine="0"/>
        <w:rPr>
          <w:rFonts w:ascii="Traditional Arabic" w:hAnsi="Traditional Arabic" w:cs="Traditional Arabic"/>
          <w:b/>
          <w:bCs/>
          <w:rtl/>
        </w:rPr>
      </w:pPr>
      <w:r w:rsidRPr="004728FF">
        <w:rPr>
          <w:rFonts w:ascii="Traditional Arabic" w:hAnsi="Traditional Arabic" w:cs="Traditional Arabic" w:hint="cs"/>
          <w:b/>
          <w:bCs/>
          <w:rtl/>
        </w:rPr>
        <w:t>قال العلامة الشيخ عبد الله بن محمد الهرريّ رحمه الله تعالى رحمةً واسعةً:</w:t>
      </w:r>
    </w:p>
    <w:p w:rsidR="001543DC" w:rsidRDefault="001543DC" w:rsidP="004728FF">
      <w:pPr>
        <w:shd w:val="clear" w:color="auto" w:fill="FEFEFE"/>
        <w:rPr>
          <w:rFonts w:ascii="Traditional Arabic" w:hAnsi="Traditional Arabic" w:cs="Traditional Arabic"/>
          <w:rtl/>
        </w:rPr>
      </w:pPr>
      <w:r>
        <w:rPr>
          <w:rFonts w:ascii="Traditional Arabic" w:hAnsi="Traditional Arabic" w:cs="Traditional Arabic" w:hint="cs"/>
          <w:rtl/>
        </w:rPr>
        <w:t>الحمد لله ربّ العالمين له النعمة وله الفضل وله الثناء الحسن صلوات الله البرّ الرحيم والملائكة المقربين على سيدنا محمد أشرف المرسلين وعلى ءاله الطيبين الطاهرين.</w:t>
      </w:r>
    </w:p>
    <w:p w:rsidR="001543DC" w:rsidRDefault="003F5B2D" w:rsidP="004728FF">
      <w:pPr>
        <w:shd w:val="clear" w:color="auto" w:fill="FEFEFE"/>
        <w:rPr>
          <w:rFonts w:ascii="Traditional Arabic" w:hAnsi="Traditional Arabic" w:cs="Traditional Arabic"/>
          <w:rtl/>
        </w:rPr>
      </w:pPr>
      <w:r w:rsidRPr="003F5B2D">
        <w:rPr>
          <w:rFonts w:ascii="Traditional Arabic" w:hAnsi="Traditional Arabic" w:cs="Traditional Arabic" w:hint="cs"/>
          <w:b/>
          <w:bCs/>
          <w:rtl/>
        </w:rPr>
        <w:t>أمَّا بعدُ</w:t>
      </w:r>
      <w:r w:rsidR="001543DC">
        <w:rPr>
          <w:rFonts w:ascii="Traditional Arabic" w:hAnsi="Traditional Arabic" w:cs="Traditional Arabic" w:hint="cs"/>
          <w:rtl/>
        </w:rPr>
        <w:t xml:space="preserve">: فإن رسول الله </w:t>
      </w:r>
      <w:r w:rsidR="001543DC" w:rsidRPr="004728FF">
        <w:rPr>
          <w:rFonts w:ascii="Traditional Arabic" w:hAnsi="Traditional Arabic" w:cs="Traditional Arabic" w:hint="cs"/>
        </w:rPr>
        <w:sym w:font="AGA Arabesque" w:char="F072"/>
      </w:r>
      <w:r w:rsidR="001543DC">
        <w:rPr>
          <w:rFonts w:ascii="Traditional Arabic" w:hAnsi="Traditional Arabic" w:cs="Traditional Arabic" w:hint="cs"/>
          <w:rtl/>
        </w:rPr>
        <w:t xml:space="preserve"> حث أمته على ترك الغضب لما</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الغضب من المفاسد والمهالك قال رجل يا رسول الله ما ينجيني من غضب الله قال: </w:t>
      </w:r>
      <w:r w:rsidR="001543DC" w:rsidRPr="004728FF">
        <w:rPr>
          <w:rFonts w:ascii="Traditional Arabic" w:hAnsi="Traditional Arabic" w:cs="Traditional Arabic"/>
          <w:rtl/>
        </w:rPr>
        <w:t>«</w:t>
      </w:r>
      <w:r w:rsidR="001543DC">
        <w:rPr>
          <w:rFonts w:ascii="Traditional Arabic" w:hAnsi="Traditional Arabic" w:cs="Traditional Arabic" w:hint="cs"/>
          <w:b/>
          <w:bCs/>
          <w:rtl/>
        </w:rPr>
        <w:t>لا تغضب</w:t>
      </w:r>
      <w:r w:rsidR="001543DC" w:rsidRPr="004728FF">
        <w:rPr>
          <w:rFonts w:ascii="Traditional Arabic" w:hAnsi="Traditional Arabic" w:cs="Traditional Arabic"/>
          <w:rtl/>
        </w:rPr>
        <w:t>»</w:t>
      </w:r>
      <w:r w:rsidR="001543DC" w:rsidRPr="004728FF">
        <w:rPr>
          <w:rFonts w:ascii="Traditional Arabic" w:hAnsi="Traditional Arabic" w:cs="Traditional Arabic"/>
          <w:vertAlign w:val="superscript"/>
        </w:rPr>
        <w:t>(</w:t>
      </w:r>
      <w:r w:rsidR="001543DC" w:rsidRPr="004728FF">
        <w:rPr>
          <w:rStyle w:val="ab"/>
          <w:rFonts w:ascii="Traditional Arabic" w:hAnsi="Traditional Arabic" w:cs="Traditional Arabic"/>
        </w:rPr>
        <w:endnoteReference w:id="51"/>
      </w:r>
      <w:r w:rsidR="001543DC" w:rsidRPr="004728FF">
        <w:rPr>
          <w:rFonts w:ascii="Traditional Arabic" w:hAnsi="Traditional Arabic" w:cs="Traditional Arabic"/>
          <w:vertAlign w:val="superscript"/>
        </w:rPr>
        <w:t>)</w:t>
      </w:r>
      <w:r w:rsidR="001543DC">
        <w:rPr>
          <w:rFonts w:ascii="Traditional Arabic" w:hAnsi="Traditional Arabic" w:cs="Traditional Arabic"/>
          <w:rtl/>
        </w:rPr>
        <w:t>.اهـ.</w:t>
      </w:r>
      <w:r w:rsidR="001543DC">
        <w:rPr>
          <w:rFonts w:ascii="Traditional Arabic" w:hAnsi="Traditional Arabic" w:cs="Traditional Arabic" w:hint="cs"/>
          <w:rtl/>
        </w:rPr>
        <w:t xml:space="preserve"> هذا الحديث فيه الحث الأكيد على ترك الغضب وفي هذا الحديث أن الذي يترك الغضب يملك نفسه فبتركِ الغضب ينجو من غضب الله أما الذي لا يمسك نفسه إذا غضب، فإنه لا بد أن يَهْلِكَ هكذا يفهمنا رسول الله </w:t>
      </w:r>
      <w:r w:rsidR="001543DC" w:rsidRPr="00B5785C">
        <w:rPr>
          <w:rFonts w:ascii="Traditional Arabic" w:hAnsi="Traditional Arabic" w:cs="Traditional Arabic" w:hint="cs"/>
        </w:rPr>
        <w:sym w:font="AGA Arabesque" w:char="F072"/>
      </w:r>
      <w:r w:rsidR="001543DC">
        <w:rPr>
          <w:rFonts w:ascii="Traditional Arabic" w:hAnsi="Traditional Arabic" w:cs="Traditional Arabic" w:hint="cs"/>
          <w:rtl/>
        </w:rPr>
        <w:t>، ولهذا أمثلة كثيرة: كان</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العرب الماضي</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عاد وهم قوم من العرب من </w:t>
      </w:r>
      <w:r w:rsidR="00123106">
        <w:rPr>
          <w:rFonts w:ascii="Traditional Arabic" w:hAnsi="Traditional Arabic" w:cs="Traditional Arabic"/>
          <w:rtl/>
        </w:rPr>
        <w:t>أ</w:t>
      </w:r>
      <w:r w:rsidR="001543DC">
        <w:rPr>
          <w:rFonts w:ascii="Traditional Arabic" w:hAnsi="Traditional Arabic" w:cs="Traditional Arabic" w:hint="cs"/>
          <w:rtl/>
        </w:rPr>
        <w:t xml:space="preserve">قدم الناس كانوا أيام سيدنا هود </w:t>
      </w:r>
      <w:r w:rsidR="001543DC">
        <w:rPr>
          <w:rFonts w:ascii="Traditional Arabic" w:hAnsi="Traditional Arabic" w:cs="Traditional Arabic" w:hint="cs"/>
        </w:rPr>
        <w:sym w:font="AGA Arabesque" w:char="F075"/>
      </w:r>
      <w:r w:rsidR="001543DC">
        <w:rPr>
          <w:rFonts w:ascii="Traditional Arabic" w:hAnsi="Traditional Arabic" w:cs="Traditional Arabic" w:hint="cs"/>
          <w:rtl/>
        </w:rPr>
        <w:t xml:space="preserve"> ويمكن بيننا وبينهم عشرات الألوف من السنين، الله أعلم كم مضى من عمر الدنيا إلى يومنا هذا، هذا لا يعلمه أحد من البشر إلا الله، كان من هؤلاء رجل يقال له: حمار بن مالك هذا كان زعيمًا على وادٍ طويل وعريض كان</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هذا الوادي أشجار ومياه يقال لهذا الوادي: جوفٌ، هذا الرجل الله ابتلاه لكنه ما صبر غضب على ربه؛ لأنه ابتلاه، الله أرسل صاعقة فقتلت أولاده فغضب غضبًا شديدًا على ربه، قال: لا أعبدك لأنك قتلتَ أولادِي وكان عاش</w:t>
      </w:r>
      <w:r w:rsidR="00021BEC">
        <w:rPr>
          <w:rFonts w:ascii="Traditional Arabic" w:hAnsi="Traditional Arabic" w:cs="Traditional Arabic" w:hint="cs"/>
          <w:rtl/>
        </w:rPr>
        <w:t xml:space="preserve"> فِي </w:t>
      </w:r>
      <w:r w:rsidR="001543DC">
        <w:rPr>
          <w:rFonts w:ascii="Traditional Arabic" w:hAnsi="Traditional Arabic" w:cs="Traditional Arabic" w:hint="cs"/>
          <w:rtl/>
        </w:rPr>
        <w:t xml:space="preserve">الإسلام أربعين سنة قبل أن تحصل هذه الحادثة، </w:t>
      </w:r>
      <w:r w:rsidR="00C4501B">
        <w:rPr>
          <w:rFonts w:ascii="Traditional Arabic" w:hAnsi="Traditional Arabic" w:cs="Traditional Arabic"/>
          <w:rtl/>
        </w:rPr>
        <w:t>كان</w:t>
      </w:r>
      <w:r w:rsidR="001543DC">
        <w:rPr>
          <w:rFonts w:ascii="Traditional Arabic" w:hAnsi="Traditional Arabic" w:cs="Traditional Arabic" w:hint="cs"/>
          <w:rtl/>
        </w:rPr>
        <w:t xml:space="preserve"> مسلمًا عاش أربعين سنة على الإسلام ثم كفر وكان إذا أتى أحدٌ إلى هذا الوادي يقول له: اكفر بالله وإلا قتلتُك، صار طاغيًا جبارًا، ثم لم ينفعه غضبه على ربه؛ بل زاده الله بلاءً أرسل الله نارًا من أسفل الوادِي فأكلت الوادِي كله، هلك هو ومن أطاعه. هذا الرجل سبب كفره وهلاكه الغضبُ لو لم يغضب على ربه؛ بل قال: الحمد لله أنت أعطيتنيهم وأنت أخذتَهم لكان له أجر كبير لكان جزاؤه الجنة؛ </w:t>
      </w:r>
      <w:r w:rsidR="001543DC">
        <w:rPr>
          <w:rFonts w:ascii="Traditional Arabic" w:hAnsi="Traditional Arabic" w:cs="Traditional Arabic" w:hint="cs"/>
          <w:rtl/>
        </w:rPr>
        <w:lastRenderedPageBreak/>
        <w:t xml:space="preserve">لأن الرسول </w:t>
      </w:r>
      <w:r w:rsidR="001543DC">
        <w:rPr>
          <w:rFonts w:ascii="Traditional Arabic" w:hAnsi="Traditional Arabic" w:cs="Traditional Arabic" w:hint="cs"/>
        </w:rPr>
        <w:sym w:font="AGA Arabesque" w:char="F075"/>
      </w:r>
      <w:r w:rsidR="001543DC">
        <w:rPr>
          <w:rFonts w:ascii="Traditional Arabic" w:hAnsi="Traditional Arabic" w:cs="Traditional Arabic" w:hint="cs"/>
          <w:rtl/>
        </w:rPr>
        <w:t xml:space="preserve"> روى عن ربنا تبارك وتعالى: </w:t>
      </w:r>
      <w:r w:rsidR="001543DC" w:rsidRPr="00AF646F">
        <w:rPr>
          <w:rFonts w:ascii="Traditional Arabic" w:hAnsi="Traditional Arabic" w:cs="Traditional Arabic"/>
          <w:rtl/>
        </w:rPr>
        <w:t>«</w:t>
      </w:r>
      <w:r w:rsidR="001543DC">
        <w:rPr>
          <w:rFonts w:ascii="Traditional Arabic" w:hAnsi="Traditional Arabic" w:cs="Traditional Arabic" w:hint="cs"/>
          <w:b/>
          <w:bCs/>
          <w:rtl/>
        </w:rPr>
        <w:t>إذا قبضتُ صَفِي</w:t>
      </w:r>
      <w:r w:rsidR="001543DC">
        <w:rPr>
          <w:rFonts w:ascii="Traditional Arabic" w:hAnsi="Traditional Arabic" w:cs="Traditional Arabic" w:hint="eastAsia"/>
          <w:b/>
          <w:bCs/>
          <w:rtl/>
        </w:rPr>
        <w:t>َّ</w:t>
      </w:r>
      <w:r w:rsidR="001543DC">
        <w:rPr>
          <w:rFonts w:ascii="Traditional Arabic" w:hAnsi="Traditional Arabic" w:cs="Traditional Arabic" w:hint="cs"/>
          <w:b/>
          <w:bCs/>
          <w:rtl/>
        </w:rPr>
        <w:t xml:space="preserve"> عَبْدي فَصَبَر وَاحْتَسَبَ ليس له عندي جزاءٌ </w:t>
      </w:r>
      <w:r w:rsidR="00C4501B">
        <w:rPr>
          <w:rFonts w:ascii="Traditional Arabic" w:hAnsi="Traditional Arabic" w:cs="Traditional Arabic"/>
          <w:b/>
          <w:bCs/>
          <w:rtl/>
        </w:rPr>
        <w:t>إلا</w:t>
      </w:r>
      <w:r w:rsidR="001543DC">
        <w:rPr>
          <w:rFonts w:ascii="Traditional Arabic" w:hAnsi="Traditional Arabic" w:cs="Traditional Arabic" w:hint="cs"/>
          <w:b/>
          <w:bCs/>
          <w:rtl/>
        </w:rPr>
        <w:t xml:space="preserve"> الجنة</w:t>
      </w:r>
      <w:r w:rsidR="001543DC" w:rsidRPr="00AF646F">
        <w:rPr>
          <w:rFonts w:ascii="Traditional Arabic" w:hAnsi="Traditional Arabic" w:cs="Traditional Arabic"/>
          <w:rtl/>
        </w:rPr>
        <w:t>»</w:t>
      </w:r>
      <w:r w:rsidR="001543DC" w:rsidRPr="00AF646F">
        <w:rPr>
          <w:rFonts w:ascii="Traditional Arabic" w:hAnsi="Traditional Arabic" w:cs="Traditional Arabic"/>
          <w:vertAlign w:val="superscript"/>
        </w:rPr>
        <w:t>(</w:t>
      </w:r>
      <w:r w:rsidR="001543DC" w:rsidRPr="00AF646F">
        <w:rPr>
          <w:rStyle w:val="ab"/>
          <w:rFonts w:ascii="Traditional Arabic" w:hAnsi="Traditional Arabic" w:cs="Traditional Arabic"/>
        </w:rPr>
        <w:endnoteReference w:id="52"/>
      </w:r>
      <w:r w:rsidR="001543DC" w:rsidRPr="00AF646F">
        <w:rPr>
          <w:rFonts w:ascii="Traditional Arabic" w:hAnsi="Traditional Arabic" w:cs="Traditional Arabic"/>
          <w:vertAlign w:val="superscript"/>
        </w:rPr>
        <w:t>)</w:t>
      </w:r>
      <w:r w:rsidR="001543DC">
        <w:rPr>
          <w:rFonts w:ascii="Traditional Arabic" w:hAnsi="Traditional Arabic" w:cs="Traditional Arabic"/>
          <w:rtl/>
        </w:rPr>
        <w:t>.اهـ.</w:t>
      </w:r>
      <w:r w:rsidR="001543DC">
        <w:rPr>
          <w:rFonts w:ascii="Traditional Arabic" w:hAnsi="Traditional Arabic" w:cs="Traditional Arabic" w:hint="cs"/>
          <w:rtl/>
        </w:rPr>
        <w:t xml:space="preserve"> معناه: أجرُهُ شيءٌ عظيم، الذي يفقد إنسانًا يَعِزُّ عليه أباه أو أمه أو أخاه أو أخته أو زوجته أو نحو ذلك من فقد مَن يعزّ عليه فصبر واحتسب الأجر على الله فجزاؤه الجنّة، هذا الرجل بسبب الغضب على الله أهلك نفسه وحُرِمَ الجنّة وصار من أهل النار المخلدين فيها هكذا يفعل الغضب.</w:t>
      </w:r>
    </w:p>
    <w:p w:rsidR="001543DC" w:rsidRDefault="001543DC" w:rsidP="00A666F3">
      <w:pPr>
        <w:shd w:val="clear" w:color="auto" w:fill="FEFEFE"/>
        <w:rPr>
          <w:rFonts w:ascii="Traditional Arabic" w:hAnsi="Traditional Arabic" w:cs="Traditional Arabic"/>
          <w:rtl/>
        </w:rPr>
      </w:pPr>
      <w:r>
        <w:rPr>
          <w:rFonts w:ascii="Traditional Arabic" w:hAnsi="Traditional Arabic" w:cs="Traditional Arabic" w:hint="cs"/>
          <w:rtl/>
        </w:rPr>
        <w:t xml:space="preserve">كثير من الناس </w:t>
      </w:r>
      <w:r w:rsidR="00A666F3">
        <w:rPr>
          <w:rFonts w:ascii="Traditional Arabic" w:hAnsi="Traditional Arabic" w:cs="Traditional Arabic" w:hint="cs"/>
          <w:rtl/>
        </w:rPr>
        <w:t>إ</w:t>
      </w:r>
      <w:r>
        <w:rPr>
          <w:rFonts w:ascii="Traditional Arabic" w:hAnsi="Traditional Arabic" w:cs="Traditional Arabic" w:hint="cs"/>
          <w:rtl/>
        </w:rPr>
        <w:t>نما يكفرون بسبب الغضب هذا يغضب لأنه سلط الله عليه مصيبة كبيرة يغضب فيكفر، وهذا يغضب من إنسان ظلمه فيقول كلمة كفر فيكفر، وهذا يغضب من قريبه فيقاطع قريبه فيصير قاطعَ رَحِمٍ، قاطعُ الرحم عذابه شديد عند الله، الذي يقطع رحمه فلا يزوره ولا يرسل له سلامًا وإذا وقع</w:t>
      </w:r>
      <w:r w:rsidR="00021BEC">
        <w:rPr>
          <w:rFonts w:ascii="Traditional Arabic" w:hAnsi="Traditional Arabic" w:cs="Traditional Arabic" w:hint="cs"/>
          <w:rtl/>
        </w:rPr>
        <w:t xml:space="preserve"> فِي </w:t>
      </w:r>
      <w:r>
        <w:rPr>
          <w:rFonts w:ascii="Traditional Arabic" w:hAnsi="Traditional Arabic" w:cs="Traditional Arabic" w:hint="cs"/>
          <w:rtl/>
        </w:rPr>
        <w:t>ضيق لا يساعده هذا عذابه شديد، الغضب يوقع</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هذا أيضًا، فمن أخذ بقول رسول الله </w:t>
      </w:r>
      <w:r w:rsidRPr="00AF646F">
        <w:rPr>
          <w:rFonts w:ascii="Traditional Arabic" w:hAnsi="Traditional Arabic" w:cs="Traditional Arabic" w:hint="cs"/>
        </w:rPr>
        <w:sym w:font="AGA Arabesque" w:char="F072"/>
      </w:r>
      <w:r>
        <w:rPr>
          <w:rFonts w:ascii="Traditional Arabic" w:hAnsi="Traditional Arabic" w:cs="Traditional Arabic" w:hint="cs"/>
          <w:rtl/>
        </w:rPr>
        <w:t xml:space="preserve">: </w:t>
      </w:r>
      <w:r w:rsidRPr="00AF646F">
        <w:rPr>
          <w:rFonts w:ascii="Traditional Arabic" w:hAnsi="Traditional Arabic" w:cs="Traditional Arabic"/>
          <w:rtl/>
        </w:rPr>
        <w:t>«</w:t>
      </w:r>
      <w:r>
        <w:rPr>
          <w:rFonts w:ascii="Traditional Arabic" w:hAnsi="Traditional Arabic" w:cs="Traditional Arabic" w:hint="cs"/>
          <w:b/>
          <w:bCs/>
          <w:rtl/>
        </w:rPr>
        <w:t>لا تغضب</w:t>
      </w:r>
      <w:r w:rsidRPr="00AF646F">
        <w:rPr>
          <w:rFonts w:ascii="Traditional Arabic" w:hAnsi="Traditional Arabic" w:cs="Traditional Arabic"/>
          <w:rtl/>
        </w:rPr>
        <w:t>»</w:t>
      </w:r>
      <w:r>
        <w:rPr>
          <w:rFonts w:ascii="Traditional Arabic" w:hAnsi="Traditional Arabic" w:cs="Traditional Arabic" w:hint="cs"/>
          <w:rtl/>
        </w:rPr>
        <w:t xml:space="preserve"> فملك نفسه عند الغضب سلم من المهالك سلم من مهالك الدنيا ومن مهالك الآخرة لأن كثيرًا من الناس يغضبون فيقولون كلمة أو يفعلون فعلًا فيؤدّى به هذا الفعل وهذه الكلمة إلى مصيبة شديدة</w:t>
      </w:r>
      <w:r w:rsidR="00021BEC">
        <w:rPr>
          <w:rFonts w:ascii="Traditional Arabic" w:hAnsi="Traditional Arabic" w:cs="Traditional Arabic" w:hint="cs"/>
          <w:rtl/>
        </w:rPr>
        <w:t xml:space="preserve"> فِي </w:t>
      </w:r>
      <w:r>
        <w:rPr>
          <w:rFonts w:ascii="Traditional Arabic" w:hAnsi="Traditional Arabic" w:cs="Traditional Arabic" w:hint="cs"/>
          <w:rtl/>
        </w:rPr>
        <w:t>الدنيا قبل الآخرة قد تصبه مصيبة</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الدنيا قبل الآخرة فلذلك أوصى رسول الله </w:t>
      </w:r>
      <w:r w:rsidRPr="00AF646F">
        <w:rPr>
          <w:rFonts w:ascii="Traditional Arabic" w:hAnsi="Traditional Arabic" w:cs="Traditional Arabic" w:hint="cs"/>
        </w:rPr>
        <w:sym w:font="AGA Arabesque" w:char="F072"/>
      </w:r>
      <w:r>
        <w:rPr>
          <w:rFonts w:ascii="Traditional Arabic" w:hAnsi="Traditional Arabic" w:cs="Traditional Arabic" w:hint="cs"/>
          <w:rtl/>
        </w:rPr>
        <w:t xml:space="preserve"> هذا الرجل الذي قال له: يا رسول الله أوصنِي قال: </w:t>
      </w:r>
      <w:r w:rsidRPr="00AF646F">
        <w:rPr>
          <w:rFonts w:ascii="Traditional Arabic" w:hAnsi="Traditional Arabic" w:cs="Traditional Arabic"/>
          <w:rtl/>
        </w:rPr>
        <w:t>«</w:t>
      </w:r>
      <w:r>
        <w:rPr>
          <w:rFonts w:ascii="Traditional Arabic" w:hAnsi="Traditional Arabic" w:cs="Traditional Arabic" w:hint="cs"/>
          <w:b/>
          <w:bCs/>
          <w:rtl/>
        </w:rPr>
        <w:t>لا تغضب</w:t>
      </w:r>
      <w:r w:rsidRPr="00AF646F">
        <w:rPr>
          <w:rFonts w:ascii="Traditional Arabic" w:hAnsi="Traditional Arabic" w:cs="Traditional Arabic"/>
          <w:rtl/>
        </w:rPr>
        <w:t>»</w:t>
      </w:r>
      <w:r w:rsidRPr="00AF646F">
        <w:rPr>
          <w:rFonts w:ascii="Traditional Arabic" w:hAnsi="Traditional Arabic" w:cs="Traditional Arabic"/>
          <w:vertAlign w:val="superscript"/>
        </w:rPr>
        <w:t>(</w:t>
      </w:r>
      <w:r w:rsidRPr="00AF646F">
        <w:rPr>
          <w:rStyle w:val="ab"/>
          <w:rFonts w:ascii="Traditional Arabic" w:hAnsi="Traditional Arabic" w:cs="Traditional Arabic"/>
        </w:rPr>
        <w:endnoteReference w:id="53"/>
      </w:r>
      <w:r w:rsidRPr="00AF646F">
        <w:rPr>
          <w:rFonts w:ascii="Traditional Arabic" w:hAnsi="Traditional Arabic" w:cs="Traditional Arabic"/>
          <w:vertAlign w:val="superscript"/>
        </w:rPr>
        <w:t>)</w:t>
      </w:r>
      <w:r>
        <w:rPr>
          <w:rFonts w:ascii="Traditional Arabic" w:hAnsi="Traditional Arabic" w:cs="Traditional Arabic" w:hint="cs"/>
          <w:rtl/>
        </w:rPr>
        <w:t xml:space="preserve"> وللرجل الآخر الذي قال له: يا رسول الله ما ينجيني من غضب الله قال: </w:t>
      </w:r>
      <w:r w:rsidRPr="00AF646F">
        <w:rPr>
          <w:rFonts w:ascii="Traditional Arabic" w:hAnsi="Traditional Arabic" w:cs="Traditional Arabic"/>
          <w:rtl/>
        </w:rPr>
        <w:t>«</w:t>
      </w:r>
      <w:r>
        <w:rPr>
          <w:rFonts w:ascii="Traditional Arabic" w:hAnsi="Traditional Arabic" w:cs="Traditional Arabic" w:hint="cs"/>
          <w:b/>
          <w:bCs/>
          <w:rtl/>
        </w:rPr>
        <w:t>لا تغضب</w:t>
      </w:r>
      <w:r w:rsidRPr="00AF646F">
        <w:rPr>
          <w:rFonts w:ascii="Traditional Arabic" w:hAnsi="Traditional Arabic" w:cs="Traditional Arabic"/>
          <w:rtl/>
        </w:rPr>
        <w:t>»</w:t>
      </w:r>
      <w:r>
        <w:rPr>
          <w:rFonts w:ascii="Traditional Arabic" w:hAnsi="Traditional Arabic" w:cs="Traditional Arabic" w:hint="cs"/>
          <w:rtl/>
        </w:rPr>
        <w:t xml:space="preserve"> لهذا المعنى العظيم أكد رسول الله </w:t>
      </w:r>
      <w:r w:rsidRPr="00AF646F">
        <w:rPr>
          <w:rFonts w:ascii="Traditional Arabic" w:hAnsi="Traditional Arabic" w:cs="Traditional Arabic" w:hint="cs"/>
        </w:rPr>
        <w:sym w:font="AGA Arabesque" w:char="F072"/>
      </w:r>
      <w:r>
        <w:rPr>
          <w:rFonts w:ascii="Traditional Arabic" w:hAnsi="Traditional Arabic" w:cs="Traditional Arabic" w:hint="cs"/>
          <w:rtl/>
        </w:rPr>
        <w:t xml:space="preserve"> وصية أمته بترك الغضب.</w:t>
      </w:r>
    </w:p>
    <w:p w:rsidR="001543DC" w:rsidRDefault="001543DC" w:rsidP="004728FF">
      <w:pPr>
        <w:shd w:val="clear" w:color="auto" w:fill="FEFEFE"/>
        <w:rPr>
          <w:rFonts w:ascii="Traditional Arabic" w:hAnsi="Traditional Arabic" w:cs="Traditional Arabic"/>
          <w:rtl/>
        </w:rPr>
      </w:pPr>
      <w:r>
        <w:rPr>
          <w:rFonts w:ascii="Traditional Arabic" w:hAnsi="Traditional Arabic" w:cs="Traditional Arabic" w:hint="cs"/>
          <w:rtl/>
        </w:rPr>
        <w:t xml:space="preserve">ثم إن من الأمر المهم ما أوصى به رسول الله </w:t>
      </w:r>
      <w:r w:rsidRPr="00AF646F">
        <w:rPr>
          <w:rFonts w:ascii="Traditional Arabic" w:hAnsi="Traditional Arabic" w:cs="Traditional Arabic" w:hint="cs"/>
        </w:rPr>
        <w:sym w:font="AGA Arabesque" w:char="F072"/>
      </w:r>
      <w:r>
        <w:rPr>
          <w:rFonts w:ascii="Traditional Arabic" w:hAnsi="Traditional Arabic" w:cs="Traditional Arabic" w:hint="cs"/>
          <w:rtl/>
        </w:rPr>
        <w:t xml:space="preserve"> طولُ الصمت؛ لأن طول الصمت يُنجِي صاحبه من كثير من المهالك</w:t>
      </w:r>
      <w:r w:rsidR="00021BEC">
        <w:rPr>
          <w:rFonts w:ascii="Traditional Arabic" w:hAnsi="Traditional Arabic" w:cs="Traditional Arabic" w:hint="cs"/>
          <w:rtl/>
        </w:rPr>
        <w:t xml:space="preserve"> فِي </w:t>
      </w:r>
      <w:r>
        <w:rPr>
          <w:rFonts w:ascii="Traditional Arabic" w:hAnsi="Traditional Arabic" w:cs="Traditional Arabic" w:hint="cs"/>
          <w:rtl/>
        </w:rPr>
        <w:t>الدنيا وفي الآخرة لأن كثرة الكلام يجر إلى المهالك</w:t>
      </w:r>
      <w:r w:rsidR="00021BEC">
        <w:rPr>
          <w:rFonts w:ascii="Traditional Arabic" w:hAnsi="Traditional Arabic" w:cs="Traditional Arabic" w:hint="cs"/>
          <w:rtl/>
        </w:rPr>
        <w:t xml:space="preserve"> فِي </w:t>
      </w:r>
      <w:r>
        <w:rPr>
          <w:rFonts w:ascii="Traditional Arabic" w:hAnsi="Traditional Arabic" w:cs="Traditional Arabic" w:hint="cs"/>
          <w:rtl/>
        </w:rPr>
        <w:t>الدين وفي الدنيا.</w:t>
      </w:r>
    </w:p>
    <w:p w:rsidR="001543DC" w:rsidRDefault="001543DC" w:rsidP="006245AD">
      <w:pPr>
        <w:shd w:val="clear" w:color="auto" w:fill="FEFEFE"/>
        <w:rPr>
          <w:rFonts w:ascii="Traditional Arabic" w:hAnsi="Traditional Arabic" w:cs="Traditional Arabic"/>
          <w:rtl/>
        </w:rPr>
      </w:pPr>
      <w:r>
        <w:rPr>
          <w:rFonts w:ascii="Traditional Arabic" w:hAnsi="Traditional Arabic" w:cs="Traditional Arabic" w:hint="cs"/>
          <w:rtl/>
        </w:rPr>
        <w:t>كذلك مما ينفع الناس</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الدنيا والآخرة القناعة بالقليل من الرزق الحلال، فإن الذي يتعلق قلبه بكثير المال ولا يرضى بالقليل ينجر إلى المهالك مهالك الدنيا ومهالك الآخرة لذلك قال رسول الله </w:t>
      </w:r>
      <w:r w:rsidRPr="00AF646F">
        <w:rPr>
          <w:rFonts w:ascii="Traditional Arabic" w:hAnsi="Traditional Arabic" w:cs="Traditional Arabic" w:hint="cs"/>
        </w:rPr>
        <w:sym w:font="AGA Arabesque" w:char="F072"/>
      </w:r>
      <w:r>
        <w:rPr>
          <w:rFonts w:ascii="Traditional Arabic" w:hAnsi="Traditional Arabic" w:cs="Traditional Arabic" w:hint="cs"/>
          <w:rtl/>
        </w:rPr>
        <w:t xml:space="preserve">: </w:t>
      </w:r>
      <w:r w:rsidRPr="00AF646F">
        <w:rPr>
          <w:rFonts w:ascii="Traditional Arabic" w:hAnsi="Traditional Arabic" w:cs="Traditional Arabic"/>
          <w:rtl/>
        </w:rPr>
        <w:t>«</w:t>
      </w:r>
      <w:r>
        <w:rPr>
          <w:rFonts w:ascii="Traditional Arabic" w:hAnsi="Traditional Arabic" w:cs="Traditional Arabic" w:hint="cs"/>
          <w:b/>
          <w:bCs/>
          <w:rtl/>
        </w:rPr>
        <w:t>ما قل</w:t>
      </w:r>
      <w:r>
        <w:rPr>
          <w:rFonts w:ascii="Traditional Arabic" w:hAnsi="Traditional Arabic" w:cs="Traditional Arabic" w:hint="eastAsia"/>
          <w:b/>
          <w:bCs/>
          <w:rtl/>
        </w:rPr>
        <w:t>َّ</w:t>
      </w:r>
      <w:r>
        <w:rPr>
          <w:rFonts w:ascii="Traditional Arabic" w:hAnsi="Traditional Arabic" w:cs="Traditional Arabic" w:hint="cs"/>
          <w:b/>
          <w:bCs/>
          <w:rtl/>
        </w:rPr>
        <w:t xml:space="preserve"> وكفَى خيرٌ ممّا كَثُرَ وألْهى</w:t>
      </w:r>
      <w:r w:rsidRPr="00AF646F">
        <w:rPr>
          <w:rFonts w:ascii="Traditional Arabic" w:hAnsi="Traditional Arabic" w:cs="Traditional Arabic"/>
          <w:rtl/>
        </w:rPr>
        <w:t>»</w:t>
      </w:r>
      <w:r w:rsidRPr="00AF646F">
        <w:rPr>
          <w:rFonts w:ascii="Traditional Arabic" w:hAnsi="Traditional Arabic" w:cs="Traditional Arabic"/>
          <w:vertAlign w:val="superscript"/>
        </w:rPr>
        <w:t>(</w:t>
      </w:r>
      <w:r w:rsidRPr="00AF646F">
        <w:rPr>
          <w:rStyle w:val="ab"/>
          <w:rFonts w:ascii="Traditional Arabic" w:hAnsi="Traditional Arabic" w:cs="Traditional Arabic"/>
        </w:rPr>
        <w:endnoteReference w:id="54"/>
      </w:r>
      <w:r w:rsidRPr="00AF646F">
        <w:rPr>
          <w:rFonts w:ascii="Traditional Arabic" w:hAnsi="Traditional Arabic" w:cs="Traditional Arabic"/>
          <w:vertAlign w:val="superscript"/>
        </w:rPr>
        <w:t>)</w:t>
      </w:r>
      <w:r>
        <w:rPr>
          <w:rFonts w:ascii="Traditional Arabic" w:hAnsi="Traditional Arabic" w:cs="Traditional Arabic"/>
          <w:rtl/>
        </w:rPr>
        <w:t>.اهـ.</w:t>
      </w:r>
      <w:r>
        <w:rPr>
          <w:rFonts w:ascii="Traditional Arabic" w:hAnsi="Traditional Arabic" w:cs="Traditional Arabic" w:hint="cs"/>
          <w:rtl/>
        </w:rPr>
        <w:t xml:space="preserve"> معناهُ: الرزقُ القليلُ الذي يكفِي قدرَ الحاجةِ يسد حاجات الشخص خير من الكثير الذي يشغل عن طاعة الله، أما إذا إنسان رغب</w:t>
      </w:r>
      <w:r w:rsidR="00021BEC">
        <w:rPr>
          <w:rFonts w:ascii="Traditional Arabic" w:hAnsi="Traditional Arabic" w:cs="Traditional Arabic" w:hint="cs"/>
          <w:rtl/>
        </w:rPr>
        <w:t xml:space="preserve"> فِي </w:t>
      </w:r>
      <w:r>
        <w:rPr>
          <w:rFonts w:ascii="Traditional Arabic" w:hAnsi="Traditional Arabic" w:cs="Traditional Arabic" w:hint="cs"/>
          <w:rtl/>
        </w:rPr>
        <w:t>جمع المال الكثير من المال الحلال لينفع به أقاربه والفقراء ويعمل به مبرات لبناء مسجد أو مدرسة أو تكية للفقراء من اشتغل بهذا فليس عليه حرج عند الله تعالى إنما الأمر المذموم هو جمع المال للفخر حتى يقال: انظروا إلى فلان صار من الأغنياء أو يقال ما أغناه، الفخر عند الله حرام حتى الفخر باللباس إذا الإنسان لبس ثوبًا فاخرًا جميلًا للفخر ليعجَب به الناس ويقولوا: انظروا على فلان ما أحسن ثيابَهُ هذا عند الله تبارك وتعالى هلك يستحق عذاب الله، اللهُ تعالى يحب لعباده أن يكونوا متواضعين لا يحب أهل الفخر والعجب والكبرياء.</w:t>
      </w:r>
    </w:p>
    <w:p w:rsidR="001543DC" w:rsidRDefault="001543DC" w:rsidP="00586460">
      <w:pPr>
        <w:shd w:val="clear" w:color="auto" w:fill="FEFEFE"/>
        <w:rPr>
          <w:rFonts w:ascii="Traditional Arabic" w:hAnsi="Traditional Arabic" w:cs="Traditional Arabic"/>
          <w:rtl/>
        </w:rPr>
      </w:pPr>
      <w:r>
        <w:rPr>
          <w:rFonts w:ascii="Traditional Arabic" w:hAnsi="Traditional Arabic" w:cs="Traditional Arabic" w:hint="cs"/>
          <w:rtl/>
        </w:rPr>
        <w:lastRenderedPageBreak/>
        <w:t>ثم من أهم ما يكتسبه الإنسان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هذه الحياة الدنيا أن يكون على عقيدة أهل </w:t>
      </w:r>
      <w:r>
        <w:rPr>
          <w:rFonts w:ascii="Traditional Arabic" w:hAnsi="Traditional Arabic" w:cs="Traditional Arabic" w:hint="eastAsia"/>
          <w:rtl/>
        </w:rPr>
        <w:t>السُّنَّة</w:t>
      </w:r>
      <w:r>
        <w:rPr>
          <w:rFonts w:ascii="Traditional Arabic" w:hAnsi="Traditional Arabic" w:cs="Traditional Arabic" w:hint="cs"/>
          <w:rtl/>
        </w:rPr>
        <w:t xml:space="preserve"> ويثبُتَ عليها يتجنب الكفر </w:t>
      </w:r>
      <w:r w:rsidR="00B90F5F">
        <w:rPr>
          <w:rFonts w:ascii="Traditional Arabic" w:hAnsi="Traditional Arabic" w:cs="Traditional Arabic"/>
          <w:rtl/>
        </w:rPr>
        <w:t>الفعلِيَّ</w:t>
      </w:r>
      <w:r>
        <w:rPr>
          <w:rFonts w:ascii="Traditional Arabic" w:hAnsi="Traditional Arabic" w:cs="Traditional Arabic" w:hint="cs"/>
          <w:rtl/>
        </w:rPr>
        <w:t xml:space="preserve"> والكفرَ اللسانِيَّ والكفر </w:t>
      </w:r>
      <w:r w:rsidR="00B90F5F">
        <w:rPr>
          <w:rFonts w:ascii="Traditional Arabic" w:hAnsi="Traditional Arabic" w:cs="Traditional Arabic"/>
          <w:rtl/>
        </w:rPr>
        <w:t>الاعتقاديَّ</w:t>
      </w:r>
      <w:r>
        <w:rPr>
          <w:rFonts w:ascii="Traditional Arabic" w:hAnsi="Traditional Arabic" w:cs="Traditional Arabic" w:hint="cs"/>
          <w:rtl/>
        </w:rPr>
        <w:t xml:space="preserve"> ويثبت على مذهب أهل </w:t>
      </w:r>
      <w:r>
        <w:rPr>
          <w:rFonts w:ascii="Traditional Arabic" w:hAnsi="Traditional Arabic" w:cs="Traditional Arabic" w:hint="eastAsia"/>
          <w:rtl/>
        </w:rPr>
        <w:t>السُّنَّة</w:t>
      </w:r>
      <w:r>
        <w:rPr>
          <w:rFonts w:ascii="Traditional Arabic" w:hAnsi="Traditional Arabic" w:cs="Traditional Arabic" w:hint="cs"/>
          <w:rtl/>
        </w:rPr>
        <w:t xml:space="preserve">، أهلُ </w:t>
      </w:r>
      <w:r>
        <w:rPr>
          <w:rFonts w:ascii="Traditional Arabic" w:hAnsi="Traditional Arabic" w:cs="Traditional Arabic" w:hint="eastAsia"/>
          <w:rtl/>
        </w:rPr>
        <w:t>السُّنَّة</w:t>
      </w:r>
      <w:r>
        <w:rPr>
          <w:rFonts w:ascii="Traditional Arabic" w:hAnsi="Traditional Arabic" w:cs="Traditional Arabic" w:hint="cs"/>
          <w:rtl/>
        </w:rPr>
        <w:t xml:space="preserve"> هم الذين اتبعوا الصحابةَ، الصحابةُ ما كان بينهم خلاف</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العقيدة كانوا كلهم على عقيدة واحدة أن الله موجود بلا مكان لا </w:t>
      </w:r>
      <w:r w:rsidR="007B17BB">
        <w:rPr>
          <w:rFonts w:ascii="Traditional Arabic" w:hAnsi="Traditional Arabic" w:cs="Traditional Arabic"/>
          <w:rtl/>
        </w:rPr>
        <w:t>ي</w:t>
      </w:r>
      <w:r>
        <w:rPr>
          <w:rFonts w:ascii="Traditional Arabic" w:hAnsi="Traditional Arabic" w:cs="Traditional Arabic" w:hint="cs"/>
          <w:rtl/>
        </w:rPr>
        <w:t xml:space="preserve">شبه شيئًا، كان قبل المكان ثم خلق المكان فهو كما كان لم يتخذ مكانًا خلق العرش إظهارًا لقدرته لا ليتخذه مكانًا، وأنه تبارك وتعالى منزهٌ عن الأعضاء والحد، الله تبارك وتعالى لا يجوز عليه أن يكون له حد ومساحة لا مساحةٌ واسعة كالعرش أو أوسع منه ولا مساحة صغيرة، المساحةُ شأن المخلوق صفةُ المخلوق، الإنسان له مساحة أربعة أذرع طولًا وذراع عرضًا، وهذه الأرض التي تحملنا لها مساحة يعلمها الله تعالى لها حد يعلمه الله، والعرش الكريم له حد يعلمه الله لا نعلمه، أما الله تبارك وتعالى فلا يجوز عليه الحد والمساحة. كلُّ شيء له حد ومساحة مخلوقٌ هذه الشمس لها مساحة وشكل فهِيَ مخلوقة فلا يجوز أن تُعبد، كل شيء له حد مخلوقٌ وأما الله تعالى فمنزه عن الحد والمساحة والأعضاء قال سيدنا زين العابدين </w:t>
      </w:r>
      <w:r w:rsidRPr="006245AD">
        <w:rPr>
          <w:rFonts w:ascii="Traditional Arabic" w:hAnsi="Traditional Arabic" w:cs="Traditional Arabic" w:hint="cs"/>
        </w:rPr>
        <w:sym w:font="AGA Arabesque" w:char="F074"/>
      </w:r>
      <w:r>
        <w:rPr>
          <w:rFonts w:ascii="Traditional Arabic" w:hAnsi="Traditional Arabic" w:cs="Traditional Arabic" w:hint="cs"/>
          <w:rtl/>
        </w:rPr>
        <w:t xml:space="preserve"> [عن الخالق </w:t>
      </w:r>
      <w:r>
        <w:rPr>
          <w:rFonts w:ascii="Traditional Arabic" w:hAnsi="Traditional Arabic" w:cs="Traditional Arabic" w:hint="cs"/>
        </w:rPr>
        <w:sym w:font="AGA Arabesque" w:char="F055"/>
      </w:r>
      <w:r>
        <w:rPr>
          <w:rFonts w:ascii="Traditional Arabic" w:hAnsi="Traditional Arabic" w:cs="Traditional Arabic" w:hint="cs"/>
          <w:rtl/>
        </w:rPr>
        <w:t>] لا يَمَسُّ ولا يُمَسُّ ولا يُجَسُّ ولا يُحَسُّ</w:t>
      </w:r>
      <w:r w:rsidRPr="00586460">
        <w:rPr>
          <w:rFonts w:ascii="Traditional Arabic" w:hAnsi="Traditional Arabic" w:cs="Traditional Arabic"/>
          <w:vertAlign w:val="superscript"/>
        </w:rPr>
        <w:t>(</w:t>
      </w:r>
      <w:r w:rsidRPr="00586460">
        <w:rPr>
          <w:rStyle w:val="ab"/>
          <w:rFonts w:ascii="Traditional Arabic" w:hAnsi="Traditional Arabic" w:cs="Traditional Arabic"/>
        </w:rPr>
        <w:endnoteReference w:id="55"/>
      </w:r>
      <w:r w:rsidRPr="00586460">
        <w:rPr>
          <w:rFonts w:ascii="Traditional Arabic" w:hAnsi="Traditional Arabic" w:cs="Traditional Arabic"/>
          <w:vertAlign w:val="superscript"/>
        </w:rPr>
        <w:t>)</w:t>
      </w:r>
      <w:r>
        <w:rPr>
          <w:rFonts w:ascii="Traditional Arabic" w:hAnsi="Traditional Arabic" w:cs="Traditional Arabic"/>
          <w:rtl/>
        </w:rPr>
        <w:t>.اهـ.</w:t>
      </w:r>
      <w:r>
        <w:rPr>
          <w:rFonts w:ascii="Traditional Arabic" w:hAnsi="Traditional Arabic" w:cs="Traditional Arabic" w:hint="cs"/>
          <w:rtl/>
        </w:rPr>
        <w:t xml:space="preserve"> معناه: لا يجوز على الله تعالى أن يكون شيئًا يُلْمَس ولا يجوز أن يَلْم</w:t>
      </w:r>
      <w:r w:rsidR="00FB0716">
        <w:rPr>
          <w:rFonts w:ascii="Traditional Arabic" w:hAnsi="Traditional Arabic" w:cs="Traditional Arabic"/>
          <w:rtl/>
        </w:rPr>
        <w:t>ِ</w:t>
      </w:r>
      <w:r>
        <w:rPr>
          <w:rFonts w:ascii="Traditional Arabic" w:hAnsi="Traditional Arabic" w:cs="Traditional Arabic" w:hint="cs"/>
          <w:rtl/>
        </w:rPr>
        <w:t>س هو شيئًا من خلقه.</w:t>
      </w:r>
    </w:p>
    <w:p w:rsidR="001543DC" w:rsidRDefault="001543DC" w:rsidP="00586460">
      <w:pPr>
        <w:shd w:val="clear" w:color="auto" w:fill="FEFEFE"/>
        <w:rPr>
          <w:rFonts w:ascii="Traditional Arabic" w:hAnsi="Traditional Arabic" w:cs="Traditional Arabic"/>
          <w:rtl/>
        </w:rPr>
      </w:pPr>
      <w:r>
        <w:rPr>
          <w:rFonts w:ascii="Traditional Arabic" w:hAnsi="Traditional Arabic" w:cs="Traditional Arabic" w:hint="cs"/>
          <w:rtl/>
        </w:rPr>
        <w:t xml:space="preserve">كذلك أهل </w:t>
      </w:r>
      <w:r>
        <w:rPr>
          <w:rFonts w:ascii="Traditional Arabic" w:hAnsi="Traditional Arabic" w:cs="Traditional Arabic" w:hint="eastAsia"/>
          <w:rtl/>
        </w:rPr>
        <w:t>السُّنَّة</w:t>
      </w:r>
      <w:r>
        <w:rPr>
          <w:rFonts w:ascii="Traditional Arabic" w:hAnsi="Traditional Arabic" w:cs="Traditional Arabic" w:hint="cs"/>
          <w:rtl/>
        </w:rPr>
        <w:t xml:space="preserve"> يعتقدون أن الله خالق كل شيء، الخيراتُ والحسناتُ والمعاصِي والسيئاتُ هو يخلقها.</w:t>
      </w:r>
    </w:p>
    <w:p w:rsidR="001543DC" w:rsidRDefault="001543DC" w:rsidP="00586460">
      <w:pPr>
        <w:shd w:val="clear" w:color="auto" w:fill="FEFEFE"/>
        <w:rPr>
          <w:rFonts w:ascii="Traditional Arabic" w:hAnsi="Traditional Arabic" w:cs="Traditional Arabic"/>
          <w:rtl/>
        </w:rPr>
      </w:pPr>
      <w:r>
        <w:rPr>
          <w:rFonts w:ascii="Traditional Arabic" w:hAnsi="Traditional Arabic" w:cs="Traditional Arabic" w:hint="cs"/>
          <w:rtl/>
        </w:rPr>
        <w:t xml:space="preserve">كذلك أهل </w:t>
      </w:r>
      <w:r>
        <w:rPr>
          <w:rFonts w:ascii="Traditional Arabic" w:hAnsi="Traditional Arabic" w:cs="Traditional Arabic" w:hint="eastAsia"/>
          <w:rtl/>
        </w:rPr>
        <w:t>السُّنَّة</w:t>
      </w:r>
      <w:r>
        <w:rPr>
          <w:rFonts w:ascii="Traditional Arabic" w:hAnsi="Traditional Arabic" w:cs="Traditional Arabic" w:hint="cs"/>
          <w:rtl/>
        </w:rPr>
        <w:t xml:space="preserve"> يعتقدون أن الله تبارك وتعالى يراه المؤمنون بعد أن يدخلوا الجنة يرونه هم يكونون</w:t>
      </w:r>
      <w:r w:rsidR="00021BEC">
        <w:rPr>
          <w:rFonts w:ascii="Traditional Arabic" w:hAnsi="Traditional Arabic" w:cs="Traditional Arabic" w:hint="cs"/>
          <w:rtl/>
        </w:rPr>
        <w:t xml:space="preserve"> فِي </w:t>
      </w:r>
      <w:r>
        <w:rPr>
          <w:rFonts w:ascii="Traditional Arabic" w:hAnsi="Traditional Arabic" w:cs="Traditional Arabic" w:hint="cs"/>
          <w:rtl/>
        </w:rPr>
        <w:t>الجنة أما هو فليس</w:t>
      </w:r>
      <w:r w:rsidR="00021BEC">
        <w:rPr>
          <w:rFonts w:ascii="Traditional Arabic" w:hAnsi="Traditional Arabic" w:cs="Traditional Arabic" w:hint="cs"/>
          <w:rtl/>
        </w:rPr>
        <w:t xml:space="preserve"> فِي </w:t>
      </w:r>
      <w:r>
        <w:rPr>
          <w:rFonts w:ascii="Traditional Arabic" w:hAnsi="Traditional Arabic" w:cs="Traditional Arabic" w:hint="cs"/>
          <w:rtl/>
        </w:rPr>
        <w:t>مكان كما هو اليوم ليس</w:t>
      </w:r>
      <w:r w:rsidR="00021BEC">
        <w:rPr>
          <w:rFonts w:ascii="Traditional Arabic" w:hAnsi="Traditional Arabic" w:cs="Traditional Arabic" w:hint="cs"/>
          <w:rtl/>
        </w:rPr>
        <w:t xml:space="preserve"> فِي </w:t>
      </w:r>
      <w:r>
        <w:rPr>
          <w:rFonts w:ascii="Traditional Arabic" w:hAnsi="Traditional Arabic" w:cs="Traditional Arabic" w:hint="cs"/>
          <w:rtl/>
        </w:rPr>
        <w:t>مكان وفي الآخرة أيضًا عندما يكون المؤمنون</w:t>
      </w:r>
      <w:r w:rsidR="00021BEC">
        <w:rPr>
          <w:rFonts w:ascii="Traditional Arabic" w:hAnsi="Traditional Arabic" w:cs="Traditional Arabic" w:hint="cs"/>
          <w:rtl/>
        </w:rPr>
        <w:t xml:space="preserve"> فِي </w:t>
      </w:r>
      <w:r>
        <w:rPr>
          <w:rFonts w:ascii="Traditional Arabic" w:hAnsi="Traditional Arabic" w:cs="Traditional Arabic" w:hint="cs"/>
          <w:rtl/>
        </w:rPr>
        <w:t>الجنة يرونه من غير أن يكون له جهة ولا مكان، لا يُرى كما يُرى المخلوق، المخلوق إما أن تراه منتصبًا أمامك أو فوقك أو على يمينك أو على يسارك أو</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خلفك أو تحتك المخلوق هكذا يُرى، المؤمنون لما يرون الله تعالى لا يرونه كما يُرى المخلوق؛ لأنه ليس له شبيه هذه أيضًا من عقائد أهل </w:t>
      </w:r>
      <w:r>
        <w:rPr>
          <w:rFonts w:ascii="Traditional Arabic" w:hAnsi="Traditional Arabic" w:cs="Traditional Arabic" w:hint="eastAsia"/>
          <w:rtl/>
        </w:rPr>
        <w:t>السُّنَّة</w:t>
      </w:r>
      <w:r>
        <w:rPr>
          <w:rFonts w:ascii="Traditional Arabic" w:hAnsi="Traditional Arabic" w:cs="Traditional Arabic" w:hint="cs"/>
          <w:rtl/>
        </w:rPr>
        <w:t xml:space="preserve"> الذين اتبعوا الصحابة.</w:t>
      </w:r>
    </w:p>
    <w:p w:rsidR="001543DC" w:rsidRDefault="001543DC" w:rsidP="00E95FEF">
      <w:pPr>
        <w:shd w:val="clear" w:color="auto" w:fill="FEFEFE"/>
        <w:rPr>
          <w:rFonts w:ascii="Traditional Arabic" w:hAnsi="Traditional Arabic" w:cs="Traditional Arabic"/>
          <w:rtl/>
        </w:rPr>
      </w:pPr>
      <w:r>
        <w:rPr>
          <w:rFonts w:ascii="Traditional Arabic" w:hAnsi="Traditional Arabic" w:cs="Traditional Arabic" w:hint="cs"/>
          <w:rtl/>
        </w:rPr>
        <w:t xml:space="preserve">وكذلك من عقائد أهل </w:t>
      </w:r>
      <w:r>
        <w:rPr>
          <w:rFonts w:ascii="Traditional Arabic" w:hAnsi="Traditional Arabic" w:cs="Traditional Arabic" w:hint="eastAsia"/>
          <w:rtl/>
        </w:rPr>
        <w:t>السُّنَّة</w:t>
      </w:r>
      <w:r>
        <w:rPr>
          <w:rFonts w:ascii="Traditional Arabic" w:hAnsi="Traditional Arabic" w:cs="Traditional Arabic" w:hint="cs"/>
          <w:rtl/>
        </w:rPr>
        <w:t xml:space="preserve"> أن أفضل هذه الأمة بعد الرسول </w:t>
      </w:r>
      <w:r w:rsidRPr="00E95FEF">
        <w:rPr>
          <w:rFonts w:ascii="Traditional Arabic" w:hAnsi="Traditional Arabic" w:cs="Traditional Arabic" w:hint="cs"/>
        </w:rPr>
        <w:sym w:font="AGA Arabesque" w:char="F072"/>
      </w:r>
      <w:r>
        <w:rPr>
          <w:rFonts w:ascii="Traditional Arabic" w:hAnsi="Traditional Arabic" w:cs="Traditional Arabic" w:hint="cs"/>
          <w:rtl/>
        </w:rPr>
        <w:t xml:space="preserve"> أبو بكر ثم عمر ثم عثمان ثم عليٌّ </w:t>
      </w:r>
      <w:r>
        <w:rPr>
          <w:rFonts w:ascii="Traditional Arabic" w:hAnsi="Traditional Arabic" w:cs="Traditional Arabic" w:hint="cs"/>
        </w:rPr>
        <w:sym w:font="AGA Arabesque" w:char="F079"/>
      </w:r>
      <w:r>
        <w:rPr>
          <w:rFonts w:ascii="Traditional Arabic" w:hAnsi="Traditional Arabic" w:cs="Traditional Arabic" w:hint="cs"/>
          <w:rtl/>
        </w:rPr>
        <w:t xml:space="preserve">. هذه عقيدة الصحابة التي تناقلها المسلمون إلى عصرنا هذا، الجمهورُ على هذا وهذه هي عقيدة سيدنا عليّ </w:t>
      </w:r>
      <w:r w:rsidRPr="00E95FEF">
        <w:rPr>
          <w:rFonts w:ascii="Traditional Arabic" w:hAnsi="Traditional Arabic" w:cs="Traditional Arabic" w:hint="cs"/>
        </w:rPr>
        <w:sym w:font="AGA Arabesque" w:char="F074"/>
      </w:r>
      <w:r>
        <w:rPr>
          <w:rFonts w:ascii="Traditional Arabic" w:hAnsi="Traditional Arabic" w:cs="Traditional Arabic" w:hint="cs"/>
          <w:rtl/>
        </w:rPr>
        <w:t xml:space="preserve">، كان يعتقد أن أبا بكر وعمر وعثمان أخذوا الخلافة بحق وأنهم أفضل وكذلك ذرية الحسن والحسين إلى يومنا هذا جمهورهم على هذا الاعتقاد أن أفضل هذه الأمة أبو بكر ثم عمر ثم عثمان ثم عليٌّ وأن هؤلاء الثلاث أبا بكر وعمر وعثمان ما ظلموا عليًّا ما أخذوا الخلافة قبله ظلمًا؛ بل أخذوها بحق، هذه عقيدة سيدنا عليّ لو كان يعتقدهم أخذوا الخلافة قبله ظلمًا كان كرههم وأبغضهم لكن كان يحبهم محبة شديدة والدليلُ على ذلك أنه سمّى ابنًا له أبا بكر، هو غير الحسن والحسين، كان له أربعة وثلاثون ولدًا ما بين ذكور وإناث واحدًا سمّاه: أبا بكر </w:t>
      </w:r>
      <w:r>
        <w:rPr>
          <w:rFonts w:ascii="Traditional Arabic" w:hAnsi="Traditional Arabic" w:cs="Traditional Arabic" w:hint="cs"/>
          <w:rtl/>
        </w:rPr>
        <w:lastRenderedPageBreak/>
        <w:t xml:space="preserve">وءَاخَرَ سماه: عمر وءاخر سماه: عثمان، ورابعًا: عثمان كان عنده عثمانان، ثم سيدنا عمر من أجل التبرك بذرية الرسول </w:t>
      </w:r>
      <w:r w:rsidRPr="00E95FEF">
        <w:rPr>
          <w:rFonts w:ascii="Traditional Arabic" w:hAnsi="Traditional Arabic" w:cs="Traditional Arabic" w:hint="cs"/>
        </w:rPr>
        <w:sym w:font="AGA Arabesque" w:char="F072"/>
      </w:r>
      <w:r>
        <w:rPr>
          <w:rFonts w:ascii="Traditional Arabic" w:hAnsi="Traditional Arabic" w:cs="Traditional Arabic" w:hint="cs"/>
          <w:rtl/>
        </w:rPr>
        <w:t xml:space="preserve"> خطب بنت عليّ أم كلثوم وكانت صغيرة وعمر بذلك الوقت كان نحو الستين من العمر</w:t>
      </w:r>
      <w:r w:rsidR="00021BEC">
        <w:rPr>
          <w:rFonts w:ascii="Traditional Arabic" w:hAnsi="Traditional Arabic" w:cs="Traditional Arabic" w:hint="cs"/>
          <w:rtl/>
        </w:rPr>
        <w:t xml:space="preserve"> فِي </w:t>
      </w:r>
      <w:r>
        <w:rPr>
          <w:rFonts w:ascii="Traditional Arabic" w:hAnsi="Traditional Arabic" w:cs="Traditional Arabic" w:hint="cs"/>
          <w:rtl/>
        </w:rPr>
        <w:t>العقد السادس فزَو</w:t>
      </w:r>
      <w:r>
        <w:rPr>
          <w:rFonts w:ascii="Traditional Arabic" w:hAnsi="Traditional Arabic" w:cs="Traditional Arabic" w:hint="eastAsia"/>
          <w:rtl/>
        </w:rPr>
        <w:t>َّ</w:t>
      </w:r>
      <w:r>
        <w:rPr>
          <w:rFonts w:ascii="Traditional Arabic" w:hAnsi="Traditional Arabic" w:cs="Traditional Arabic" w:hint="cs"/>
          <w:rtl/>
        </w:rPr>
        <w:t xml:space="preserve">جهُ سيدنا عليّ </w:t>
      </w:r>
      <w:r w:rsidRPr="00E95FEF">
        <w:rPr>
          <w:rFonts w:ascii="Traditional Arabic" w:hAnsi="Traditional Arabic" w:cs="Traditional Arabic" w:hint="cs"/>
        </w:rPr>
        <w:sym w:font="AGA Arabesque" w:char="F074"/>
      </w:r>
      <w:r>
        <w:rPr>
          <w:rFonts w:ascii="Traditional Arabic" w:hAnsi="Traditional Arabic" w:cs="Traditional Arabic" w:hint="cs"/>
          <w:rtl/>
        </w:rPr>
        <w:t xml:space="preserve"> فولدت له ولدًا اسمه زيد هكذا كان الأربعة متحابين. كذلك زين العابدين </w:t>
      </w:r>
      <w:r w:rsidRPr="00E95FEF">
        <w:rPr>
          <w:rFonts w:ascii="Traditional Arabic" w:hAnsi="Traditional Arabic" w:cs="Traditional Arabic" w:hint="cs"/>
        </w:rPr>
        <w:sym w:font="AGA Arabesque" w:char="F074"/>
      </w:r>
      <w:r>
        <w:rPr>
          <w:rFonts w:ascii="Traditional Arabic" w:hAnsi="Traditional Arabic" w:cs="Traditional Arabic" w:hint="cs"/>
          <w:rtl/>
        </w:rPr>
        <w:t xml:space="preserve"> كان له ولدٌ سماه: عمر الأشرف.</w:t>
      </w:r>
    </w:p>
    <w:p w:rsidR="001543DC" w:rsidRDefault="001543DC" w:rsidP="00E95FEF">
      <w:pPr>
        <w:shd w:val="clear" w:color="auto" w:fill="FEFEFE"/>
        <w:rPr>
          <w:rFonts w:ascii="Traditional Arabic" w:hAnsi="Traditional Arabic" w:cs="Traditional Arabic"/>
          <w:rtl/>
        </w:rPr>
      </w:pPr>
      <w:r>
        <w:rPr>
          <w:rFonts w:ascii="Traditional Arabic" w:hAnsi="Traditional Arabic" w:cs="Traditional Arabic" w:hint="cs"/>
          <w:rtl/>
        </w:rPr>
        <w:t xml:space="preserve">ثم أيضًا أهل </w:t>
      </w:r>
      <w:r>
        <w:rPr>
          <w:rFonts w:ascii="Traditional Arabic" w:hAnsi="Traditional Arabic" w:cs="Traditional Arabic" w:hint="eastAsia"/>
          <w:rtl/>
        </w:rPr>
        <w:t>السُّنَّة</w:t>
      </w:r>
      <w:r>
        <w:rPr>
          <w:rFonts w:ascii="Traditional Arabic" w:hAnsi="Traditional Arabic" w:cs="Traditional Arabic" w:hint="cs"/>
          <w:rtl/>
        </w:rPr>
        <w:t xml:space="preserve"> من عقائدهم عذاب القبر للكفار ولبعض المسلمين كالذين لا يتحفظون من النميمة الذين يقعون</w:t>
      </w:r>
      <w:r w:rsidR="00021BEC">
        <w:rPr>
          <w:rFonts w:ascii="Traditional Arabic" w:hAnsi="Traditional Arabic" w:cs="Traditional Arabic" w:hint="cs"/>
          <w:rtl/>
        </w:rPr>
        <w:t xml:space="preserve"> فِي </w:t>
      </w:r>
      <w:r>
        <w:rPr>
          <w:rFonts w:ascii="Traditional Arabic" w:hAnsi="Traditional Arabic" w:cs="Traditional Arabic" w:hint="cs"/>
          <w:rtl/>
        </w:rPr>
        <w:t>النميمة</w:t>
      </w:r>
      <w:r w:rsidR="00021BEC">
        <w:rPr>
          <w:rFonts w:ascii="Traditional Arabic" w:hAnsi="Traditional Arabic" w:cs="Traditional Arabic" w:hint="cs"/>
          <w:rtl/>
        </w:rPr>
        <w:t xml:space="preserve"> فِي </w:t>
      </w:r>
      <w:r>
        <w:rPr>
          <w:rFonts w:ascii="Traditional Arabic" w:hAnsi="Traditional Arabic" w:cs="Traditional Arabic" w:hint="cs"/>
          <w:rtl/>
        </w:rPr>
        <w:t>الإفساد بين اثنين فينقل كلام هذا إلى هذا وكلام هذا إلى هذا حتى يصير بينهما عداوة هؤلاء إذا لم يتوبوا؛ بل ماتوا قبل التوبة يستحقون عذاب القبر، كذلك الذي لا يتحفظ من البول هؤلاء شباب المدارس العصرية الله تعالى يهديهم هؤلاء مبتلَوْنَ بهذه المعصية الكبيرة لا يستبرئون لا يستنجون. ثم عذاب القبر بالنسبة للمسلم الذي مات قبل التوبة ينقطع أما الكافر فعذابه لا ينقطع، كل</w:t>
      </w:r>
      <w:r>
        <w:rPr>
          <w:rFonts w:ascii="Traditional Arabic" w:hAnsi="Traditional Arabic" w:cs="Traditional Arabic" w:hint="eastAsia"/>
          <w:rtl/>
        </w:rPr>
        <w:t>َّ</w:t>
      </w:r>
      <w:r>
        <w:rPr>
          <w:rFonts w:ascii="Traditional Arabic" w:hAnsi="Traditional Arabic" w:cs="Traditional Arabic" w:hint="cs"/>
          <w:rtl/>
        </w:rPr>
        <w:t xml:space="preserve"> يوم قبل الظهر </w:t>
      </w:r>
      <w:r w:rsidR="00D40EE2">
        <w:rPr>
          <w:rFonts w:ascii="Traditional Arabic" w:hAnsi="Traditional Arabic" w:cs="Traditional Arabic"/>
          <w:rtl/>
        </w:rPr>
        <w:t>أول</w:t>
      </w:r>
      <w:r>
        <w:rPr>
          <w:rFonts w:ascii="Traditional Arabic" w:hAnsi="Traditional Arabic" w:cs="Traditional Arabic" w:hint="cs"/>
          <w:rtl/>
        </w:rPr>
        <w:t xml:space="preserve"> النهار مرة وءاخر النهار مرة ملائكة العذاب يأخذون روحه يُرُوْنَه مقعده</w:t>
      </w:r>
      <w:r w:rsidR="00021BEC">
        <w:rPr>
          <w:rFonts w:ascii="Traditional Arabic" w:hAnsi="Traditional Arabic" w:cs="Traditional Arabic" w:hint="cs"/>
          <w:rtl/>
        </w:rPr>
        <w:t xml:space="preserve"> فِي </w:t>
      </w:r>
      <w:r>
        <w:rPr>
          <w:rFonts w:ascii="Traditional Arabic" w:hAnsi="Traditional Arabic" w:cs="Traditional Arabic" w:hint="cs"/>
          <w:rtl/>
        </w:rPr>
        <w:t>جهنم يوم القيامة تقعد هناك</w:t>
      </w:r>
      <w:r w:rsidRPr="00E95FEF">
        <w:rPr>
          <w:rFonts w:ascii="Traditional Arabic" w:hAnsi="Traditional Arabic" w:cs="Traditional Arabic"/>
          <w:vertAlign w:val="superscript"/>
        </w:rPr>
        <w:t>(</w:t>
      </w:r>
      <w:r w:rsidRPr="00E95FEF">
        <w:rPr>
          <w:rStyle w:val="ab"/>
          <w:rFonts w:ascii="Traditional Arabic" w:hAnsi="Traditional Arabic" w:cs="Traditional Arabic"/>
        </w:rPr>
        <w:endnoteReference w:id="56"/>
      </w:r>
      <w:r w:rsidRPr="00E95FEF">
        <w:rPr>
          <w:rFonts w:ascii="Traditional Arabic" w:hAnsi="Traditional Arabic" w:cs="Traditional Arabic"/>
          <w:vertAlign w:val="superscript"/>
        </w:rPr>
        <w:t>)</w:t>
      </w:r>
      <w:r>
        <w:rPr>
          <w:rFonts w:ascii="Traditional Arabic" w:hAnsi="Traditional Arabic" w:cs="Traditional Arabic" w:hint="cs"/>
          <w:rtl/>
        </w:rPr>
        <w:t xml:space="preserve"> يكفيه هذا لو لم يكن غيره يكفيه ثم يوجد له غير هذا من عذاب القبر تسلط عليه ثعابين، توجد ثعابين خلقها الله للقبور لا تظهر على وجه الأرض أشدُّ من الثعابين التي على وجه الأرض. أما المؤمن التقيُّ فهو كأنه</w:t>
      </w:r>
      <w:r w:rsidR="00021BEC">
        <w:rPr>
          <w:rFonts w:ascii="Traditional Arabic" w:hAnsi="Traditional Arabic" w:cs="Traditional Arabic" w:hint="cs"/>
          <w:rtl/>
        </w:rPr>
        <w:t xml:space="preserve"> فِي </w:t>
      </w:r>
      <w:r>
        <w:rPr>
          <w:rFonts w:ascii="Traditional Arabic" w:hAnsi="Traditional Arabic" w:cs="Traditional Arabic" w:hint="cs"/>
          <w:rtl/>
        </w:rPr>
        <w:t>روضة من رياض الجنة لكن الله تبارك وتعالى يحجب هذا عن أبصار الناس، الآن لو فتحنا قبر وليّ كبير من الأولياء نجد البقعة بحسب مرأى أعيننا بحسب رأى العين بقعة صغيرة بحسب حاله يوم حفرت للدفن لكنها</w:t>
      </w:r>
      <w:r w:rsidR="00021BEC">
        <w:rPr>
          <w:rFonts w:ascii="Traditional Arabic" w:hAnsi="Traditional Arabic" w:cs="Traditional Arabic" w:hint="cs"/>
          <w:rtl/>
        </w:rPr>
        <w:t xml:space="preserve"> فِي </w:t>
      </w:r>
      <w:r>
        <w:rPr>
          <w:rFonts w:ascii="Traditional Arabic" w:hAnsi="Traditional Arabic" w:cs="Traditional Arabic" w:hint="cs"/>
          <w:rtl/>
        </w:rPr>
        <w:t>الحقيقة هي واسعةٌ ومنو</w:t>
      </w:r>
      <w:r>
        <w:rPr>
          <w:rFonts w:ascii="Traditional Arabic" w:hAnsi="Traditional Arabic" w:cs="Traditional Arabic" w:hint="eastAsia"/>
          <w:rtl/>
        </w:rPr>
        <w:t>َّ</w:t>
      </w:r>
      <w:r>
        <w:rPr>
          <w:rFonts w:ascii="Traditional Arabic" w:hAnsi="Traditional Arabic" w:cs="Traditional Arabic" w:hint="cs"/>
          <w:rtl/>
        </w:rPr>
        <w:t>رةٌ الله تعالى يحجب أشياء حقيقية واقعة عن أبصار الناس إلا من شاء له، هذه ليلة القدر جماعة يكونون نائمين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بيت والضوء مطفأٌ واحدٌ من بينهم الله يريه ليلة القدر امتلأ البيت ضوءًا والخارجُ أيضًا امتلأ نورًا ضوءًا أما الذين معه لا يرون، وهكذا حال القبر فيه حقائق لا يراها أكثر الناس. هذه عقيدة أهل </w:t>
      </w:r>
      <w:r>
        <w:rPr>
          <w:rFonts w:ascii="Traditional Arabic" w:hAnsi="Traditional Arabic" w:cs="Traditional Arabic" w:hint="eastAsia"/>
          <w:rtl/>
        </w:rPr>
        <w:t>السُّنَّة</w:t>
      </w:r>
      <w:r>
        <w:rPr>
          <w:rFonts w:ascii="Traditional Arabic" w:hAnsi="Traditional Arabic" w:cs="Traditional Arabic" w:hint="cs"/>
          <w:rtl/>
        </w:rPr>
        <w:t>.</w:t>
      </w:r>
    </w:p>
    <w:p w:rsidR="001543DC" w:rsidRDefault="001543DC" w:rsidP="00292A7E">
      <w:pPr>
        <w:shd w:val="clear" w:color="auto" w:fill="FEFEFE"/>
        <w:rPr>
          <w:rFonts w:ascii="Traditional Arabic" w:hAnsi="Traditional Arabic" w:cs="Traditional Arabic"/>
          <w:rtl/>
          <w:lang w:bidi="ar-LB"/>
        </w:rPr>
      </w:pPr>
      <w:r>
        <w:rPr>
          <w:rFonts w:ascii="Traditional Arabic" w:hAnsi="Traditional Arabic" w:cs="Traditional Arabic" w:hint="cs"/>
          <w:rtl/>
        </w:rPr>
        <w:t xml:space="preserve">ثم أيضًا من عقيدة أهل </w:t>
      </w:r>
      <w:r>
        <w:rPr>
          <w:rFonts w:ascii="Traditional Arabic" w:hAnsi="Traditional Arabic" w:cs="Traditional Arabic" w:hint="eastAsia"/>
          <w:rtl/>
        </w:rPr>
        <w:t>السُّنَّة</w:t>
      </w:r>
      <w:r>
        <w:rPr>
          <w:rFonts w:ascii="Traditional Arabic" w:hAnsi="Traditional Arabic" w:cs="Traditional Arabic" w:hint="cs"/>
          <w:rtl/>
        </w:rPr>
        <w:t xml:space="preserve"> جواز التوسل بالرسول </w:t>
      </w:r>
      <w:r w:rsidRPr="00CA6CA2">
        <w:rPr>
          <w:rFonts w:ascii="Traditional Arabic" w:hAnsi="Traditional Arabic" w:cs="Traditional Arabic" w:hint="cs"/>
        </w:rPr>
        <w:sym w:font="AGA Arabesque" w:char="F072"/>
      </w:r>
      <w:r>
        <w:rPr>
          <w:rFonts w:ascii="Traditional Arabic" w:hAnsi="Traditional Arabic" w:cs="Traditional Arabic" w:hint="cs"/>
          <w:rtl/>
        </w:rPr>
        <w:t xml:space="preserve"> والأولياء الل</w:t>
      </w:r>
      <w:r>
        <w:rPr>
          <w:rFonts w:ascii="Traditional Arabic" w:hAnsi="Traditional Arabic" w:cs="Traditional Arabic" w:hint="eastAsia"/>
          <w:rtl/>
        </w:rPr>
        <w:t>َّ</w:t>
      </w:r>
      <w:r>
        <w:rPr>
          <w:rFonts w:ascii="Traditional Arabic" w:hAnsi="Traditional Arabic" w:cs="Traditional Arabic" w:hint="cs"/>
          <w:rtl/>
        </w:rPr>
        <w:t>هُم</w:t>
      </w:r>
      <w:r>
        <w:rPr>
          <w:rFonts w:ascii="Traditional Arabic" w:hAnsi="Traditional Arabic" w:cs="Traditional Arabic" w:hint="eastAsia"/>
          <w:rtl/>
        </w:rPr>
        <w:t>َّ</w:t>
      </w:r>
      <w:r>
        <w:rPr>
          <w:rFonts w:ascii="Traditional Arabic" w:hAnsi="Traditional Arabic" w:cs="Traditional Arabic" w:hint="cs"/>
          <w:rtl/>
        </w:rPr>
        <w:t xml:space="preserve"> اقض الحاجة</w:t>
      </w:r>
      <w:r w:rsidR="00511125">
        <w:rPr>
          <w:rFonts w:ascii="Traditional Arabic" w:hAnsi="Traditional Arabic" w:cs="Traditional Arabic"/>
          <w:rtl/>
        </w:rPr>
        <w:t xml:space="preserve"> بجا</w:t>
      </w:r>
      <w:r>
        <w:rPr>
          <w:rFonts w:ascii="Traditional Arabic" w:hAnsi="Traditional Arabic" w:cs="Traditional Arabic" w:hint="cs"/>
          <w:rtl/>
        </w:rPr>
        <w:t>ه رسول الله هذا يقال للتوسل، الل</w:t>
      </w:r>
      <w:r>
        <w:rPr>
          <w:rFonts w:ascii="Traditional Arabic" w:hAnsi="Traditional Arabic" w:cs="Traditional Arabic" w:hint="eastAsia"/>
          <w:rtl/>
        </w:rPr>
        <w:t>َّ</w:t>
      </w:r>
      <w:r>
        <w:rPr>
          <w:rFonts w:ascii="Traditional Arabic" w:hAnsi="Traditional Arabic" w:cs="Traditional Arabic" w:hint="cs"/>
          <w:rtl/>
        </w:rPr>
        <w:t>هُم</w:t>
      </w:r>
      <w:r>
        <w:rPr>
          <w:rFonts w:ascii="Traditional Arabic" w:hAnsi="Traditional Arabic" w:cs="Traditional Arabic" w:hint="eastAsia"/>
          <w:rtl/>
        </w:rPr>
        <w:t>َّ</w:t>
      </w:r>
      <w:r>
        <w:rPr>
          <w:rFonts w:ascii="Traditional Arabic" w:hAnsi="Traditional Arabic" w:cs="Traditional Arabic" w:hint="cs"/>
          <w:rtl/>
        </w:rPr>
        <w:t xml:space="preserve"> بجاه رسول الله فرّج كربتي هذا توسل. من أيام الصحابة إلى يومنا هذا المسلمون على هذا أن الله لا يشبه شيئًا ليس قاعدًا على العرش؛ بل هو موجود بلا مكان وأنه يجوز التوسل بالأنبياء والأولياء وأنه يجوز زيارة قبورهم للبركة، أي: ليعطِي اللهُ الزائر البركة. هذه عقيدة أهل </w:t>
      </w:r>
      <w:r>
        <w:rPr>
          <w:rFonts w:ascii="Traditional Arabic" w:hAnsi="Traditional Arabic" w:cs="Traditional Arabic" w:hint="eastAsia"/>
          <w:rtl/>
        </w:rPr>
        <w:t>السُّنَّة</w:t>
      </w:r>
      <w:r>
        <w:rPr>
          <w:rFonts w:ascii="Traditional Arabic" w:hAnsi="Traditional Arabic" w:cs="Traditional Arabic" w:hint="cs"/>
          <w:rtl/>
        </w:rPr>
        <w:t xml:space="preserve"> والجماعة ومن خالف هذا فلا تلتفتوا إليه فهو ضال تائه كالوهابية، الوهابيةُ يعتقدون أن الله جالس على العرش ويعتقدون أن الذي يقول يا رسول الله كافرٌ وأن الذي يقول الل</w:t>
      </w:r>
      <w:r>
        <w:rPr>
          <w:rFonts w:ascii="Traditional Arabic" w:hAnsi="Traditional Arabic" w:cs="Traditional Arabic" w:hint="eastAsia"/>
          <w:rtl/>
        </w:rPr>
        <w:t>َّ</w:t>
      </w:r>
      <w:r>
        <w:rPr>
          <w:rFonts w:ascii="Traditional Arabic" w:hAnsi="Traditional Arabic" w:cs="Traditional Arabic" w:hint="cs"/>
          <w:rtl/>
        </w:rPr>
        <w:t>هُم</w:t>
      </w:r>
      <w:r>
        <w:rPr>
          <w:rFonts w:ascii="Traditional Arabic" w:hAnsi="Traditional Arabic" w:cs="Traditional Arabic" w:hint="eastAsia"/>
          <w:rtl/>
        </w:rPr>
        <w:t>َّ</w:t>
      </w:r>
      <w:r>
        <w:rPr>
          <w:rFonts w:ascii="Traditional Arabic" w:hAnsi="Traditional Arabic" w:cs="Traditional Arabic" w:hint="cs"/>
          <w:rtl/>
        </w:rPr>
        <w:t xml:space="preserve"> أسألك بجاه محمد كافرٌ هؤلاء ليسوا من أهل </w:t>
      </w:r>
      <w:r>
        <w:rPr>
          <w:rFonts w:ascii="Traditional Arabic" w:hAnsi="Traditional Arabic" w:cs="Traditional Arabic" w:hint="eastAsia"/>
          <w:rtl/>
        </w:rPr>
        <w:t>السُّنَّة</w:t>
      </w:r>
      <w:r>
        <w:rPr>
          <w:rFonts w:ascii="Traditional Arabic" w:hAnsi="Traditional Arabic" w:cs="Traditional Arabic" w:hint="cs"/>
          <w:rtl/>
        </w:rPr>
        <w:t xml:space="preserve"> هم يد</w:t>
      </w:r>
      <w:r>
        <w:rPr>
          <w:rFonts w:ascii="Traditional Arabic" w:hAnsi="Traditional Arabic" w:cs="Traditional Arabic" w:hint="eastAsia"/>
          <w:rtl/>
        </w:rPr>
        <w:t>َّ</w:t>
      </w:r>
      <w:r>
        <w:rPr>
          <w:rFonts w:ascii="Traditional Arabic" w:hAnsi="Traditional Arabic" w:cs="Traditional Arabic" w:hint="cs"/>
          <w:rtl/>
        </w:rPr>
        <w:t>عون أنهم سلفية، أي: مع المسلمين القدماء الصحابة ومن تبعهم وهم كاذبون</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ذلك فأوصيكم بالتمسك بعقيدة أهل </w:t>
      </w:r>
      <w:r>
        <w:rPr>
          <w:rFonts w:ascii="Traditional Arabic" w:hAnsi="Traditional Arabic" w:cs="Traditional Arabic" w:hint="eastAsia"/>
          <w:rtl/>
        </w:rPr>
        <w:t>السُّنَّة</w:t>
      </w:r>
      <w:r>
        <w:rPr>
          <w:rFonts w:ascii="Traditional Arabic" w:hAnsi="Traditional Arabic" w:cs="Traditional Arabic" w:hint="cs"/>
          <w:rtl/>
        </w:rPr>
        <w:t xml:space="preserve"> ولا تسمعوا لمن يخالف ذلك. مئات الملايين من المسلمين على هذا الاعتقاد ليسوا على عقيدة الوهابية علماءُ مئات الملايين من المسلمين يعلّمون هذه العقيدة التي تتعلمونها أنتم أن الله موجود بلا مكان وأنه منزه عن الحد والأعضاء وأنه يجوز التوسل بالرسول </w:t>
      </w:r>
      <w:r w:rsidRPr="00292A7E">
        <w:rPr>
          <w:rFonts w:ascii="Traditional Arabic" w:hAnsi="Traditional Arabic" w:cs="Traditional Arabic" w:hint="cs"/>
        </w:rPr>
        <w:sym w:font="AGA Arabesque" w:char="F072"/>
      </w:r>
      <w:r>
        <w:rPr>
          <w:rFonts w:ascii="Traditional Arabic" w:hAnsi="Traditional Arabic" w:cs="Traditional Arabic" w:hint="cs"/>
          <w:rtl/>
        </w:rPr>
        <w:t xml:space="preserve"> والأنبياء عليهم </w:t>
      </w:r>
      <w:r>
        <w:rPr>
          <w:rFonts w:ascii="Traditional Arabic" w:hAnsi="Traditional Arabic" w:cs="Traditional Arabic" w:hint="cs"/>
          <w:rtl/>
        </w:rPr>
        <w:lastRenderedPageBreak/>
        <w:t>الصلاة والسلام والأولياء وأنه يجوز زيارة قبورهم للتبرك. المسلمون على هذا من أيام الصحابة إلى يومنا هذا لكن هذا الذي كان</w:t>
      </w:r>
      <w:r w:rsidR="00021BEC">
        <w:rPr>
          <w:rFonts w:ascii="Traditional Arabic" w:hAnsi="Traditional Arabic" w:cs="Traditional Arabic" w:hint="cs"/>
          <w:rtl/>
        </w:rPr>
        <w:t xml:space="preserve"> فِي </w:t>
      </w:r>
      <w:r>
        <w:rPr>
          <w:rFonts w:ascii="Traditional Arabic" w:hAnsi="Traditional Arabic" w:cs="Traditional Arabic" w:hint="cs"/>
          <w:rtl/>
        </w:rPr>
        <w:t>نجد الحجاز أرض تبعد من مكة ألف كيلومتر ناحية الرياض واحد اسمه محمد بن عبد الوهاب هذا الرجل طلع</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القرن الثاني عشر الهجري بعد ألف ومائة وخمسين ظهر أظهر هذه العقيدة الخبيثة أن الله قاعد على العرش وأن له حدًّا وأعضاء وأن الذي يتوسل بالرسول </w:t>
      </w:r>
      <w:r w:rsidRPr="00292A7E">
        <w:rPr>
          <w:rFonts w:ascii="Traditional Arabic" w:hAnsi="Traditional Arabic" w:cs="Traditional Arabic" w:hint="cs"/>
        </w:rPr>
        <w:sym w:font="AGA Arabesque" w:char="F072"/>
      </w:r>
      <w:r>
        <w:rPr>
          <w:rFonts w:ascii="Traditional Arabic" w:hAnsi="Traditional Arabic" w:cs="Traditional Arabic" w:hint="cs"/>
          <w:rtl/>
        </w:rPr>
        <w:t xml:space="preserve"> والذي ينادي الرسول فيقول: يا رسول الله أو يا عبد القادر أو يا رفاعي أو يا أبا بكر أو يا عليّ قال: هذا كافر، هذه عقيدة هذا الرجل الذي ظهر سنة مائة وألف وخمسين </w:t>
      </w:r>
      <w:r>
        <w:rPr>
          <w:rFonts w:ascii="Traditional Arabic" w:hAnsi="Traditional Arabic" w:cs="Traditional Arabic" w:hint="cs"/>
          <w:rtl/>
          <w:lang w:bidi="ar-LB"/>
        </w:rPr>
        <w:t>ثم هذا الرجل توفي سنة مائتين بعد الألف وست سنوات، اسمه محمد بن عبد الوهاب هم يسمونه شيخ الإسلام وهو عدو الإسلام، الذي يكفّر المسلمَ؛ لأنه يقول: يا رسول الله هذا يكون شيخ الإسلام؟!</w:t>
      </w:r>
    </w:p>
    <w:p w:rsidR="001543DC" w:rsidRDefault="001543DC" w:rsidP="00292A7E">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صلاح الدين الأيوبي رحمه الله تعالى كان على عقيدة الأشاعرة حتى إنه بنى مدرسة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القاهرة لتعليم عقيدة الأشعرية عقيدة أهل </w:t>
      </w:r>
      <w:r>
        <w:rPr>
          <w:rFonts w:ascii="Traditional Arabic" w:hAnsi="Traditional Arabic" w:cs="Traditional Arabic" w:hint="eastAsia"/>
          <w:rtl/>
          <w:lang w:bidi="ar-LB"/>
        </w:rPr>
        <w:t>السُّنَّة</w:t>
      </w:r>
      <w:r>
        <w:rPr>
          <w:rFonts w:ascii="Traditional Arabic" w:hAnsi="Traditional Arabic" w:cs="Traditional Arabic" w:hint="cs"/>
          <w:rtl/>
          <w:lang w:bidi="ar-LB"/>
        </w:rPr>
        <w:t xml:space="preserve"> التي نحن ندرسها ويدرّسها علماء مئات الملايين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الشرق والغرب بنى مدرسة للعقيدة الأشعرية وكان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أيامه أَمَرَ المؤذنين أن يقرأوا العقيدة الأشعرية على المآذن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ءاخر الليل حتى يتعلم الناس العوام عقيدة أهل </w:t>
      </w:r>
      <w:r>
        <w:rPr>
          <w:rFonts w:ascii="Traditional Arabic" w:hAnsi="Traditional Arabic" w:cs="Traditional Arabic" w:hint="eastAsia"/>
          <w:rtl/>
          <w:lang w:bidi="ar-LB"/>
        </w:rPr>
        <w:t>السُّنَّة</w:t>
      </w:r>
      <w:r>
        <w:rPr>
          <w:rFonts w:ascii="Traditional Arabic" w:hAnsi="Traditional Arabic" w:cs="Traditional Arabic" w:hint="cs"/>
          <w:rtl/>
          <w:lang w:bidi="ar-LB"/>
        </w:rPr>
        <w:t>. انتهى.</w:t>
      </w:r>
    </w:p>
    <w:p w:rsidR="001543DC" w:rsidRDefault="001543DC" w:rsidP="00292A7E">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لله رب العالمين.</w:t>
      </w:r>
    </w:p>
    <w:p w:rsidR="001543DC" w:rsidRPr="002C71C2" w:rsidRDefault="001543DC" w:rsidP="002C71C2">
      <w:pPr>
        <w:shd w:val="clear" w:color="auto" w:fill="FEFEFE"/>
        <w:ind w:firstLine="0"/>
        <w:jc w:val="center"/>
        <w:rPr>
          <w:rFonts w:ascii="Traditional Arabic" w:hAnsi="Traditional Arabic" w:cs="Traditional Arabic"/>
          <w:b/>
          <w:bCs/>
          <w:rtl/>
          <w:lang w:bidi="ar-LB"/>
        </w:rPr>
      </w:pPr>
      <w:r w:rsidRPr="002C71C2">
        <w:rPr>
          <w:rFonts w:ascii="Traditional Arabic" w:hAnsi="Traditional Arabic" w:cs="Traditional Arabic" w:hint="cs"/>
          <w:b/>
          <w:bCs/>
          <w:rtl/>
          <w:lang w:bidi="ar-LB"/>
        </w:rPr>
        <w:t>والله أعلم وأحكم.</w:t>
      </w:r>
    </w:p>
    <w:p w:rsidR="001543DC" w:rsidRDefault="001543DC" w:rsidP="00292A7E">
      <w:pPr>
        <w:shd w:val="clear" w:color="auto" w:fill="FEFEFE"/>
        <w:rPr>
          <w:rFonts w:ascii="Traditional Arabic" w:hAnsi="Traditional Arabic" w:cs="Traditional Arabic"/>
          <w:rtl/>
          <w:lang w:bidi="ar-LB"/>
        </w:rPr>
      </w:pPr>
    </w:p>
    <w:p w:rsidR="001543DC" w:rsidRDefault="001543DC" w:rsidP="00292A7E">
      <w:pPr>
        <w:shd w:val="clear" w:color="auto" w:fill="FEFEFE"/>
        <w:rPr>
          <w:rFonts w:ascii="Traditional Arabic" w:hAnsi="Traditional Arabic" w:cs="Traditional Arabic"/>
          <w:rtl/>
          <w:lang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292A7E">
      <w:pPr>
        <w:shd w:val="clear" w:color="auto" w:fill="FEFEFE"/>
        <w:rPr>
          <w:rFonts w:ascii="Traditional Arabic" w:hAnsi="Traditional Arabic" w:cs="Traditional Arabic"/>
          <w:rtl/>
          <w:lang w:bidi="ar-LB"/>
        </w:rPr>
      </w:pPr>
    </w:p>
    <w:p w:rsidR="001543DC" w:rsidRDefault="001543DC" w:rsidP="00DC3C6D">
      <w:pPr>
        <w:shd w:val="clear" w:color="auto" w:fill="FEFEFE"/>
        <w:ind w:firstLine="0"/>
        <w:rPr>
          <w:rFonts w:ascii="Traditional Arabic" w:hAnsi="Traditional Arabic" w:cs="Traditional Arabic"/>
          <w:rtl/>
          <w:lang w:bidi="ar-LB"/>
        </w:rPr>
      </w:pPr>
      <w:r w:rsidRPr="002C71C2">
        <w:rPr>
          <w:rFonts w:ascii="Traditional Arabic" w:hAnsi="Traditional Arabic" w:cs="Traditional Arabic" w:hint="cs"/>
          <w:b/>
          <w:bCs/>
          <w:sz w:val="32"/>
          <w:szCs w:val="32"/>
          <w:u w:val="single"/>
          <w:rtl/>
          <w:lang w:bidi="ar-LB"/>
        </w:rPr>
        <w:t>الدرس الثاني والعشرون</w:t>
      </w:r>
      <w:r>
        <w:rPr>
          <w:rFonts w:ascii="Traditional Arabic" w:hAnsi="Traditional Arabic" w:cs="Traditional Arabic" w:hint="cs"/>
          <w:rtl/>
          <w:lang w:bidi="ar-LB"/>
        </w:rPr>
        <w:t>:</w:t>
      </w:r>
    </w:p>
    <w:p w:rsidR="001543DC" w:rsidRPr="003D7C35" w:rsidRDefault="001543DC" w:rsidP="002C71C2">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2C71C2">
      <w:pPr>
        <w:pStyle w:val="10"/>
        <w:rPr>
          <w:rtl/>
          <w:lang w:bidi="ar-LB"/>
        </w:rPr>
      </w:pPr>
      <w:bookmarkStart w:id="23" w:name="_Toc98336070"/>
      <w:r>
        <w:rPr>
          <w:rFonts w:hint="cs"/>
          <w:rtl/>
          <w:lang w:bidi="ar-LB"/>
        </w:rPr>
        <w:t>حكم تعدد الجمعة</w:t>
      </w:r>
      <w:r w:rsidR="00021BEC">
        <w:rPr>
          <w:rFonts w:hint="cs"/>
          <w:rtl/>
          <w:lang w:bidi="ar-LB"/>
        </w:rPr>
        <w:t xml:space="preserve"> فِي </w:t>
      </w:r>
      <w:r>
        <w:rPr>
          <w:rFonts w:hint="cs"/>
          <w:rtl/>
          <w:lang w:bidi="ar-LB"/>
        </w:rPr>
        <w:t>البلد الواحد</w:t>
      </w:r>
      <w:bookmarkEnd w:id="23"/>
    </w:p>
    <w:p w:rsidR="001543DC" w:rsidRPr="002C71C2" w:rsidRDefault="001543DC" w:rsidP="002C71C2">
      <w:pPr>
        <w:shd w:val="clear" w:color="auto" w:fill="FEFEFE"/>
        <w:ind w:firstLine="0"/>
        <w:rPr>
          <w:rFonts w:ascii="Traditional Arabic" w:hAnsi="Traditional Arabic" w:cs="Traditional Arabic"/>
          <w:b/>
          <w:bCs/>
          <w:rtl/>
          <w:lang w:bidi="ar-LB"/>
        </w:rPr>
      </w:pPr>
      <w:r w:rsidRPr="002C71C2">
        <w:rPr>
          <w:rFonts w:ascii="Traditional Arabic" w:hAnsi="Traditional Arabic" w:cs="Traditional Arabic" w:hint="cs"/>
          <w:b/>
          <w:bCs/>
          <w:rtl/>
          <w:lang w:bidi="ar-LB"/>
        </w:rPr>
        <w:t>قال الفقيه المحدث الأصوليّ الشيخ عبد الله بن محمد العبدريّ رحمه الله تعالى رحمةً واسعةً:</w:t>
      </w:r>
    </w:p>
    <w:p w:rsidR="001543DC" w:rsidRDefault="001543DC" w:rsidP="00B8112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الحمد لله ربّ العالمين له النعمة وله الفضل وله الثناء الحسن والصلاة والسلام على سيدنا محمد </w:t>
      </w:r>
      <w:r w:rsidRPr="00B8112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وأشهد أن لا إلـ</w:t>
      </w:r>
      <w:r>
        <w:rPr>
          <w:rFonts w:ascii="Traditional Arabic" w:hAnsi="Traditional Arabic" w:cs="Traditional Arabic"/>
          <w:rtl/>
          <w:lang w:bidi="ar-LB"/>
        </w:rPr>
        <w:t>ٰ</w:t>
      </w:r>
      <w:r>
        <w:rPr>
          <w:rFonts w:ascii="Traditional Arabic" w:hAnsi="Traditional Arabic" w:cs="Traditional Arabic" w:hint="cs"/>
          <w:rtl/>
          <w:lang w:bidi="ar-LB"/>
        </w:rPr>
        <w:t>ه إلا</w:t>
      </w:r>
      <w:r>
        <w:rPr>
          <w:rFonts w:ascii="Traditional Arabic" w:hAnsi="Traditional Arabic" w:cs="Traditional Arabic" w:hint="eastAsia"/>
          <w:rtl/>
          <w:lang w:bidi="ar-LB"/>
        </w:rPr>
        <w:t> </w:t>
      </w:r>
      <w:r>
        <w:rPr>
          <w:rFonts w:ascii="Traditional Arabic" w:hAnsi="Traditional Arabic" w:cs="Traditional Arabic" w:hint="cs"/>
          <w:rtl/>
          <w:lang w:bidi="ar-LB"/>
        </w:rPr>
        <w:t>الله وحده لا شريك له وأشهد أن محمدًا عبده ورسوله.</w:t>
      </w:r>
    </w:p>
    <w:p w:rsidR="001543DC" w:rsidRDefault="003F5B2D" w:rsidP="00292A7E">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sidR="001543DC">
        <w:rPr>
          <w:rFonts w:ascii="Traditional Arabic" w:hAnsi="Traditional Arabic" w:cs="Traditional Arabic" w:hint="cs"/>
          <w:b/>
          <w:bCs/>
          <w:rtl/>
          <w:lang w:bidi="ar-LB"/>
        </w:rPr>
        <w:t xml:space="preserve">: </w:t>
      </w:r>
      <w:r w:rsidR="001543DC">
        <w:rPr>
          <w:rFonts w:ascii="Traditional Arabic" w:hAnsi="Traditional Arabic" w:cs="Traditional Arabic" w:hint="cs"/>
          <w:rtl/>
          <w:lang w:bidi="ar-LB"/>
        </w:rPr>
        <w:t xml:space="preserve">فإن رسول الله </w:t>
      </w:r>
      <w:r w:rsidR="001543DC" w:rsidRPr="00B8112D">
        <w:rPr>
          <w:rFonts w:ascii="Traditional Arabic" w:hAnsi="Traditional Arabic" w:cs="Traditional Arabic" w:hint="cs"/>
          <w:lang w:bidi="ar-LB"/>
        </w:rPr>
        <w:sym w:font="AGA Arabesque" w:char="F072"/>
      </w:r>
      <w:r w:rsidR="001543DC">
        <w:rPr>
          <w:rFonts w:ascii="Traditional Arabic" w:hAnsi="Traditional Arabic" w:cs="Traditional Arabic" w:hint="cs"/>
          <w:rtl/>
          <w:lang w:bidi="ar-LB"/>
        </w:rPr>
        <w:t xml:space="preserve"> قال: </w:t>
      </w:r>
      <w:r w:rsidR="001543DC" w:rsidRPr="00B8112D">
        <w:rPr>
          <w:rFonts w:ascii="Traditional Arabic" w:hAnsi="Traditional Arabic" w:cs="Traditional Arabic"/>
          <w:rtl/>
          <w:lang w:bidi="ar-LB"/>
        </w:rPr>
        <w:t>«</w:t>
      </w:r>
      <w:r w:rsidR="001543DC">
        <w:rPr>
          <w:rFonts w:ascii="Traditional Arabic" w:hAnsi="Traditional Arabic" w:cs="Traditional Arabic" w:hint="cs"/>
          <w:b/>
          <w:bCs/>
          <w:rtl/>
          <w:lang w:bidi="ar-LB"/>
        </w:rPr>
        <w:t>إن الله تعالى فرض فرائض فلا تُضَيّعُوها وَحَد</w:t>
      </w:r>
      <w:r w:rsidR="001543DC">
        <w:rPr>
          <w:rFonts w:ascii="Traditional Arabic" w:hAnsi="Traditional Arabic" w:cs="Traditional Arabic" w:hint="eastAsia"/>
          <w:b/>
          <w:bCs/>
          <w:rtl/>
          <w:lang w:bidi="ar-LB"/>
        </w:rPr>
        <w:t>َّ</w:t>
      </w:r>
      <w:r w:rsidR="001543DC">
        <w:rPr>
          <w:rFonts w:ascii="Traditional Arabic" w:hAnsi="Traditional Arabic" w:cs="Traditional Arabic" w:hint="cs"/>
          <w:b/>
          <w:bCs/>
          <w:rtl/>
          <w:lang w:bidi="ar-LB"/>
        </w:rPr>
        <w:t xml:space="preserve"> حدودًا فلا تَعْتَدُوها وحر</w:t>
      </w:r>
      <w:r w:rsidR="001543DC">
        <w:rPr>
          <w:rFonts w:ascii="Traditional Arabic" w:hAnsi="Traditional Arabic" w:cs="Traditional Arabic" w:hint="eastAsia"/>
          <w:b/>
          <w:bCs/>
          <w:rtl/>
          <w:lang w:bidi="ar-LB"/>
        </w:rPr>
        <w:t>َّ</w:t>
      </w:r>
      <w:r w:rsidR="001543DC">
        <w:rPr>
          <w:rFonts w:ascii="Traditional Arabic" w:hAnsi="Traditional Arabic" w:cs="Traditional Arabic" w:hint="cs"/>
          <w:b/>
          <w:bCs/>
          <w:rtl/>
          <w:lang w:bidi="ar-LB"/>
        </w:rPr>
        <w:t>م أشياء فلا تنتهكوها</w:t>
      </w:r>
      <w:r w:rsidR="001543DC" w:rsidRPr="00B8112D">
        <w:rPr>
          <w:rFonts w:ascii="Traditional Arabic" w:hAnsi="Traditional Arabic" w:cs="Traditional Arabic"/>
          <w:rtl/>
          <w:lang w:bidi="ar-LB"/>
        </w:rPr>
        <w:t>»</w:t>
      </w:r>
      <w:r w:rsidR="001543DC" w:rsidRPr="00B8112D">
        <w:rPr>
          <w:rFonts w:ascii="Traditional Arabic" w:hAnsi="Traditional Arabic" w:cs="Traditional Arabic"/>
          <w:vertAlign w:val="superscript"/>
          <w:lang w:bidi="ar-LB"/>
        </w:rPr>
        <w:t>(</w:t>
      </w:r>
      <w:r w:rsidR="001543DC" w:rsidRPr="00B8112D">
        <w:rPr>
          <w:rStyle w:val="ab"/>
          <w:rFonts w:ascii="Traditional Arabic" w:hAnsi="Traditional Arabic" w:cs="Traditional Arabic"/>
          <w:lang w:bidi="ar-LB"/>
        </w:rPr>
        <w:endnoteReference w:id="57"/>
      </w:r>
      <w:r w:rsidR="001543DC" w:rsidRPr="00B8112D">
        <w:rPr>
          <w:rFonts w:ascii="Traditional Arabic" w:hAnsi="Traditional Arabic" w:cs="Traditional Arabic"/>
          <w:vertAlign w:val="superscript"/>
          <w:lang w:bidi="ar-LB"/>
        </w:rPr>
        <w:t>)</w:t>
      </w:r>
      <w:r w:rsidR="001543DC">
        <w:rPr>
          <w:rFonts w:ascii="Traditional Arabic" w:hAnsi="Traditional Arabic" w:cs="Traditional Arabic"/>
          <w:rtl/>
          <w:lang w:bidi="ar-LB"/>
        </w:rPr>
        <w:t>.اهـ.</w:t>
      </w:r>
      <w:r w:rsidR="001543DC">
        <w:rPr>
          <w:rFonts w:ascii="Traditional Arabic" w:hAnsi="Traditional Arabic" w:cs="Traditional Arabic" w:hint="cs"/>
          <w:rtl/>
          <w:lang w:bidi="ar-LB"/>
        </w:rPr>
        <w:t xml:space="preserve"> والفرائض هِيَ قسمان فرائضُ معلومة من الدين ظاهرة بين المسلمين بين العلماء وبين غيرهم وفرائض تَخفَى على كثير من المسلمين وليست ظاهرة بين المسلمين كظهور القسم الأول.</w:t>
      </w:r>
    </w:p>
    <w:p w:rsidR="001543DC" w:rsidRDefault="001543DC" w:rsidP="00254C4E">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فمن القسم الأول الصلوات الخمس فلم يفرض الله تبارك وتعالى على عباده غيرَ الخمس وأما هذه الصلاة التِي تُعاد يوم الجمعة بعد صلاة الجمعة ظهرًا، أي: بنية الظهر فهي للخروج من الشك</w:t>
      </w:r>
      <w:r w:rsidR="00925895">
        <w:rPr>
          <w:rFonts w:ascii="Traditional Arabic" w:hAnsi="Traditional Arabic" w:cs="Traditional Arabic" w:hint="cs"/>
          <w:rtl/>
          <w:lang w:bidi="ar-LB"/>
        </w:rPr>
        <w:t>؛</w:t>
      </w:r>
      <w:r>
        <w:rPr>
          <w:rFonts w:ascii="Traditional Arabic" w:hAnsi="Traditional Arabic" w:cs="Traditional Arabic" w:hint="cs"/>
          <w:rtl/>
          <w:lang w:bidi="ar-LB"/>
        </w:rPr>
        <w:t xml:space="preserve"> لأن الله تبارك وتعالى لم يفرض</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اليوم والليلة على الأمة المحمدية إلا خمسَ صلوات وفرض يوم الجمعة مكان الظهر لكنه لما لم تكن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زمن الرسول </w:t>
      </w:r>
      <w:r w:rsidRPr="00A97BE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زمن الخلفاء الراشدين إلى مائتين وثمانين عامًا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بلدة واحدة إلا جمعة واحدة رأى بعض الأئمة المجتهدين أنّ تعديد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لا يصح وإذا تعددت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قالوا: إن سبقت واحدة بالتكبير، أي: كبرت قبل غيرها صحت هذه الجمعة ولم يصح ما سواها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تلك البلدة ولما لم تكن السابقةُ معلومةً؛ بل اشتبه الأمر والتبس نعيد الجمعة ظهرًا خروجًا من الشك؛ لأننا لسنا على يقين بأن هذه الجمعة هي </w:t>
      </w:r>
      <w:r w:rsidR="000661E7">
        <w:rPr>
          <w:rFonts w:ascii="Traditional Arabic" w:hAnsi="Traditional Arabic" w:cs="Traditional Arabic"/>
          <w:rtl/>
          <w:lang w:bidi="ar-LB"/>
        </w:rPr>
        <w:t>الصحيحة</w:t>
      </w:r>
      <w:r>
        <w:rPr>
          <w:rFonts w:ascii="Traditional Arabic" w:hAnsi="Traditional Arabic" w:cs="Traditional Arabic" w:hint="cs"/>
          <w:rtl/>
          <w:lang w:bidi="ar-LB"/>
        </w:rPr>
        <w:t xml:space="preserve"> لإقامة عدة جمع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بيروت، ومثلُها كل بلد تتعدد فيه الجمعة. لما لم يَرَ الإمام الشافعيُّ </w:t>
      </w:r>
      <w:r w:rsidRPr="00A97BE8">
        <w:rPr>
          <w:rFonts w:ascii="Traditional Arabic" w:hAnsi="Traditional Arabic" w:cs="Traditional Arabic" w:hint="cs"/>
          <w:lang w:bidi="ar-LB"/>
        </w:rPr>
        <w:sym w:font="AGA Arabesque" w:char="F074"/>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مسجد الرسول </w:t>
      </w:r>
      <w:r w:rsidRPr="00A97BE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ما يليه أن الجمعة تعددت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بلد واحد وكان الإمام الشافعي </w:t>
      </w:r>
      <w:r w:rsidRPr="00A97BE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توفِي سنة مائتين وأربع من الهجرة النبوية قال </w:t>
      </w:r>
      <w:r w:rsidRPr="00A97BE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لا تقام جمعتان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مصر واحد، أي: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مدينة واحدة وإن كبر البلد، قال ذلك اعتمادًا على ما كان عليه الأمر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أيام الرسول </w:t>
      </w:r>
      <w:r w:rsidRPr="00A97BE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وفي أيام الخلفاء الراشدين وما بعد ذلك إلى عصره، لم يرَ تعدد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بلد واحدٍ صحيحًا فعلى نصه </w:t>
      </w:r>
      <w:r w:rsidRPr="00A97BE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هذه الجمعة المتعددة لا تصح إن لم تُعلم </w:t>
      </w:r>
      <w:r>
        <w:rPr>
          <w:rFonts w:ascii="Traditional Arabic" w:hAnsi="Traditional Arabic" w:cs="Traditional Arabic" w:hint="cs"/>
          <w:rtl/>
          <w:lang w:bidi="ar-LB"/>
        </w:rPr>
        <w:lastRenderedPageBreak/>
        <w:t xml:space="preserve">السابقة لا تصح منها واحدةٌ؛ بل كلها غير صحيحة، ثم بعض أصحاب الشافعيّ </w:t>
      </w:r>
      <w:r w:rsidRPr="00A97BE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قالوا: إن الإمام الشافعي </w:t>
      </w:r>
      <w:r w:rsidRPr="00A97BE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إنما يعني بقوله بعدم صحة تعدد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وإن كبر البلد ما لم يشق</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الاجتماع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أما إذا شق الاجتماع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موضع واحد فلا يرى تعدد الجمعة ممنوعًا؛ بل يرى ذلك صحيحًا وقال بعضهم من أجل هذا إعادة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تعددت فيه الجمعة مستحبةٌ سنةٌ وقال بعض أتباعه الإمامُ الشافعي يعني الإطلاق يعني لا تصح جمعتان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لو كان يشق الاجتماع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موضع واحد قالوا هذا مراد الشافعي </w:t>
      </w:r>
      <w:r w:rsidRPr="00A97BE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فعند هؤلاء إذا صليت ج</w:t>
      </w:r>
      <w:r w:rsidR="00381F39">
        <w:rPr>
          <w:rFonts w:ascii="Traditional Arabic" w:hAnsi="Traditional Arabic" w:cs="Traditional Arabic"/>
          <w:rtl/>
          <w:lang w:bidi="ar-LB"/>
        </w:rPr>
        <w:t>م</w:t>
      </w:r>
      <w:r>
        <w:rPr>
          <w:rFonts w:ascii="Traditional Arabic" w:hAnsi="Traditional Arabic" w:cs="Traditional Arabic" w:hint="cs"/>
          <w:rtl/>
          <w:lang w:bidi="ar-LB"/>
        </w:rPr>
        <w:t>عٌ متعددة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ولم تعلم السابقة فالإعادة فرض، إعادة تلك الجمعة ظهرًا فرض عند هؤلاء، وأما عند القسم الأول من أتباع الشافعي الذين قالوا: إذا تعددت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لأجل مشقة الاجتماع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موضع واحد صحت كلها فالإعادة، أي: إعادة الجمعة ظهرًا عندهم مستحبة ليست فرضًا، على ما ذهبوا إليه يجوز للمصلي أن يعيدها ظهرًا وأن لا يعيدها لكنه تستحب الإعادة عندهم وعند الآخرين تجب الإعادة ظهرًا، هذا معنى إعادة الجمعة ظهرًا ليس معناه إيجابَ فرض سادس</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يوم واحد لا يقصدون هذا لأن مَن تعمد إي</w:t>
      </w:r>
      <w:r w:rsidR="0015272C">
        <w:rPr>
          <w:rFonts w:ascii="Traditional Arabic" w:hAnsi="Traditional Arabic" w:cs="Traditional Arabic"/>
          <w:rtl/>
          <w:lang w:bidi="ar-LB"/>
        </w:rPr>
        <w:t>ج</w:t>
      </w:r>
      <w:r>
        <w:rPr>
          <w:rFonts w:ascii="Traditional Arabic" w:hAnsi="Traditional Arabic" w:cs="Traditional Arabic" w:hint="cs"/>
          <w:rtl/>
          <w:lang w:bidi="ar-LB"/>
        </w:rPr>
        <w:t>ابَ فرض سادس فإن ذلك تكذيبٌ للشرع؛ لأنه ثبت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الحديث أن رجلًا أعرابيًّا، أي: بدويًّا جاء إلى رسول الله </w:t>
      </w:r>
      <w:r w:rsidRPr="00A97BE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وسأله قال: أخبرني بما افترض الله علي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من الصلاة قال </w:t>
      </w:r>
      <w:r w:rsidRPr="00A97BE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A97BE8">
        <w:rPr>
          <w:rFonts w:ascii="Traditional Arabic" w:hAnsi="Traditional Arabic" w:cs="Traditional Arabic"/>
          <w:rtl/>
          <w:lang w:bidi="ar-LB"/>
        </w:rPr>
        <w:t>«</w:t>
      </w:r>
      <w:r>
        <w:rPr>
          <w:rFonts w:ascii="Traditional Arabic" w:hAnsi="Traditional Arabic" w:cs="Traditional Arabic" w:hint="cs"/>
          <w:b/>
          <w:bCs/>
          <w:rtl/>
          <w:lang w:bidi="ar-LB"/>
        </w:rPr>
        <w:t>خمسُ صلوات</w:t>
      </w:r>
      <w:r w:rsidRPr="00A97BE8">
        <w:rPr>
          <w:rFonts w:ascii="Traditional Arabic" w:hAnsi="Traditional Arabic" w:cs="Traditional Arabic"/>
          <w:rtl/>
          <w:lang w:bidi="ar-LB"/>
        </w:rPr>
        <w:t>»</w:t>
      </w:r>
      <w:r>
        <w:rPr>
          <w:rFonts w:ascii="Traditional Arabic" w:hAnsi="Traditional Arabic" w:cs="Traditional Arabic" w:hint="cs"/>
          <w:rtl/>
          <w:lang w:bidi="ar-LB"/>
        </w:rPr>
        <w:t xml:space="preserve"> قال: هل علي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غيرها، قال: </w:t>
      </w:r>
      <w:r w:rsidRPr="00A97BE8">
        <w:rPr>
          <w:rFonts w:ascii="Traditional Arabic" w:hAnsi="Traditional Arabic" w:cs="Traditional Arabic"/>
          <w:rtl/>
          <w:lang w:bidi="ar-LB"/>
        </w:rPr>
        <w:t>«</w:t>
      </w:r>
      <w:r>
        <w:rPr>
          <w:rFonts w:ascii="Traditional Arabic" w:hAnsi="Traditional Arabic" w:cs="Traditional Arabic" w:hint="cs"/>
          <w:b/>
          <w:bCs/>
          <w:rtl/>
          <w:lang w:bidi="ar-LB"/>
        </w:rPr>
        <w:t>لا إلا أن تط</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وع</w:t>
      </w:r>
      <w:r w:rsidRPr="00A97BE8">
        <w:rPr>
          <w:rFonts w:ascii="Traditional Arabic" w:hAnsi="Traditional Arabic" w:cs="Traditional Arabic"/>
          <w:rtl/>
          <w:lang w:bidi="ar-LB"/>
        </w:rPr>
        <w:t>»</w:t>
      </w:r>
      <w:r>
        <w:rPr>
          <w:rFonts w:ascii="Traditional Arabic" w:hAnsi="Traditional Arabic" w:cs="Traditional Arabic" w:hint="cs"/>
          <w:rtl/>
          <w:lang w:bidi="ar-LB"/>
        </w:rPr>
        <w:t>، ثم سأله عما افترض الله عليه من الصيام والزكاة فعلّمه شرائع الإسلام فعلمه كل ما افترض الله على الأمة المحمدية، فقام الرجل وانصرف قائلًا: والذي أكرمك بالنبوة لا أتطوع ولا أنقص مما افترض اللهُ عَلَي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شيئًا فقال رسول الله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254C4E">
        <w:rPr>
          <w:rFonts w:ascii="Traditional Arabic" w:hAnsi="Traditional Arabic" w:cs="Traditional Arabic"/>
          <w:rtl/>
          <w:lang w:bidi="ar-LB"/>
        </w:rPr>
        <w:t>«</w:t>
      </w:r>
      <w:r>
        <w:rPr>
          <w:rFonts w:ascii="Traditional Arabic" w:hAnsi="Traditional Arabic" w:cs="Traditional Arabic" w:hint="cs"/>
          <w:b/>
          <w:bCs/>
          <w:rtl/>
          <w:lang w:bidi="ar-LB"/>
        </w:rPr>
        <w:t>دخل الجنة إن صدق</w:t>
      </w:r>
      <w:r w:rsidRPr="00254C4E">
        <w:rPr>
          <w:rFonts w:ascii="Traditional Arabic" w:hAnsi="Traditional Arabic" w:cs="Traditional Arabic"/>
          <w:rtl/>
          <w:lang w:bidi="ar-LB"/>
        </w:rPr>
        <w:t>»</w:t>
      </w:r>
      <w:r w:rsidRPr="00254C4E">
        <w:rPr>
          <w:rFonts w:ascii="Traditional Arabic" w:hAnsi="Traditional Arabic" w:cs="Traditional Arabic"/>
          <w:vertAlign w:val="superscript"/>
          <w:lang w:bidi="ar-LB"/>
        </w:rPr>
        <w:t>(</w:t>
      </w:r>
      <w:r w:rsidRPr="00254C4E">
        <w:rPr>
          <w:rStyle w:val="ab"/>
          <w:rFonts w:ascii="Traditional Arabic" w:hAnsi="Traditional Arabic" w:cs="Traditional Arabic"/>
          <w:lang w:bidi="ar-LB"/>
        </w:rPr>
        <w:endnoteReference w:id="58"/>
      </w:r>
      <w:r w:rsidRPr="00254C4E">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وفِي روايةٍ: </w:t>
      </w:r>
      <w:r w:rsidRPr="00254C4E">
        <w:rPr>
          <w:rFonts w:ascii="Traditional Arabic" w:hAnsi="Traditional Arabic" w:cs="Traditional Arabic"/>
          <w:rtl/>
          <w:lang w:bidi="ar-LB"/>
        </w:rPr>
        <w:t>«</w:t>
      </w:r>
      <w:r>
        <w:rPr>
          <w:rFonts w:ascii="Traditional Arabic" w:hAnsi="Traditional Arabic" w:cs="Traditional Arabic" w:hint="cs"/>
          <w:b/>
          <w:bCs/>
          <w:rtl/>
          <w:lang w:bidi="ar-LB"/>
        </w:rPr>
        <w:t>أفلح الرجل إن صدق</w:t>
      </w:r>
      <w:r w:rsidRPr="00254C4E">
        <w:rPr>
          <w:rFonts w:ascii="Traditional Arabic" w:hAnsi="Traditional Arabic" w:cs="Traditional Arabic"/>
          <w:rtl/>
          <w:lang w:bidi="ar-LB"/>
        </w:rPr>
        <w:t>»</w:t>
      </w:r>
      <w:r w:rsidRPr="00254C4E">
        <w:rPr>
          <w:rFonts w:ascii="Traditional Arabic" w:hAnsi="Traditional Arabic" w:cs="Traditional Arabic"/>
          <w:vertAlign w:val="superscript"/>
          <w:lang w:bidi="ar-LB"/>
        </w:rPr>
        <w:t>(</w:t>
      </w:r>
      <w:r w:rsidRPr="00254C4E">
        <w:rPr>
          <w:rStyle w:val="ab"/>
          <w:rFonts w:ascii="Traditional Arabic" w:hAnsi="Traditional Arabic" w:cs="Traditional Arabic"/>
          <w:lang w:bidi="ar-LB"/>
        </w:rPr>
        <w:endnoteReference w:id="59"/>
      </w:r>
      <w:r w:rsidRPr="00254C4E">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هذا الرجل لما حلف أمام الرسول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أنه لا يتطوع، أي: لا يصلِّي سُن</w:t>
      </w:r>
      <w:r>
        <w:rPr>
          <w:rFonts w:ascii="Traditional Arabic" w:hAnsi="Traditional Arabic" w:cs="Traditional Arabic" w:hint="eastAsia"/>
          <w:rtl/>
          <w:lang w:bidi="ar-LB"/>
        </w:rPr>
        <w:t>َّ</w:t>
      </w:r>
      <w:r>
        <w:rPr>
          <w:rFonts w:ascii="Traditional Arabic" w:hAnsi="Traditional Arabic" w:cs="Traditional Arabic" w:hint="cs"/>
          <w:rtl/>
          <w:lang w:bidi="ar-LB"/>
        </w:rPr>
        <w:t>ةً ولا يصوم سُن</w:t>
      </w:r>
      <w:r>
        <w:rPr>
          <w:rFonts w:ascii="Traditional Arabic" w:hAnsi="Traditional Arabic" w:cs="Traditional Arabic" w:hint="eastAsia"/>
          <w:rtl/>
          <w:lang w:bidi="ar-LB"/>
        </w:rPr>
        <w:t>َّ</w:t>
      </w:r>
      <w:r>
        <w:rPr>
          <w:rFonts w:ascii="Traditional Arabic" w:hAnsi="Traditional Arabic" w:cs="Traditional Arabic" w:hint="cs"/>
          <w:rtl/>
          <w:lang w:bidi="ar-LB"/>
        </w:rPr>
        <w:t>ةً ولا يفعل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ماله غير الذي افترض الله عليه من التطوع شيئًا، أي: لا يدفع من ماله غيرَ ما افترض الله عليه ما قال الرسولُ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له كيف تحلف هذا الحلِف أنك لا تعمل سُن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ةً؛ بل قال عليه الصلاة والسلام: </w:t>
      </w:r>
      <w:r w:rsidRPr="00254C4E">
        <w:rPr>
          <w:rFonts w:ascii="Traditional Arabic" w:hAnsi="Traditional Arabic" w:cs="Traditional Arabic"/>
          <w:rtl/>
          <w:lang w:bidi="ar-LB"/>
        </w:rPr>
        <w:t>«</w:t>
      </w:r>
      <w:r>
        <w:rPr>
          <w:rFonts w:ascii="Traditional Arabic" w:hAnsi="Traditional Arabic" w:cs="Traditional Arabic" w:hint="cs"/>
          <w:b/>
          <w:bCs/>
          <w:rtl/>
          <w:lang w:bidi="ar-LB"/>
        </w:rPr>
        <w:t>دخل الجنّة إن صدق</w:t>
      </w:r>
      <w:r w:rsidRPr="00254C4E">
        <w:rPr>
          <w:rFonts w:ascii="Traditional Arabic" w:hAnsi="Traditional Arabic" w:cs="Traditional Arabic"/>
          <w:rtl/>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من هذا الحديث الصحيح باتفاق علماء الحديث الذي رواه البخاريُّ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الصحيح وغيره من المحدّثين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كتبهم علمنا أنه لا يُفترض </w:t>
      </w:r>
      <w:r w:rsidR="007765A6">
        <w:rPr>
          <w:rFonts w:ascii="Traditional Arabic" w:hAnsi="Traditional Arabic" w:cs="Traditional Arabic" w:hint="cs"/>
          <w:rtl/>
          <w:lang w:bidi="ar-LB"/>
        </w:rPr>
        <w:t>على أحد</w:t>
      </w:r>
      <w:r>
        <w:rPr>
          <w:rFonts w:ascii="Traditional Arabic" w:hAnsi="Traditional Arabic" w:cs="Traditional Arabic" w:hint="cs"/>
          <w:rtl/>
          <w:lang w:bidi="ar-LB"/>
        </w:rPr>
        <w:t xml:space="preserve"> منا صلاة غير هؤلاء الخمس، فليُعلم أن ما خالف هذا فهو كذب على رسول الله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كما يقول بعض الناس إن الذي لا يُصلِّي </w:t>
      </w:r>
      <w:r>
        <w:rPr>
          <w:rFonts w:ascii="Traditional Arabic" w:hAnsi="Traditional Arabic" w:cs="Traditional Arabic" w:hint="eastAsia"/>
          <w:rtl/>
          <w:lang w:bidi="ar-LB"/>
        </w:rPr>
        <w:t>السُّنَّة</w:t>
      </w:r>
      <w:r>
        <w:rPr>
          <w:rFonts w:ascii="Traditional Arabic" w:hAnsi="Traditional Arabic" w:cs="Traditional Arabic" w:hint="cs"/>
          <w:rtl/>
          <w:lang w:bidi="ar-LB"/>
        </w:rPr>
        <w:t xml:space="preserve"> يأتي يوم القيامة إلى النبيّ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وليس على وجهه قطعة لحم، أي: من شدة الخجل هذا كذب ليس له أصل، وكذلك ما يقول بعض الناس مَن لم يصلّ سُنَّتِي فليس من أمتِي هذا أيضًا من جملة الكذب على رسول الله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وكذلك قول بعض الجهلة عن النبيّ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أنه قال من لم يصلّ سُن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تِي لم تنله شفاعتِي، كل هذه الأقوال الثلاثة خلاف الشرع ليس لها </w:t>
      </w:r>
      <w:r w:rsidR="00EE4540">
        <w:rPr>
          <w:rFonts w:ascii="Traditional Arabic" w:hAnsi="Traditional Arabic" w:cs="Traditional Arabic"/>
          <w:rtl/>
          <w:lang w:bidi="ar-LB"/>
        </w:rPr>
        <w:t>أ</w:t>
      </w:r>
      <w:r>
        <w:rPr>
          <w:rFonts w:ascii="Traditional Arabic" w:hAnsi="Traditional Arabic" w:cs="Traditional Arabic" w:hint="cs"/>
          <w:rtl/>
          <w:lang w:bidi="ar-LB"/>
        </w:rPr>
        <w:t xml:space="preserve">صل فحذّروا منها وعلموا الناس أن هذا الكلامَ فاسدٌ لا يُرضِي الله ورسوله إنما الذي على المكلف أداء الصلوات الخمس بأركانها وشروطها مع الإخلاص لله تعالى. وهكذا كل أعمال الدين يشترط أداؤها على الوجه الصحيح والصيام والحج والزكاة وغير ذلك إن </w:t>
      </w:r>
      <w:r>
        <w:rPr>
          <w:rFonts w:ascii="Traditional Arabic" w:hAnsi="Traditional Arabic" w:cs="Traditional Arabic" w:hint="cs"/>
          <w:rtl/>
          <w:lang w:bidi="ar-LB"/>
        </w:rPr>
        <w:lastRenderedPageBreak/>
        <w:t xml:space="preserve">لم تُفعل على الوجه الموافق لما جاء عن رسول الله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من الأركان والشروط فذلك العمل فاسد مردود على صاحبه فيجب على المكلف الذي يريد النجاة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أن يتعلم كيف تكون صلاته صحيحة وصيامه صحيحًا وكيف تكون زكاته صحيحة وكيف يكون حجه صحيحًا لأنه إن لم يتعلم قد يؤديها على وجه فاسد ثم هو يظن أنه أداها على الوجه الصحيح وأنها تكون له ذخرًا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الآخرة وهيهات هيهات أن يكون ما يعمله من صلاة أو صيام أو حج أو زكاة على خلاف تعاليم رسول الله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صحيحًا يؤجر عليه يوم القيامة فعليكم بمعرفة ما تصح به الصلاة والصيام والحج والزكاة حتى توافوها يوم القيامة على الوجه الصحيح فتؤجروا عليها ما وعد الله عليها عباده المؤمنين، فإن مَن لم يطبق ذلك على الوجه الصحيح بإخلاص النية وصحة العقيدة وإتمام الركوع وإتمام الأركان والشروط، فإنه لا يجد لذلك العمل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الآخرة ثوابًا لذلك قال رسول الله </w:t>
      </w:r>
      <w:r w:rsidRPr="00254C4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254C4E">
        <w:rPr>
          <w:rFonts w:ascii="Traditional Arabic" w:hAnsi="Traditional Arabic" w:cs="Traditional Arabic"/>
          <w:rtl/>
          <w:lang w:bidi="ar-LB"/>
        </w:rPr>
        <w:t>«</w:t>
      </w:r>
      <w:r>
        <w:rPr>
          <w:rFonts w:ascii="Traditional Arabic" w:hAnsi="Traditional Arabic" w:cs="Traditional Arabic" w:hint="cs"/>
          <w:b/>
          <w:bCs/>
          <w:rtl/>
          <w:lang w:bidi="ar-LB"/>
        </w:rPr>
        <w:t>رُب</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قائم ليس له مِن قيامه إلا التعبُ ورُب</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صائمٍ ليس له مِن صيامه إلى الجوعُ والعطشُ</w:t>
      </w:r>
      <w:r w:rsidRPr="00254C4E">
        <w:rPr>
          <w:rFonts w:ascii="Traditional Arabic" w:hAnsi="Traditional Arabic" w:cs="Traditional Arabic"/>
          <w:rtl/>
          <w:lang w:bidi="ar-LB"/>
        </w:rPr>
        <w:t>»</w:t>
      </w:r>
      <w:r w:rsidRPr="00254C4E">
        <w:rPr>
          <w:rFonts w:ascii="Traditional Arabic" w:hAnsi="Traditional Arabic" w:cs="Traditional Arabic"/>
          <w:vertAlign w:val="superscript"/>
          <w:lang w:bidi="ar-LB"/>
        </w:rPr>
        <w:t>(</w:t>
      </w:r>
      <w:r w:rsidRPr="00254C4E">
        <w:rPr>
          <w:rStyle w:val="ab"/>
          <w:rFonts w:ascii="Traditional Arabic" w:hAnsi="Traditional Arabic" w:cs="Traditional Arabic"/>
          <w:lang w:bidi="ar-LB"/>
        </w:rPr>
        <w:endnoteReference w:id="60"/>
      </w:r>
      <w:r w:rsidRPr="00254C4E">
        <w:rPr>
          <w:rFonts w:ascii="Traditional Arabic" w:hAnsi="Traditional Arabic" w:cs="Traditional Arabic"/>
          <w:vertAlign w:val="superscript"/>
          <w:lang w:bidi="ar-LB"/>
        </w:rPr>
        <w:t>)</w:t>
      </w:r>
      <w:r>
        <w:rPr>
          <w:rFonts w:ascii="Traditional Arabic" w:hAnsi="Traditional Arabic" w:cs="Traditional Arabic"/>
          <w:rtl/>
          <w:lang w:bidi="ar-LB"/>
        </w:rPr>
        <w:t>.اهـ.</w:t>
      </w:r>
    </w:p>
    <w:p w:rsidR="001543DC" w:rsidRDefault="001543DC" w:rsidP="00EB406E">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هذا سببه أن بعضَ الناس يكونون على غير عقيدة الإسلام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باطن الأمر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نفس الأمر عند الله فلا تقبل لهم أعمالهم، وبعضَ الناس يكونون مرائين والمرائي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عمل الآخرة ليس له ثواب بالمرة، وإما أن يكونوا فعلوا تلك العبادات على غير شروطها وأركانها، أي: من غير الإتيان بشروطها وأ</w:t>
      </w:r>
      <w:r w:rsidR="00A40A7D">
        <w:rPr>
          <w:rFonts w:ascii="Traditional Arabic" w:hAnsi="Traditional Arabic" w:cs="Traditional Arabic"/>
          <w:rtl/>
          <w:lang w:bidi="ar-LB"/>
        </w:rPr>
        <w:t>ر</w:t>
      </w:r>
      <w:r>
        <w:rPr>
          <w:rFonts w:ascii="Traditional Arabic" w:hAnsi="Traditional Arabic" w:cs="Traditional Arabic" w:hint="cs"/>
          <w:rtl/>
          <w:lang w:bidi="ar-LB"/>
        </w:rPr>
        <w:t>كانها لذلك يكونون لم يستفيدوا من قيامهم، أي: من صلاتهم بالليل والناسُ نيام، القيام هو صلاة الليل، قيامهم ذلك لا ينفعهم عند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إنما سهروا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من أجل ذلك القيام منعوا أنفسهم حِص</w:t>
      </w:r>
      <w:r>
        <w:rPr>
          <w:rFonts w:ascii="Traditional Arabic" w:hAnsi="Traditional Arabic" w:cs="Traditional Arabic" w:hint="eastAsia"/>
          <w:rtl/>
          <w:lang w:bidi="ar-LB"/>
        </w:rPr>
        <w:t>َّ</w:t>
      </w:r>
      <w:r>
        <w:rPr>
          <w:rFonts w:ascii="Traditional Arabic" w:hAnsi="Traditional Arabic" w:cs="Traditional Arabic" w:hint="cs"/>
          <w:rtl/>
          <w:lang w:bidi="ar-LB"/>
        </w:rPr>
        <w:t>ةً من النوم أما الأجر فلا أجر، كذلك أولئك الذين صاموا على غير تطبيق لصيامهم على الشرع إنما استفادوا من ذلك أنهم أجاعوا أنفسهم، هذا كان نتيجة أعمالهم السهر بقيامهم بالليل والناس نيام وأنهم جاعوا وعطشوا بصيامهم بمنع أنفسهم من الطعام والشراب، هذا جزاؤهم ليس لهم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شيء</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كذلك الحج كثير من الناس لا يكون حجهم مطابقًا موافقًا لشريعة الله هؤلاء ليس لهم من حجهم شيء من الثواب إنما نتيجة حجهم أنهم قاسَوا المشقات أنهم كابدوا المشقات وأنهم صرفوا أموالهم وأنهم فارقوا أهاليَهم وأوطانهم هذا نتيجة حجهم أما الثوابُ فلا ثواب لهم.</w:t>
      </w:r>
    </w:p>
    <w:p w:rsidR="001543DC" w:rsidRDefault="001543DC" w:rsidP="00EB406E">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فإذا رأيتم إنسانًا يعترض على إعادة الجمعة ظهرًا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بلدة من البلاد التي تقام فيها جمعتان فأكثر فيقول: هل من فرض سادس</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اليوم يقال له: هذا ليس معناه أنهم زادوا فرضًا سادسًا إنما معناه الخروج من الشك؛ لأن هذه الجمعة لم تصح عند بعض الأئمة؛ لأنه لم يكن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زمن الرسول </w:t>
      </w:r>
      <w:r w:rsidRPr="00EB406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إلى مائتين وثمانين عامًا جمعتان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 واحد، كانوا يتحملون المشقات للحضور لأداء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مكان واحد كانوا يجتمعون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المدينة وفي مكة وفي بغداد مع أن بغداد كانت أيام العباسيين وصلت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كثرة السكان إلى حد أنه كان فيها خمسة وعشرون ألف مسجد ذكر ذلك الحافظ الخطيب البغدادي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تاريخ بغداد إنما حدث تعدد الجُمَع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البلد أيام </w:t>
      </w:r>
      <w:r>
        <w:rPr>
          <w:rFonts w:ascii="Traditional Arabic" w:hAnsi="Traditional Arabic" w:cs="Traditional Arabic" w:hint="cs"/>
          <w:rtl/>
          <w:lang w:bidi="ar-LB"/>
        </w:rPr>
        <w:lastRenderedPageBreak/>
        <w:t>الخليفة العباسي المعتضد بالله رحمه الله. سبب تعدد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الوقت أن الخليفة خاف على نفسه من الاغتيال من أن يعترض له بالاغتيال إن صلى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المسجد القديم الذي كان تقام الجمعة فيه فقط فأحدث جمعة ثانية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دار الخلافة.</w:t>
      </w:r>
    </w:p>
    <w:p w:rsidR="001543DC" w:rsidRDefault="001543DC" w:rsidP="00EB406E">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أيام الرسول </w:t>
      </w:r>
      <w:r w:rsidRPr="00EB406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ما كانت تقام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المدينة جمعتان مع أن الصلوات الخمس كانت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مسجده </w:t>
      </w:r>
      <w:r w:rsidRPr="00EB406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وفي ثمانية مساجد أخرى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المدينة أما يومَ الجمعة كانوا يَنْزَوُونَ إلى مسجد الرسول </w:t>
      </w:r>
      <w:r w:rsidRPr="00EB406E">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ما كانوا يصلون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مسجد من هذه المساجد الثمانية الجمعة وكذلك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مكة كانوا ينزوون إلى المسجد الحرام وكانت بها مساجد عديدة كذلك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بغداد كان فيها أضعاف </w:t>
      </w:r>
      <w:proofErr w:type="spellStart"/>
      <w:r>
        <w:rPr>
          <w:rFonts w:ascii="Traditional Arabic" w:hAnsi="Traditional Arabic" w:cs="Traditional Arabic" w:hint="cs"/>
          <w:rtl/>
          <w:lang w:bidi="ar-LB"/>
        </w:rPr>
        <w:t>أضعاف</w:t>
      </w:r>
      <w:proofErr w:type="spellEnd"/>
      <w:r>
        <w:rPr>
          <w:rFonts w:ascii="Traditional Arabic" w:hAnsi="Traditional Arabic" w:cs="Traditional Arabic" w:hint="cs"/>
          <w:rtl/>
          <w:lang w:bidi="ar-LB"/>
        </w:rPr>
        <w:t xml:space="preserve"> </w:t>
      </w:r>
      <w:proofErr w:type="spellStart"/>
      <w:r>
        <w:rPr>
          <w:rFonts w:ascii="Traditional Arabic" w:hAnsi="Traditional Arabic" w:cs="Traditional Arabic" w:hint="cs"/>
          <w:rtl/>
          <w:lang w:bidi="ar-LB"/>
        </w:rPr>
        <w:t>أضعاف</w:t>
      </w:r>
      <w:proofErr w:type="spellEnd"/>
      <w:r>
        <w:rPr>
          <w:rFonts w:ascii="Traditional Arabic" w:hAnsi="Traditional Arabic" w:cs="Traditional Arabic" w:hint="cs"/>
          <w:rtl/>
          <w:lang w:bidi="ar-LB"/>
        </w:rPr>
        <w:t xml:space="preserve"> ذلك من عدد المساجد ما كانوا يصلون إلا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موضع واحد إلى هذا التاريخ، أي: مائتين وثمانين عامًا مع العلم بأن المدينة حرُّها حر وبردها برد كذلك مكة حرها معروف مع ذلك قبل هذا التاريخ ما كانوا يقيمون جمعتين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مكة ولا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المدينة من استطاع أن يحضر إلى هذا المكان الواحد حضر ومن لم يستطع فهو معذور يصلّي ظُهره فِي بيته، ثم بعد ذلك بعض الأئمة أئمة الاجتهاد قالوا: إن كان يشق الاجتماع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مكان واحد جاز أن تُعَد</w:t>
      </w:r>
      <w:r>
        <w:rPr>
          <w:rFonts w:ascii="Traditional Arabic" w:hAnsi="Traditional Arabic" w:cs="Traditional Arabic" w:hint="eastAsia"/>
          <w:rtl/>
          <w:lang w:bidi="ar-LB"/>
        </w:rPr>
        <w:t>َّ</w:t>
      </w:r>
      <w:r>
        <w:rPr>
          <w:rFonts w:ascii="Traditional Arabic" w:hAnsi="Traditional Arabic" w:cs="Traditional Arabic" w:hint="cs"/>
          <w:rtl/>
          <w:lang w:bidi="ar-LB"/>
        </w:rPr>
        <w:t>دَ الجمعة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بلدة واحدة بقدر الحاجة لا أزيد إن كانت المشقة ترتفع بمكانين لا يجوز إحداث جمعة ثالثة بمكان ثالث وإن كانت المشقة تزول بثلاث جُمَعٍ لا يجوز إحداث جمعة رابعة وإن كانت ال</w:t>
      </w:r>
      <w:r w:rsidR="00F939B5">
        <w:rPr>
          <w:rFonts w:ascii="Traditional Arabic" w:hAnsi="Traditional Arabic" w:cs="Traditional Arabic"/>
          <w:rtl/>
          <w:lang w:bidi="ar-LB"/>
        </w:rPr>
        <w:t>م</w:t>
      </w:r>
      <w:r>
        <w:rPr>
          <w:rFonts w:ascii="Traditional Arabic" w:hAnsi="Traditional Arabic" w:cs="Traditional Arabic" w:hint="cs"/>
          <w:rtl/>
          <w:lang w:bidi="ar-LB"/>
        </w:rPr>
        <w:t>شقة تزول بخمس جُمَعٍ لا يجوز لأهل تلك البلدة إحداثُ جمعة سادسة ولْيُقَسْ على هذا. انتهَىَ.</w:t>
      </w:r>
    </w:p>
    <w:p w:rsidR="001543DC" w:rsidRPr="00285F9E" w:rsidRDefault="001543DC" w:rsidP="00285F9E">
      <w:pPr>
        <w:shd w:val="clear" w:color="auto" w:fill="FEFEFE"/>
        <w:ind w:firstLine="0"/>
        <w:jc w:val="center"/>
        <w:rPr>
          <w:rFonts w:ascii="Traditional Arabic" w:hAnsi="Traditional Arabic" w:cs="Traditional Arabic"/>
          <w:b/>
          <w:bCs/>
          <w:rtl/>
          <w:lang w:bidi="ar-LB"/>
        </w:rPr>
      </w:pPr>
      <w:r w:rsidRPr="00285F9E">
        <w:rPr>
          <w:rFonts w:ascii="Traditional Arabic" w:hAnsi="Traditional Arabic" w:cs="Traditional Arabic" w:hint="cs"/>
          <w:b/>
          <w:bCs/>
          <w:rtl/>
          <w:lang w:bidi="ar-LB"/>
        </w:rPr>
        <w:t>والله سبحانه وتعالى أعلم.</w:t>
      </w:r>
    </w:p>
    <w:p w:rsidR="001543DC" w:rsidRDefault="001543DC" w:rsidP="00EB406E">
      <w:pPr>
        <w:shd w:val="clear" w:color="auto" w:fill="FEFEFE"/>
        <w:rPr>
          <w:rFonts w:ascii="Traditional Arabic" w:hAnsi="Traditional Arabic" w:cs="Traditional Arabic"/>
          <w:rtl/>
          <w:lang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EB406E">
      <w:pPr>
        <w:shd w:val="clear" w:color="auto" w:fill="FEFEFE"/>
        <w:rPr>
          <w:rFonts w:ascii="Traditional Arabic" w:hAnsi="Traditional Arabic" w:cs="Traditional Arabic"/>
          <w:rtl/>
          <w:lang w:bidi="ar-LB"/>
        </w:rPr>
      </w:pPr>
    </w:p>
    <w:p w:rsidR="001543DC" w:rsidRDefault="001543DC" w:rsidP="00DC3C6D">
      <w:pPr>
        <w:shd w:val="clear" w:color="auto" w:fill="FEFEFE"/>
        <w:ind w:firstLine="0"/>
        <w:rPr>
          <w:rFonts w:ascii="Traditional Arabic" w:hAnsi="Traditional Arabic" w:cs="Traditional Arabic"/>
          <w:rtl/>
          <w:lang w:bidi="ar-LB"/>
        </w:rPr>
      </w:pPr>
      <w:r w:rsidRPr="00285F9E">
        <w:rPr>
          <w:rFonts w:ascii="Traditional Arabic" w:hAnsi="Traditional Arabic" w:cs="Traditional Arabic" w:hint="cs"/>
          <w:b/>
          <w:bCs/>
          <w:sz w:val="32"/>
          <w:szCs w:val="32"/>
          <w:u w:val="single"/>
          <w:rtl/>
          <w:lang w:bidi="ar-LB"/>
        </w:rPr>
        <w:t>الدرس الثالث والعشرون</w:t>
      </w:r>
      <w:r>
        <w:rPr>
          <w:rFonts w:ascii="Traditional Arabic" w:hAnsi="Traditional Arabic" w:cs="Traditional Arabic" w:hint="cs"/>
          <w:rtl/>
          <w:lang w:bidi="ar-LB"/>
        </w:rPr>
        <w:t>:</w:t>
      </w:r>
    </w:p>
    <w:p w:rsidR="001543DC" w:rsidRPr="003D7C35" w:rsidRDefault="001543DC" w:rsidP="00285F9E">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E63FB2">
      <w:pPr>
        <w:pStyle w:val="10"/>
        <w:rPr>
          <w:rtl/>
          <w:lang w:bidi="ar-LB"/>
        </w:rPr>
      </w:pPr>
      <w:bookmarkStart w:id="24" w:name="_Toc98336071"/>
      <w:r>
        <w:rPr>
          <w:rFonts w:hint="cs"/>
          <w:rtl/>
          <w:lang w:bidi="ar-LB"/>
        </w:rPr>
        <w:t>كرامة الولِيّ دليل على كمال اتباعه لنبيّه</w:t>
      </w:r>
      <w:r>
        <w:rPr>
          <w:rtl/>
          <w:lang w:bidi="ar-LB"/>
        </w:rPr>
        <w:br/>
      </w:r>
      <w:r>
        <w:rPr>
          <w:rFonts w:hint="cs"/>
          <w:rtl/>
          <w:lang w:bidi="ar-LB"/>
        </w:rPr>
        <w:t>بأداء الواجبات واجتناب المحرمات</w:t>
      </w:r>
      <w:bookmarkEnd w:id="24"/>
    </w:p>
    <w:p w:rsidR="001543DC" w:rsidRPr="00E63FB2" w:rsidRDefault="001543DC" w:rsidP="00E63FB2">
      <w:pPr>
        <w:shd w:val="clear" w:color="auto" w:fill="FEFEFE"/>
        <w:ind w:firstLine="0"/>
        <w:rPr>
          <w:rFonts w:ascii="Traditional Arabic" w:hAnsi="Traditional Arabic" w:cs="Traditional Arabic"/>
          <w:b/>
          <w:bCs/>
          <w:rtl/>
          <w:lang w:bidi="ar-LB"/>
        </w:rPr>
      </w:pPr>
      <w:r w:rsidRPr="00E63FB2">
        <w:rPr>
          <w:rFonts w:ascii="Traditional Arabic" w:hAnsi="Traditional Arabic" w:cs="Traditional Arabic" w:hint="cs"/>
          <w:b/>
          <w:bCs/>
          <w:rtl/>
          <w:lang w:bidi="ar-LB"/>
        </w:rPr>
        <w:t>درس ألقاه العلامة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E63FB2">
        <w:rPr>
          <w:rFonts w:ascii="Traditional Arabic" w:hAnsi="Traditional Arabic" w:cs="Traditional Arabic" w:hint="cs"/>
          <w:b/>
          <w:bCs/>
          <w:rtl/>
          <w:lang w:bidi="ar-LB"/>
        </w:rPr>
        <w:t>العقد الثامن من القرن العشرين بالتوقيت الرومي وهو فِي بيان أن كرامات الأولياء دليل على كمال اتّباع الوليّ لنبيّه بأداء الواجبات واجتناب المحرمات وأن تلك الكرامات هي معجزات لأنبياء أولئك الأولياء. قال رحمه الله تعالى رحمةً واسعةً:</w:t>
      </w:r>
    </w:p>
    <w:p w:rsidR="001543DC" w:rsidRDefault="001543DC" w:rsidP="00EB406E">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لله ربّ العالمين وصلّى الله على سيدنا محمد وعلى ءاله وصحبه وسلم.</w:t>
      </w:r>
    </w:p>
    <w:p w:rsidR="001543DC" w:rsidRDefault="003F5B2D" w:rsidP="00E63FB2">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sidR="001543DC">
        <w:rPr>
          <w:rFonts w:ascii="Traditional Arabic" w:hAnsi="Traditional Arabic" w:cs="Traditional Arabic" w:hint="cs"/>
          <w:b/>
          <w:bCs/>
          <w:rtl/>
          <w:lang w:bidi="ar-LB"/>
        </w:rPr>
        <w:t xml:space="preserve">: </w:t>
      </w:r>
      <w:r w:rsidR="001543DC">
        <w:rPr>
          <w:rFonts w:ascii="Traditional Arabic" w:hAnsi="Traditional Arabic" w:cs="Traditional Arabic" w:hint="cs"/>
          <w:rtl/>
          <w:lang w:bidi="ar-LB"/>
        </w:rPr>
        <w:t xml:space="preserve">فإنّ كرامات الأولياء معجزات لأنبياء أولئك الأولياء فما ظهر على أيدي أتباع موسى </w:t>
      </w:r>
      <w:r w:rsidR="001543DC">
        <w:rPr>
          <w:rFonts w:ascii="Traditional Arabic" w:hAnsi="Traditional Arabic" w:cs="Traditional Arabic" w:hint="cs"/>
          <w:lang w:bidi="ar-LB"/>
        </w:rPr>
        <w:sym w:font="AGA Arabesque" w:char="F075"/>
      </w:r>
      <w:r w:rsidR="001543DC">
        <w:rPr>
          <w:rFonts w:ascii="Traditional Arabic" w:hAnsi="Traditional Arabic" w:cs="Traditional Arabic" w:hint="cs"/>
          <w:rtl/>
          <w:lang w:bidi="ar-LB"/>
        </w:rPr>
        <w:t xml:space="preserve"> من الصالحين والأولياء عُد</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 xml:space="preserve"> ذلك معجزةً لموسى وكرامةً لهؤلاء الأولياء، وكذلك ما ظهر على أيدِي المؤمنين الصالحين الأولياء من </w:t>
      </w:r>
      <w:r w:rsidR="00A5192E">
        <w:rPr>
          <w:rFonts w:ascii="Traditional Arabic" w:hAnsi="Traditional Arabic" w:cs="Traditional Arabic"/>
          <w:rtl/>
          <w:lang w:bidi="ar-LB"/>
        </w:rPr>
        <w:t>أتباع</w:t>
      </w:r>
      <w:r w:rsidR="001543DC">
        <w:rPr>
          <w:rFonts w:ascii="Traditional Arabic" w:hAnsi="Traditional Arabic" w:cs="Traditional Arabic" w:hint="cs"/>
          <w:rtl/>
          <w:lang w:bidi="ar-LB"/>
        </w:rPr>
        <w:t xml:space="preserve"> المسيح </w:t>
      </w:r>
      <w:r w:rsidR="0052600C">
        <w:rPr>
          <w:rFonts w:ascii="Traditional Arabic" w:hAnsi="Traditional Arabic" w:cs="Traditional Arabic"/>
          <w:rtl/>
          <w:lang w:bidi="ar-LB"/>
        </w:rPr>
        <w:t>عند</w:t>
      </w:r>
      <w:r w:rsidR="001543DC">
        <w:rPr>
          <w:rFonts w:ascii="Traditional Arabic" w:hAnsi="Traditional Arabic" w:cs="Traditional Arabic" w:hint="cs"/>
          <w:rtl/>
          <w:lang w:bidi="ar-LB"/>
        </w:rPr>
        <w:t xml:space="preserve"> ارتفاع المسيح إلى السماء يكون معجزةً للمسيح وكرامةً لذلك الوليّ التابع لشريعة المسيح التي هيَ شريعته الحقيقية، المسيح الذي نال تابعه بصدقٍ هذه العجيبةَ على دين صحيح؛ لأنه متبوعه، أي: إمامه الذي يتبع هذا الوليُّ شريعته وبهذا نال هذه العجيبة كرامة له وظهر أنه من أحباب الله وأصفياء الله.</w:t>
      </w:r>
    </w:p>
    <w:p w:rsidR="001543DC" w:rsidRDefault="001543DC" w:rsidP="00E63FB2">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وذلك كثير، من ذلك ما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وما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الحديث النبوي، فإن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أن مريم كان يأتيها رزقها من الغيب وهي لم تكن نبية إنما كانت ولية تابعة لشرع النبيّ الذي كان شرعه واجب الاتباع وهو زكريا</w:t>
      </w:r>
      <w:r w:rsidRPr="00E63FB2">
        <w:rPr>
          <w:rFonts w:ascii="Traditional Arabic" w:hAnsi="Traditional Arabic" w:cs="Traditional Arabic"/>
          <w:vertAlign w:val="superscript"/>
          <w:lang w:bidi="ar-LB"/>
        </w:rPr>
        <w:t>(</w:t>
      </w:r>
      <w:r w:rsidRPr="00E63FB2">
        <w:rPr>
          <w:rStyle w:val="ab"/>
          <w:rFonts w:ascii="Traditional Arabic" w:hAnsi="Traditional Arabic" w:cs="Traditional Arabic"/>
          <w:lang w:bidi="ar-LB"/>
        </w:rPr>
        <w:endnoteReference w:id="61"/>
      </w:r>
      <w:r w:rsidRPr="00E63FB2">
        <w:rPr>
          <w:rFonts w:ascii="Traditional Arabic" w:hAnsi="Traditional Arabic" w:cs="Traditional Arabic"/>
          <w:vertAlign w:val="superscript"/>
          <w:lang w:bidi="ar-LB"/>
        </w:rPr>
        <w:t>)</w:t>
      </w:r>
      <w:r>
        <w:rPr>
          <w:rFonts w:ascii="Traditional Arabic" w:hAnsi="Traditional Arabic" w:cs="Traditional Arabic" w:hint="cs"/>
          <w:rtl/>
          <w:lang w:bidi="ar-LB"/>
        </w:rPr>
        <w:t>، أخبرنا الله تبارك وتعالى أنه كان يأتيها رزقُها من الغيب كان زكريا الذي هو متبوعُها الذي بلغت هذه المنزلةَ بسبب اتّباعها له كان حين يدخل عليها المحراب، أي: المكان الذي كانت تنزوِي إليه للعبادة يرى عندها رزقًا فيقول: أن</w:t>
      </w:r>
      <w:r>
        <w:rPr>
          <w:rFonts w:ascii="Traditional Arabic" w:hAnsi="Traditional Arabic" w:cs="Traditional Arabic" w:hint="eastAsia"/>
          <w:rtl/>
          <w:lang w:bidi="ar-LB"/>
        </w:rPr>
        <w:t>َّ</w:t>
      </w:r>
      <w:r>
        <w:rPr>
          <w:rFonts w:ascii="Traditional Arabic" w:hAnsi="Traditional Arabic" w:cs="Traditional Arabic" w:hint="cs"/>
          <w:rtl/>
          <w:lang w:bidi="ar-LB"/>
        </w:rPr>
        <w:t>ى لكِ هذا. قالت: هو من عند الله، هذا يُعد كرامة لمريم حيث إنها مؤمنة مسلمة تقية ولية صالحة أدت الواجبات واجتنبت المحرمات وأكثرت من النوافل.</w:t>
      </w:r>
    </w:p>
    <w:p w:rsidR="001543DC" w:rsidRDefault="001543DC" w:rsidP="00E63FB2">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lastRenderedPageBreak/>
        <w:t>وكذلك ما أخبرنا الله تعالى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القرءان عن الذي كان عنده عِلْمٌ من الكتاب وهو كان من أتباع سليمان نبي الله </w:t>
      </w:r>
      <w:r>
        <w:rPr>
          <w:rFonts w:ascii="Traditional Arabic" w:hAnsi="Traditional Arabic" w:cs="Traditional Arabic" w:hint="cs"/>
          <w:lang w:bidi="ar-LB"/>
        </w:rPr>
        <w:sym w:font="AGA Arabesque" w:char="F075"/>
      </w:r>
      <w:r>
        <w:rPr>
          <w:rFonts w:ascii="Traditional Arabic" w:hAnsi="Traditional Arabic" w:cs="Traditional Arabic" w:hint="cs"/>
          <w:rtl/>
          <w:lang w:bidi="ar-LB"/>
        </w:rPr>
        <w:t xml:space="preserve"> سماه المفسرون: ءاصفَ بنَ بَرْخِيَا أخبرنا الله تعالى بأنه قال لسليمان حين قال سليمان: {أَيُّكُمْ يَأْتِينِي بِعَرْشِهَا} </w:t>
      </w:r>
      <w:r w:rsidRPr="00E63FB2">
        <w:rPr>
          <w:rFonts w:ascii="Traditional Arabic" w:hAnsi="Traditional Arabic" w:cs="Traditional Arabic" w:hint="cs"/>
          <w:sz w:val="24"/>
          <w:szCs w:val="24"/>
          <w:rtl/>
          <w:lang w:bidi="ar-LB"/>
        </w:rPr>
        <w:t>[سورة النمل: 38]</w:t>
      </w:r>
      <w:r>
        <w:rPr>
          <w:rFonts w:ascii="Traditional Arabic" w:hAnsi="Traditional Arabic" w:cs="Traditional Arabic" w:hint="cs"/>
          <w:rtl/>
          <w:lang w:bidi="ar-LB"/>
        </w:rPr>
        <w:t>، أي: بعرش بلقيس الذي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اليمن {</w:t>
      </w:r>
      <w:r w:rsidRPr="00E63FB2">
        <w:rPr>
          <w:rFonts w:ascii="Traditional Arabic" w:hAnsi="Traditional Arabic" w:cs="Traditional Arabic"/>
          <w:rtl/>
          <w:lang w:bidi="ar-LB"/>
        </w:rPr>
        <w:t>أَنَا آَتِيكَ بِهِ قَبْلَ أَنْ يَرْتَدَّ إِلَيْكَ طَرْفُكَ فَلَمَّا رَآَهُ مُسْتَقِرًّا عِنْدَهُ قَالَ هَذَا مِنْ فَضْلِ رَبِّي لِيَبْلُوَنِي أَأَشْكُرُ أَمْ أَكْفُرُ</w:t>
      </w:r>
      <w:r>
        <w:rPr>
          <w:rFonts w:ascii="Traditional Arabic" w:hAnsi="Traditional Arabic" w:cs="Traditional Arabic" w:hint="cs"/>
          <w:rtl/>
          <w:lang w:bidi="ar-LB"/>
        </w:rPr>
        <w:t xml:space="preserve">} </w:t>
      </w:r>
      <w:r w:rsidRPr="00E63FB2">
        <w:rPr>
          <w:rFonts w:ascii="Traditional Arabic" w:hAnsi="Traditional Arabic" w:cs="Traditional Arabic" w:hint="cs"/>
          <w:sz w:val="24"/>
          <w:szCs w:val="24"/>
          <w:rtl/>
          <w:lang w:bidi="ar-LB"/>
        </w:rPr>
        <w:t>[النمل: 40]</w:t>
      </w:r>
      <w:r>
        <w:rPr>
          <w:rFonts w:ascii="Traditional Arabic" w:hAnsi="Traditional Arabic" w:cs="Traditional Arabic" w:hint="cs"/>
          <w:rtl/>
          <w:lang w:bidi="ar-LB"/>
        </w:rPr>
        <w:t xml:space="preserve"> هذا الأمر العجيب إحضار عرش بلقيس</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هذه اللحظة أمر خارق للعادة لكن هذا ظهر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حياة سليمان </w:t>
      </w:r>
      <w:r>
        <w:rPr>
          <w:rFonts w:ascii="Traditional Arabic" w:hAnsi="Traditional Arabic" w:cs="Traditional Arabic" w:hint="cs"/>
          <w:lang w:bidi="ar-LB"/>
        </w:rPr>
        <w:sym w:font="AGA Arabesque" w:char="F075"/>
      </w:r>
      <w:r>
        <w:rPr>
          <w:rFonts w:ascii="Traditional Arabic" w:hAnsi="Traditional Arabic" w:cs="Traditional Arabic" w:hint="cs"/>
          <w:rtl/>
          <w:lang w:bidi="ar-LB"/>
        </w:rPr>
        <w:t xml:space="preserve"> فهو أيضًا معجزة لسليمان وكرامة </w:t>
      </w:r>
      <w:proofErr w:type="spellStart"/>
      <w:r w:rsidR="00244FB3">
        <w:rPr>
          <w:rFonts w:ascii="Traditional Arabic" w:hAnsi="Traditional Arabic" w:cs="Traditional Arabic" w:hint="cs"/>
          <w:rtl/>
          <w:lang w:bidi="ar-LB"/>
        </w:rPr>
        <w:t>لآصف</w:t>
      </w:r>
      <w:proofErr w:type="spellEnd"/>
      <w:r>
        <w:rPr>
          <w:rFonts w:ascii="Traditional Arabic" w:hAnsi="Traditional Arabic" w:cs="Traditional Arabic" w:hint="cs"/>
          <w:rtl/>
          <w:lang w:bidi="ar-LB"/>
        </w:rPr>
        <w:t xml:space="preserve"> بن برخيا.</w:t>
      </w:r>
    </w:p>
    <w:p w:rsidR="001543DC" w:rsidRDefault="001543DC" w:rsidP="00E63FB2">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وكذلك ما حصل لِجُرَيْج وهو رجل من العبّاد الصالحين الأولياء من أتباع المسيح بعد رفع المسيح إلى السماء ظهر له أنه افترت عليه بَغِيٌّ من بغايا بني إسرائيل وقد حملت من زنى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حملها هذا منه فجاء الناس وقد أساؤوا به الظن صد</w:t>
      </w:r>
      <w:r>
        <w:rPr>
          <w:rFonts w:ascii="Traditional Arabic" w:hAnsi="Traditional Arabic" w:cs="Traditional Arabic" w:hint="eastAsia"/>
          <w:rtl/>
          <w:lang w:bidi="ar-LB"/>
        </w:rPr>
        <w:t>َّ</w:t>
      </w:r>
      <w:r>
        <w:rPr>
          <w:rFonts w:ascii="Traditional Arabic" w:hAnsi="Traditional Arabic" w:cs="Traditional Arabic" w:hint="cs"/>
          <w:rtl/>
          <w:lang w:bidi="ar-LB"/>
        </w:rPr>
        <w:t>قوا المرأة الفاجرة فيما افترت عليه ليهدموا له صومعته التي كان يعتزل فيها لعبادة الله وكان من الرهبان المؤمنين المسلمين الصادقين المتبعين لشريعة المسيح اتباعًا كاملًا لم يكن من هؤلاء الرهبان الذين أشركوا بالله بعبادة المسيح وأمه، أخذوه وأهانوه وسبُّوه فطلب منهم أن يمهلوه حتى يصلّي فأمهلوه فصلّى ثم أتى على المولود الذي كانت تحمله هذه الفاجرة التي ولدته من زنى قال له: من أبوك قال: الراعي، أي: برّأ جُرَيجًا مما نُسب إليه، برّاه الله على لسان هذا المولود مما افترت به على هذا العابد العبد الصالح وليّ الله جريج، إلى غير ذلك مما حصل لأتباع الأنبياء من الصالحين بعد موت هؤلاء الأنبياء وحالَ حياتهم وذلك إذا اسْتُقْصِيَ شيءٌ كثيرٌ.</w:t>
      </w:r>
    </w:p>
    <w:p w:rsidR="001543DC" w:rsidRDefault="001543DC" w:rsidP="001C6CF2">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وأما ما حصل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أمة محمد </w:t>
      </w:r>
      <w:r w:rsidRPr="0092197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للصحابة ومَن بعدهم إلى يومنا هذا فلا يُحصَى ومَن يُحْصِي نجومَ السماء أو أوراقَ الأشجار لا يحصيها أحد إلا الله وكذلك كرامات أولياء أمة محمد لا يحصيها أحد إلا الله ومن ذلك ما حصل لبعض الصحابة وهو زيد بن خارِجةَ الأنصاريُّ الخزرَجِيُّ الحارِثِيُّ رُوِيَ بإسناد صحيح</w:t>
      </w:r>
      <w:r w:rsidRPr="00921970">
        <w:rPr>
          <w:rFonts w:ascii="Traditional Arabic" w:hAnsi="Traditional Arabic" w:cs="Traditional Arabic"/>
          <w:vertAlign w:val="superscript"/>
          <w:lang w:bidi="ar-LB"/>
        </w:rPr>
        <w:t>(</w:t>
      </w:r>
      <w:r w:rsidRPr="00921970">
        <w:rPr>
          <w:rStyle w:val="ab"/>
          <w:rFonts w:ascii="Traditional Arabic" w:hAnsi="Traditional Arabic" w:cs="Traditional Arabic"/>
          <w:lang w:bidi="ar-LB"/>
        </w:rPr>
        <w:endnoteReference w:id="62"/>
      </w:r>
      <w:r w:rsidRPr="00921970">
        <w:rPr>
          <w:rFonts w:ascii="Traditional Arabic" w:hAnsi="Traditional Arabic" w:cs="Traditional Arabic"/>
          <w:vertAlign w:val="superscript"/>
          <w:lang w:bidi="ar-LB"/>
        </w:rPr>
        <w:t>)</w:t>
      </w:r>
      <w:r>
        <w:rPr>
          <w:rFonts w:ascii="Traditional Arabic" w:hAnsi="Traditional Arabic" w:cs="Traditional Arabic" w:hint="cs"/>
          <w:rtl/>
          <w:lang w:bidi="ar-LB"/>
        </w:rPr>
        <w:t xml:space="preserve"> أنه بعدما مات قبل أن يدفن سُمعت له جلجلة، أي: صوت ثم تحرك فجلس فقال محمد رسول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الكتاب الأول صدق </w:t>
      </w:r>
      <w:proofErr w:type="spellStart"/>
      <w:r>
        <w:rPr>
          <w:rFonts w:ascii="Traditional Arabic" w:hAnsi="Traditional Arabic" w:cs="Traditional Arabic" w:hint="cs"/>
          <w:rtl/>
          <w:lang w:bidi="ar-LB"/>
        </w:rPr>
        <w:t>صدق</w:t>
      </w:r>
      <w:proofErr w:type="spellEnd"/>
      <w:r>
        <w:rPr>
          <w:rFonts w:ascii="Traditional Arabic" w:hAnsi="Traditional Arabic" w:cs="Traditional Arabic" w:hint="cs"/>
          <w:rtl/>
          <w:lang w:bidi="ar-LB"/>
        </w:rPr>
        <w:t xml:space="preserve"> أبو بكر الصّدّيق الضعيف</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نفسه القويّ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أمر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الكتاب الأول صدق </w:t>
      </w:r>
      <w:proofErr w:type="spellStart"/>
      <w:r>
        <w:rPr>
          <w:rFonts w:ascii="Traditional Arabic" w:hAnsi="Traditional Arabic" w:cs="Traditional Arabic" w:hint="cs"/>
          <w:rtl/>
          <w:lang w:bidi="ar-LB"/>
        </w:rPr>
        <w:t>صدق</w:t>
      </w:r>
      <w:proofErr w:type="spellEnd"/>
      <w:r>
        <w:rPr>
          <w:rFonts w:ascii="Traditional Arabic" w:hAnsi="Traditional Arabic" w:cs="Traditional Arabic" w:hint="cs"/>
          <w:rtl/>
          <w:lang w:bidi="ar-LB"/>
        </w:rPr>
        <w:t xml:space="preserve"> عمر بن </w:t>
      </w:r>
      <w:r w:rsidR="00BF5F92">
        <w:rPr>
          <w:rFonts w:ascii="Traditional Arabic" w:hAnsi="Traditional Arabic" w:cs="Traditional Arabic" w:hint="cs"/>
          <w:rtl/>
          <w:lang w:bidi="ar-LB"/>
        </w:rPr>
        <w:t>الخطاب</w:t>
      </w:r>
      <w:r>
        <w:rPr>
          <w:rFonts w:ascii="Traditional Arabic" w:hAnsi="Traditional Arabic" w:cs="Traditional Arabic" w:hint="cs"/>
          <w:rtl/>
          <w:lang w:bidi="ar-LB"/>
        </w:rPr>
        <w:t xml:space="preserve"> القوي الأمين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الكتاب الأول صدق </w:t>
      </w:r>
      <w:proofErr w:type="spellStart"/>
      <w:r>
        <w:rPr>
          <w:rFonts w:ascii="Traditional Arabic" w:hAnsi="Traditional Arabic" w:cs="Traditional Arabic" w:hint="cs"/>
          <w:rtl/>
          <w:lang w:bidi="ar-LB"/>
        </w:rPr>
        <w:t>صدق</w:t>
      </w:r>
      <w:proofErr w:type="spellEnd"/>
      <w:r>
        <w:rPr>
          <w:rFonts w:ascii="Traditional Arabic" w:hAnsi="Traditional Arabic" w:cs="Traditional Arabic" w:hint="cs"/>
          <w:rtl/>
          <w:lang w:bidi="ar-LB"/>
        </w:rPr>
        <w:t xml:space="preserve"> عثمان بن عفان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الكتاب الأول مضت سنتان وبقيت أربع بئر أَرِيس وما بئر أريس ثم مات، أي: عاد إلى حالته التي كان عليها، هو قبلًا مات إنما الله تعالى أحياه بعد أن مات ثم أعاده إلى الموت إظهارًا لشرف نبيّه محمد </w:t>
      </w:r>
      <w:r w:rsidRPr="0092197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وشرف هؤلاء الخلفاء الثلاثة أبي بكر وعمر وعثمان </w:t>
      </w:r>
      <w:r>
        <w:rPr>
          <w:rFonts w:ascii="Traditional Arabic" w:hAnsi="Traditional Arabic" w:cs="Traditional Arabic" w:hint="cs"/>
          <w:lang w:bidi="ar-LB"/>
        </w:rPr>
        <w:sym w:font="AGA Arabesque" w:char="F079"/>
      </w:r>
      <w:r>
        <w:rPr>
          <w:rFonts w:ascii="Traditional Arabic" w:hAnsi="Traditional Arabic" w:cs="Traditional Arabic" w:hint="cs"/>
          <w:rtl/>
          <w:lang w:bidi="ar-LB"/>
        </w:rPr>
        <w:t xml:space="preserve"> وإظهارًا لكرامة هذا الميت وهو زيد بن خارجة الأنصاري الخزرجي الحارثي أما قوله مضت اثنتان وبقيت أربع فمعناه أن عثمان بقيَ لأيامه التي يكون أمر سلطته مستقرًا ثابتًا بطمأنينة ونشاط مضى منها سنتان وبقيت له أربع سنين، أي: أنه بعد ذلك تتغير عليه الأحوال إلى الاضطراب عليه، أما قوله: بئر أريس وما بئر أريس هو أيضًا كرامة له أنطقه الله بها؛ لأن أريس هو اسم بئر بالمدينة كان عثمان معه خاتم </w:t>
      </w:r>
      <w:r>
        <w:rPr>
          <w:rFonts w:ascii="Traditional Arabic" w:hAnsi="Traditional Arabic" w:cs="Traditional Arabic" w:hint="cs"/>
          <w:rtl/>
          <w:lang w:bidi="ar-LB"/>
        </w:rPr>
        <w:lastRenderedPageBreak/>
        <w:t>رسول</w:t>
      </w:r>
      <w:r>
        <w:rPr>
          <w:rFonts w:ascii="Traditional Arabic" w:hAnsi="Traditional Arabic" w:cs="Traditional Arabic" w:hint="eastAsia"/>
          <w:rtl/>
          <w:lang w:bidi="ar-LB"/>
        </w:rPr>
        <w:t> </w:t>
      </w:r>
      <w:r>
        <w:rPr>
          <w:rFonts w:ascii="Traditional Arabic" w:hAnsi="Traditional Arabic" w:cs="Traditional Arabic" w:hint="cs"/>
          <w:rtl/>
          <w:lang w:bidi="ar-LB"/>
        </w:rPr>
        <w:t xml:space="preserve">الله </w:t>
      </w:r>
      <w:r w:rsidRPr="0092197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الذي انتقل إليه بعد أبي بكر وعمر كانا يلبسانه بعد وفاة رسول الله ثم انتقل هذا الخاتم إلى عثمان فبين هو ذات يوم على هذا البئر فأخرج خاتمه من يده فجعل يعبث به فوقع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البئر فنزح البئر فلم يظهر بعد تفتيش ثلاثة أيام لم يجدوه ثم بعد ذلك صار على عثمان اضطرابات من الناس وتشويشات أقلقت باله حتى أدى ذلك إلى قتله كان ذلك الخاتم فيه سر وضعه الله تعالى فيه.</w:t>
      </w:r>
    </w:p>
    <w:p w:rsidR="001543DC" w:rsidRDefault="001543DC" w:rsidP="001C6CF2">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وفي قصة زيد بن خارجة هذه بقية وهي أنه قال مع هذه الكلمات ظهرت الفتن و</w:t>
      </w:r>
      <w:r w:rsidR="00D12E6A">
        <w:rPr>
          <w:rFonts w:ascii="Traditional Arabic" w:hAnsi="Traditional Arabic" w:cs="Traditional Arabic"/>
          <w:rtl/>
          <w:lang w:bidi="ar-LB"/>
        </w:rPr>
        <w:t>أ</w:t>
      </w:r>
      <w:r>
        <w:rPr>
          <w:rFonts w:ascii="Traditional Arabic" w:hAnsi="Traditional Arabic" w:cs="Traditional Arabic" w:hint="cs"/>
          <w:rtl/>
          <w:lang w:bidi="ar-LB"/>
        </w:rPr>
        <w:t>كل القوى الضعيف بعد أن ذكر عثمان قال ظهرت الفتن وفي لفظ جاءت الفتن و</w:t>
      </w:r>
      <w:r w:rsidR="00D12E6A">
        <w:rPr>
          <w:rFonts w:ascii="Traditional Arabic" w:hAnsi="Traditional Arabic" w:cs="Traditional Arabic"/>
          <w:rtl/>
          <w:lang w:bidi="ar-LB"/>
        </w:rPr>
        <w:t>أ</w:t>
      </w:r>
      <w:r>
        <w:rPr>
          <w:rFonts w:ascii="Traditional Arabic" w:hAnsi="Traditional Arabic" w:cs="Traditional Arabic" w:hint="cs"/>
          <w:rtl/>
          <w:lang w:bidi="ar-LB"/>
        </w:rPr>
        <w:t>كل القوي الضعيف المعنى: أن عثمان سيستقبل بعد هذه الست سنوات أهوالًا ومشاكل ومزعجات فكان الأمر كذلك.</w:t>
      </w:r>
    </w:p>
    <w:p w:rsidR="001543DC" w:rsidRDefault="001543DC" w:rsidP="0070792B">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ثم من جملة ما ظهر بعد ذلك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المائة الثالثة أمر حدث</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خراسان وهو أمر جسيم كانت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خراسان ناحية هي ثغر من الثغور كان الكفار المشركون يتعرضون فيها للمسلمين من وقت إلى وقت فهجم كافر طاغية فتصدى له شبابٌ للدفاع عن القرية ثم تظاهر بالفرار ليستجرهم إلى خارج البلدة إلى الصحراء فلما أصحروا كرّ عليهم وقتل منهم نحو أربعمائة ثم جاءهم المدد من الوالي والي تلك الناحية فهرب ذلك اللعين فحملوا القتلى إلى البلدة وكان من بينهم شاب متزوج ترك زوجة وأولادًا لم يترك لهم مالًا إنما كان يكتسب قدر ما ينفقه عليهم فأُخذت جثته ووُضعت بين يدي زوجته فصارت تبكي وصارت النساء من ذوات القرابة والجيران يبكين معها وحانت صلاة المغرب فقامت فصلت فبين هي ساجدة أخذتها غفوة فرأت أرضًا يابسة ثم رأت أمام تلك الأرض أرضًا ذات عشب كثير حسن المنظر ثم رأت رجالًا يتحلقون حلقًا </w:t>
      </w:r>
      <w:proofErr w:type="spellStart"/>
      <w:r>
        <w:rPr>
          <w:rFonts w:ascii="Traditional Arabic" w:hAnsi="Traditional Arabic" w:cs="Traditional Arabic" w:hint="cs"/>
          <w:rtl/>
          <w:lang w:bidi="ar-LB"/>
        </w:rPr>
        <w:t>حلقًا</w:t>
      </w:r>
      <w:proofErr w:type="spellEnd"/>
      <w:r>
        <w:rPr>
          <w:rFonts w:ascii="Traditional Arabic" w:hAnsi="Traditional Arabic" w:cs="Traditional Arabic" w:hint="cs"/>
          <w:rtl/>
          <w:lang w:bidi="ar-LB"/>
        </w:rPr>
        <w:t xml:space="preserve"> يأكلون ويلبسون ثيابًا خضرًا وقد علاهم النور فجعلت تتصفح وجوههم لترى زوجها ثم هو رءاها فناداها باسمها قال: يا رحمة يا رحمة فأقبلت نحوه فقال للذين يأكلون معه: ما زالت هذه المسكينة جائعة منذ اليوم أتأذنون لي أن أطعمها فأعطاها لقمة من رغيف وقال لها: كُلِي فلا تجوعين بعد هذا ولا تعطشين ما حييت فأكلت ثم استيقظت و</w:t>
      </w:r>
      <w:r w:rsidR="00C02AEF">
        <w:rPr>
          <w:rFonts w:ascii="Traditional Arabic" w:hAnsi="Traditional Arabic" w:cs="Traditional Arabic"/>
          <w:rtl/>
          <w:lang w:bidi="ar-LB"/>
        </w:rPr>
        <w:t>ع</w:t>
      </w:r>
      <w:r>
        <w:rPr>
          <w:rFonts w:ascii="Traditional Arabic" w:hAnsi="Traditional Arabic" w:cs="Traditional Arabic" w:hint="cs"/>
          <w:rtl/>
          <w:lang w:bidi="ar-LB"/>
        </w:rPr>
        <w:t>اشت بعد ذلك أكثر من عشرين سنة لا تشتهِي الطعام وهي صحيحة الجسم لا تأكل ولا تشرب أغنتها تلك اللقمة عن الأكل والشرب وهي لا يُرى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وجهها أثر البؤس وجهُها نَضِرٌ خدُّها متورد وإذا مشت تمشي بنشاط ثم فشا أمرها وصار الولاة، أي: الحكام يأخذونها فيحبسونها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بيتٍ الشهرَ والشهرين ليتأكدوا من أنها لا تأكل ولا تشرب فلا يجدونها تأكل أو تشرب، وما كانت تطلب من الناس شيئًا </w:t>
      </w:r>
      <w:r w:rsidR="0070792B">
        <w:rPr>
          <w:rFonts w:ascii="Traditional Arabic" w:hAnsi="Traditional Arabic" w:cs="Traditional Arabic" w:hint="cs"/>
          <w:rtl/>
          <w:lang w:bidi="ar-LB"/>
        </w:rPr>
        <w:t>إ</w:t>
      </w:r>
      <w:r>
        <w:rPr>
          <w:rFonts w:ascii="Traditional Arabic" w:hAnsi="Traditional Arabic" w:cs="Traditional Arabic" w:hint="cs"/>
          <w:rtl/>
          <w:lang w:bidi="ar-LB"/>
        </w:rPr>
        <w:t>لا أن الناس كانوا يعرضون عليها ما تَقُوتُ به أولادها وما تكتسِي به فكانت تأخذ إذا عُرض عليها مال لتكتسي ولتكسوَ أولادها وكانت صادقة لم تُجَر</w:t>
      </w:r>
      <w:r>
        <w:rPr>
          <w:rFonts w:ascii="Traditional Arabic" w:hAnsi="Traditional Arabic" w:cs="Traditional Arabic" w:hint="eastAsia"/>
          <w:rtl/>
          <w:lang w:bidi="ar-LB"/>
        </w:rPr>
        <w:t>َّ</w:t>
      </w:r>
      <w:r>
        <w:rPr>
          <w:rFonts w:ascii="Traditional Arabic" w:hAnsi="Traditional Arabic" w:cs="Traditional Arabic" w:hint="cs"/>
          <w:rtl/>
          <w:lang w:bidi="ar-LB"/>
        </w:rPr>
        <w:t>ب عليها كذبة؛ بل كانت من الوليات كانت من التقيات المؤمنات الصالحات ثم الناس</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تلك البلدة وفيما يليها من عدة بلدان كلهم أيقنوا ولم يبقَ عندهم شك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صحة أمر هذه المرأة، كانت لا </w:t>
      </w:r>
      <w:r>
        <w:rPr>
          <w:rFonts w:ascii="Traditional Arabic" w:hAnsi="Traditional Arabic" w:cs="Traditional Arabic" w:hint="cs"/>
          <w:rtl/>
          <w:lang w:bidi="ar-LB"/>
        </w:rPr>
        <w:lastRenderedPageBreak/>
        <w:t>تشتهي طعامًا؛ بل كانت تأخذ بأنفها إذا قُرّب إليها طعام كأنها تتضايق من هذا الطعام. وكان بعض الولاة الأذكياء أراد زيادة تأكد من صحة الأمر فأمر بعض هؤلاء النساء بملازمتها ومراقبتها مدة طويلة؛ لأنه عند الأطباء قد يَد</w:t>
      </w:r>
      <w:r>
        <w:rPr>
          <w:rFonts w:ascii="Traditional Arabic" w:hAnsi="Traditional Arabic" w:cs="Traditional Arabic" w:hint="eastAsia"/>
          <w:rtl/>
          <w:lang w:bidi="ar-LB"/>
        </w:rPr>
        <w:t>َّ</w:t>
      </w:r>
      <w:r>
        <w:rPr>
          <w:rFonts w:ascii="Traditional Arabic" w:hAnsi="Traditional Arabic" w:cs="Traditional Arabic" w:hint="cs"/>
          <w:rtl/>
          <w:lang w:bidi="ar-LB"/>
        </w:rPr>
        <w:t>عي أحدهم أن الإنسان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أحد فصول السنة الأربعة تعرض له حالات تمنعه من شهوة الطعام لكنهم لا يسلمون أن ينقطع الإنسان عن الطعام والشراب طول السنة؛ لأن الفصول تختلف فلو كان أمرًا عارضًا بسبب المرض عرض لها كان ذهب لَمّا يتغير الفصل لَم</w:t>
      </w:r>
      <w:r>
        <w:rPr>
          <w:rFonts w:ascii="Traditional Arabic" w:hAnsi="Traditional Arabic" w:cs="Traditional Arabic" w:hint="eastAsia"/>
          <w:rtl/>
          <w:lang w:bidi="ar-LB"/>
        </w:rPr>
        <w:t>َّ</w:t>
      </w:r>
      <w:r>
        <w:rPr>
          <w:rFonts w:ascii="Traditional Arabic" w:hAnsi="Traditional Arabic" w:cs="Traditional Arabic" w:hint="cs"/>
          <w:rtl/>
          <w:lang w:bidi="ar-LB"/>
        </w:rPr>
        <w:t>ا يأتي الفصل الثاني ذهب عنها ذلك الحال لكنه لم يذهب عنها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جميع الفصول الأربعة فسلمت الأطباءُ أيضًا أن هذا عارض ليس من الأمور المعتادة.</w:t>
      </w:r>
    </w:p>
    <w:p w:rsidR="001543DC" w:rsidRDefault="001543DC" w:rsidP="006D17E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وكذلك حصل لغير هذه المرأة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بلدان مختلفة مثل قصتها فمنذ بضع سنوات أُخْبِرْتُ بحلب عن رجل سوريّ أنه مضى أربعة عشر عامًا لا يأكل ولا يشرب وهو صحيح البنية نشيط على الأسفار أخبرني من شاهده من أهل حلب، وهذا الرجل أيضًا قصته صحيحة ولم نعرف ما بدء أمره هل حصل له مثل ما حصل لهذه المرأة من أكل شيء من طعام الشهداء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المنام من الطعام الذي يرزقه الشهداء أم بسبب ءاخر شاء الله تبارك وتعالى أن يحصل له وكل هذا شاهد لصدق ما جاء به رسول الله </w:t>
      </w:r>
      <w:r w:rsidRPr="00102748">
        <w:rPr>
          <w:rFonts w:ascii="Traditional Arabic" w:hAnsi="Traditional Arabic" w:cs="Traditional Arabic" w:hint="cs"/>
          <w:lang w:bidi="ar-LB"/>
        </w:rPr>
        <w:sym w:font="AGA Arabesque" w:char="F072"/>
      </w:r>
      <w:r>
        <w:rPr>
          <w:rFonts w:ascii="Traditional Arabic" w:hAnsi="Traditional Arabic" w:cs="Traditional Arabic" w:hint="cs"/>
          <w:rtl/>
          <w:lang w:bidi="ar-LB"/>
        </w:rPr>
        <w:t>. انتهى.</w:t>
      </w:r>
    </w:p>
    <w:p w:rsidR="001543DC" w:rsidRDefault="001543DC" w:rsidP="006D17E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لله ربّ العالمين.</w:t>
      </w:r>
    </w:p>
    <w:p w:rsidR="001543DC" w:rsidRPr="00102748" w:rsidRDefault="001543DC" w:rsidP="00102748">
      <w:pPr>
        <w:shd w:val="clear" w:color="auto" w:fill="FEFEFE"/>
        <w:ind w:firstLine="0"/>
        <w:jc w:val="center"/>
        <w:rPr>
          <w:rFonts w:ascii="Traditional Arabic" w:hAnsi="Traditional Arabic" w:cs="Traditional Arabic"/>
          <w:b/>
          <w:bCs/>
          <w:rtl/>
          <w:lang w:bidi="ar-LB"/>
        </w:rPr>
      </w:pPr>
      <w:r w:rsidRPr="00102748">
        <w:rPr>
          <w:rFonts w:ascii="Traditional Arabic" w:hAnsi="Traditional Arabic" w:cs="Traditional Arabic" w:hint="cs"/>
          <w:b/>
          <w:bCs/>
          <w:rtl/>
          <w:lang w:bidi="ar-LB"/>
        </w:rPr>
        <w:t>والله أعلم وأحكم.</w:t>
      </w:r>
    </w:p>
    <w:p w:rsidR="001543DC" w:rsidRDefault="001543DC" w:rsidP="006D17ED">
      <w:pPr>
        <w:shd w:val="clear" w:color="auto" w:fill="FEFEFE"/>
        <w:rPr>
          <w:rFonts w:ascii="Traditional Arabic" w:hAnsi="Traditional Arabic" w:cs="Traditional Arabic"/>
          <w:rtl/>
          <w:lang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1543DC" w:rsidRDefault="001543DC" w:rsidP="006D17ED">
      <w:pPr>
        <w:shd w:val="clear" w:color="auto" w:fill="FEFEFE"/>
        <w:rPr>
          <w:rFonts w:ascii="Traditional Arabic" w:hAnsi="Traditional Arabic" w:cs="Traditional Arabic"/>
          <w:rtl/>
          <w:lang w:bidi="ar-LB"/>
        </w:rPr>
      </w:pPr>
    </w:p>
    <w:p w:rsidR="001543DC" w:rsidRPr="00102748" w:rsidRDefault="001543DC" w:rsidP="00102748">
      <w:pPr>
        <w:shd w:val="clear" w:color="auto" w:fill="FEFEFE"/>
        <w:ind w:firstLine="0"/>
        <w:rPr>
          <w:rFonts w:ascii="Traditional Arabic" w:hAnsi="Traditional Arabic" w:cs="Traditional Arabic"/>
          <w:b/>
          <w:bCs/>
          <w:sz w:val="32"/>
          <w:szCs w:val="32"/>
          <w:u w:val="single"/>
          <w:rtl/>
          <w:lang w:bidi="ar-LB"/>
        </w:rPr>
      </w:pPr>
      <w:r w:rsidRPr="00102748">
        <w:rPr>
          <w:rFonts w:ascii="Traditional Arabic" w:hAnsi="Traditional Arabic" w:cs="Traditional Arabic" w:hint="cs"/>
          <w:b/>
          <w:bCs/>
          <w:sz w:val="32"/>
          <w:szCs w:val="32"/>
          <w:u w:val="single"/>
          <w:rtl/>
          <w:lang w:bidi="ar-LB"/>
        </w:rPr>
        <w:t>الدرس الرابع والعشرون:</w:t>
      </w:r>
    </w:p>
    <w:p w:rsidR="001543DC" w:rsidRPr="003D7C35" w:rsidRDefault="001543DC" w:rsidP="00102748">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102748">
      <w:pPr>
        <w:pStyle w:val="10"/>
        <w:rPr>
          <w:rtl/>
          <w:lang w:bidi="ar-LB"/>
        </w:rPr>
      </w:pPr>
      <w:bookmarkStart w:id="25" w:name="_Toc98336072"/>
      <w:r>
        <w:rPr>
          <w:rFonts w:hint="cs"/>
          <w:rtl/>
          <w:lang w:bidi="ar-LB"/>
        </w:rPr>
        <w:t>الأمر بإخلاص العمل لله</w:t>
      </w:r>
      <w:bookmarkEnd w:id="25"/>
    </w:p>
    <w:p w:rsidR="001543DC" w:rsidRPr="00102748" w:rsidRDefault="001543DC" w:rsidP="00102748">
      <w:pPr>
        <w:shd w:val="clear" w:color="auto" w:fill="FEFEFE"/>
        <w:ind w:firstLine="0"/>
        <w:rPr>
          <w:rFonts w:ascii="Traditional Arabic" w:hAnsi="Traditional Arabic" w:cs="Traditional Arabic"/>
          <w:b/>
          <w:bCs/>
          <w:rtl/>
          <w:lang w:bidi="ar-LB"/>
        </w:rPr>
      </w:pPr>
      <w:r w:rsidRPr="00102748">
        <w:rPr>
          <w:rFonts w:ascii="Traditional Arabic" w:hAnsi="Traditional Arabic" w:cs="Traditional Arabic" w:hint="cs"/>
          <w:b/>
          <w:bCs/>
          <w:rtl/>
          <w:lang w:bidi="ar-LB"/>
        </w:rPr>
        <w:t>قال المجدد المحدث الشيخ عبد الله بن محمد العبدريُّ</w:t>
      </w:r>
      <w:r w:rsidR="007B625E" w:rsidRPr="007B625E">
        <w:rPr>
          <w:rFonts w:ascii="Traditional Arabic" w:hAnsi="Traditional Arabic" w:cs="Traditional Arabic" w:hint="cs"/>
          <w:b/>
          <w:bCs/>
          <w:rtl/>
          <w:lang w:bidi="ar-LB"/>
        </w:rPr>
        <w:t xml:space="preserve"> </w:t>
      </w:r>
      <w:r w:rsidR="007B625E" w:rsidRPr="00102748">
        <w:rPr>
          <w:rFonts w:ascii="Traditional Arabic" w:hAnsi="Traditional Arabic" w:cs="Traditional Arabic" w:hint="cs"/>
          <w:b/>
          <w:bCs/>
          <w:rtl/>
          <w:lang w:bidi="ar-LB"/>
        </w:rPr>
        <w:t>الش</w:t>
      </w:r>
      <w:r w:rsidR="007B625E" w:rsidRPr="00102748">
        <w:rPr>
          <w:rFonts w:ascii="Traditional Arabic" w:hAnsi="Traditional Arabic" w:cs="Traditional Arabic" w:hint="eastAsia"/>
          <w:b/>
          <w:bCs/>
          <w:rtl/>
          <w:lang w:bidi="ar-LB"/>
        </w:rPr>
        <w:t>َّ</w:t>
      </w:r>
      <w:r w:rsidR="007B625E" w:rsidRPr="00102748">
        <w:rPr>
          <w:rFonts w:ascii="Traditional Arabic" w:hAnsi="Traditional Arabic" w:cs="Traditional Arabic" w:hint="cs"/>
          <w:b/>
          <w:bCs/>
          <w:rtl/>
          <w:lang w:bidi="ar-LB"/>
        </w:rPr>
        <w:t>يبيُّ</w:t>
      </w:r>
      <w:r w:rsidRPr="00102748">
        <w:rPr>
          <w:rFonts w:ascii="Traditional Arabic" w:hAnsi="Traditional Arabic" w:cs="Traditional Arabic" w:hint="cs"/>
          <w:b/>
          <w:bCs/>
          <w:rtl/>
          <w:lang w:bidi="ar-LB"/>
        </w:rPr>
        <w:t xml:space="preserve"> رحمه الله تعالى وكان</w:t>
      </w:r>
      <w:r w:rsidR="00021BEC">
        <w:rPr>
          <w:rFonts w:ascii="Traditional Arabic" w:hAnsi="Traditional Arabic" w:cs="Traditional Arabic" w:hint="cs"/>
          <w:b/>
          <w:bCs/>
          <w:rtl/>
          <w:lang w:bidi="ar-LB"/>
        </w:rPr>
        <w:t xml:space="preserve"> فِي </w:t>
      </w:r>
      <w:r w:rsidRPr="00102748">
        <w:rPr>
          <w:rFonts w:ascii="Traditional Arabic" w:hAnsi="Traditional Arabic" w:cs="Traditional Arabic" w:hint="cs"/>
          <w:b/>
          <w:bCs/>
          <w:rtl/>
          <w:lang w:bidi="ar-LB"/>
        </w:rPr>
        <w:t>عمان عاصمة المملكة الأردنية الهاشمية:</w:t>
      </w:r>
    </w:p>
    <w:p w:rsidR="001543DC" w:rsidRDefault="001543DC" w:rsidP="006D17E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الحمد لله ربّ العالمين حمدًا كثيرًا طيبًا </w:t>
      </w:r>
      <w:r w:rsidR="00B9730D">
        <w:rPr>
          <w:rFonts w:ascii="Traditional Arabic" w:hAnsi="Traditional Arabic" w:cs="Traditional Arabic"/>
          <w:rtl/>
          <w:lang w:bidi="ar-LB"/>
        </w:rPr>
        <w:t>مباركا</w:t>
      </w:r>
      <w:r w:rsidR="0069607A">
        <w:rPr>
          <w:rFonts w:ascii="Traditional Arabic" w:hAnsi="Traditional Arabic" w:cs="Traditional Arabic"/>
          <w:rtl/>
          <w:lang w:bidi="ar-LB"/>
        </w:rPr>
        <w:t xml:space="preserve"> عليه </w:t>
      </w:r>
      <w:r>
        <w:rPr>
          <w:rFonts w:ascii="Traditional Arabic" w:hAnsi="Traditional Arabic" w:cs="Traditional Arabic"/>
          <w:rtl/>
          <w:lang w:bidi="ar-LB"/>
        </w:rPr>
        <w:t xml:space="preserve"> </w:t>
      </w:r>
      <w:r>
        <w:rPr>
          <w:rFonts w:ascii="Traditional Arabic" w:hAnsi="Traditional Arabic" w:cs="Traditional Arabic" w:hint="cs"/>
          <w:rtl/>
          <w:lang w:bidi="ar-LB"/>
        </w:rPr>
        <w:t>كما يحب ربنا ويرضاه.</w:t>
      </w:r>
    </w:p>
    <w:p w:rsidR="001543DC" w:rsidRDefault="003F5B2D" w:rsidP="006D17ED">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sidR="001543DC">
        <w:rPr>
          <w:rFonts w:ascii="Traditional Arabic" w:hAnsi="Traditional Arabic" w:cs="Traditional Arabic" w:hint="cs"/>
          <w:b/>
          <w:bCs/>
          <w:rtl/>
          <w:lang w:bidi="ar-LB"/>
        </w:rPr>
        <w:t xml:space="preserve">: </w:t>
      </w:r>
      <w:r w:rsidR="001543DC">
        <w:rPr>
          <w:rFonts w:ascii="Traditional Arabic" w:hAnsi="Traditional Arabic" w:cs="Traditional Arabic" w:hint="cs"/>
          <w:rtl/>
          <w:lang w:bidi="ar-LB"/>
        </w:rPr>
        <w:t>فإن الله تبارك وتعالى من</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 xml:space="preserve"> على أمة محمد </w:t>
      </w:r>
      <w:r w:rsidR="001543DC" w:rsidRPr="00102748">
        <w:rPr>
          <w:rFonts w:ascii="Traditional Arabic" w:hAnsi="Traditional Arabic" w:cs="Traditional Arabic" w:hint="cs"/>
          <w:lang w:bidi="ar-LB"/>
        </w:rPr>
        <w:sym w:font="AGA Arabesque" w:char="F072"/>
      </w:r>
      <w:r w:rsidR="001543DC">
        <w:rPr>
          <w:rFonts w:ascii="Traditional Arabic" w:hAnsi="Traditional Arabic" w:cs="Traditional Arabic" w:hint="cs"/>
          <w:rtl/>
          <w:lang w:bidi="ar-LB"/>
        </w:rPr>
        <w:t xml:space="preserve"> بأن جعل دينهم</w:t>
      </w:r>
      <w:r w:rsidR="001543DC" w:rsidRPr="00102748">
        <w:rPr>
          <w:rFonts w:ascii="Traditional Arabic" w:hAnsi="Traditional Arabic" w:cs="Traditional Arabic"/>
          <w:vertAlign w:val="superscript"/>
          <w:lang w:bidi="ar-LB"/>
        </w:rPr>
        <w:t>(</w:t>
      </w:r>
      <w:r w:rsidR="001543DC" w:rsidRPr="00102748">
        <w:rPr>
          <w:rStyle w:val="ab"/>
          <w:rFonts w:ascii="Traditional Arabic" w:hAnsi="Traditional Arabic" w:cs="Traditional Arabic"/>
          <w:lang w:bidi="ar-LB"/>
        </w:rPr>
        <w:endnoteReference w:id="63"/>
      </w:r>
      <w:r w:rsidR="001543DC" w:rsidRPr="00102748">
        <w:rPr>
          <w:rFonts w:ascii="Traditional Arabic" w:hAnsi="Traditional Arabic" w:cs="Traditional Arabic"/>
          <w:vertAlign w:val="superscript"/>
          <w:lang w:bidi="ar-LB"/>
        </w:rPr>
        <w:t>)</w:t>
      </w:r>
      <w:r w:rsidR="001543DC">
        <w:rPr>
          <w:rFonts w:ascii="Traditional Arabic" w:hAnsi="Traditional Arabic" w:cs="Traditional Arabic" w:hint="cs"/>
          <w:rtl/>
          <w:lang w:bidi="ar-LB"/>
        </w:rPr>
        <w:t xml:space="preserve"> دائمًا مستمرًّا حتى تقوم القيامة وذلك لأنه ءاخر الأنبياء وأمته ءاخر أمم الأنبياء ليس بعد سيدنا محمد </w:t>
      </w:r>
      <w:r w:rsidR="001543DC" w:rsidRPr="00102748">
        <w:rPr>
          <w:rFonts w:ascii="Traditional Arabic" w:hAnsi="Traditional Arabic" w:cs="Traditional Arabic" w:hint="cs"/>
          <w:lang w:bidi="ar-LB"/>
        </w:rPr>
        <w:sym w:font="AGA Arabesque" w:char="F072"/>
      </w:r>
      <w:r w:rsidR="001543DC">
        <w:rPr>
          <w:rFonts w:ascii="Traditional Arabic" w:hAnsi="Traditional Arabic" w:cs="Traditional Arabic" w:hint="cs"/>
          <w:rtl/>
          <w:lang w:bidi="ar-LB"/>
        </w:rPr>
        <w:t xml:space="preserve"> نبيّ ءاخر فمن ادّعى لنفسه أو ادّعى النبوة لغيره فقد كفر ومن شك</w:t>
      </w:r>
      <w:r w:rsidR="00021BEC">
        <w:rPr>
          <w:rFonts w:ascii="Traditional Arabic" w:hAnsi="Traditional Arabic" w:cs="Traditional Arabic" w:hint="cs"/>
          <w:rtl/>
          <w:lang w:bidi="ar-LB"/>
        </w:rPr>
        <w:t xml:space="preserve"> فِي </w:t>
      </w:r>
      <w:r w:rsidR="001543DC">
        <w:rPr>
          <w:rFonts w:ascii="Traditional Arabic" w:hAnsi="Traditional Arabic" w:cs="Traditional Arabic" w:hint="cs"/>
          <w:rtl/>
          <w:lang w:bidi="ar-LB"/>
        </w:rPr>
        <w:t>كفره فقد كفر.</w:t>
      </w:r>
    </w:p>
    <w:p w:rsidR="001543DC" w:rsidRDefault="001543DC" w:rsidP="006D17E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وهذا يلتقِي مع حديث </w:t>
      </w:r>
      <w:r w:rsidRPr="00102748">
        <w:rPr>
          <w:rFonts w:ascii="Traditional Arabic" w:hAnsi="Traditional Arabic" w:cs="Traditional Arabic"/>
          <w:rtl/>
          <w:lang w:bidi="ar-LB"/>
        </w:rPr>
        <w:t>«</w:t>
      </w:r>
      <w:r>
        <w:rPr>
          <w:rFonts w:ascii="Traditional Arabic" w:hAnsi="Traditional Arabic" w:cs="Traditional Arabic" w:hint="cs"/>
          <w:b/>
          <w:bCs/>
          <w:rtl/>
          <w:lang w:bidi="ar-LB"/>
        </w:rPr>
        <w:t>نحن السابقون الآخِرون</w:t>
      </w:r>
      <w:r w:rsidRPr="00102748">
        <w:rPr>
          <w:rFonts w:ascii="Traditional Arabic" w:hAnsi="Traditional Arabic" w:cs="Traditional Arabic"/>
          <w:rtl/>
          <w:lang w:bidi="ar-LB"/>
        </w:rPr>
        <w:t>»</w:t>
      </w:r>
      <w:r w:rsidRPr="00102748">
        <w:rPr>
          <w:rFonts w:ascii="Traditional Arabic" w:hAnsi="Traditional Arabic" w:cs="Traditional Arabic"/>
          <w:vertAlign w:val="superscript"/>
          <w:lang w:bidi="ar-LB"/>
        </w:rPr>
        <w:t>(</w:t>
      </w:r>
      <w:r w:rsidRPr="00102748">
        <w:rPr>
          <w:rStyle w:val="ab"/>
          <w:rFonts w:ascii="Traditional Arabic" w:hAnsi="Traditional Arabic" w:cs="Traditional Arabic"/>
          <w:lang w:bidi="ar-LB"/>
        </w:rPr>
        <w:endnoteReference w:id="64"/>
      </w:r>
      <w:r w:rsidRPr="00102748">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من حيث الظهور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الدنيا أمة محمد هم الآخِرون ومن حيث دخول الجنة هم السابقون لا تدخل أمة من أمم الأنبياء الجنة إلا بعد دخول أمة محمد </w:t>
      </w:r>
      <w:r w:rsidRPr="0010274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وذلك لشرف نبيهم وأفضليته على كل خلق الله. ثم إنه تبارك وتعالى حفظ هذه الأمة عن أن تَضِل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أكثرُها وإنما يضل مَن شذ عن الجمهور لذلك أوصى بثلاث قال عليه الصلاة والسلام: </w:t>
      </w:r>
      <w:r w:rsidRPr="00102748">
        <w:rPr>
          <w:rFonts w:ascii="Traditional Arabic" w:hAnsi="Traditional Arabic" w:cs="Traditional Arabic"/>
          <w:rtl/>
          <w:lang w:bidi="ar-LB"/>
        </w:rPr>
        <w:t>«</w:t>
      </w:r>
      <w:r>
        <w:rPr>
          <w:rFonts w:ascii="Traditional Arabic" w:hAnsi="Traditional Arabic" w:cs="Traditional Arabic" w:hint="cs"/>
          <w:b/>
          <w:bCs/>
          <w:rtl/>
          <w:lang w:bidi="ar-LB"/>
        </w:rPr>
        <w:t>ثلاثٌ لا يَغِلُّ عليهن قلبُ المؤمن إخلاصُ العمل لله ومناصحةُ أُولِي الأمر ولزومُ جماعة المسلمين فإن</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دَعْوَتَهُمْ تُحِيطُ مَن وراءهم</w:t>
      </w:r>
      <w:r w:rsidRPr="00102748">
        <w:rPr>
          <w:rFonts w:ascii="Traditional Arabic" w:hAnsi="Traditional Arabic" w:cs="Traditional Arabic"/>
          <w:rtl/>
          <w:lang w:bidi="ar-LB"/>
        </w:rPr>
        <w:t>»</w:t>
      </w:r>
      <w:r w:rsidRPr="00102748">
        <w:rPr>
          <w:rFonts w:ascii="Traditional Arabic" w:hAnsi="Traditional Arabic" w:cs="Traditional Arabic"/>
          <w:vertAlign w:val="superscript"/>
          <w:lang w:bidi="ar-LB"/>
        </w:rPr>
        <w:t>(</w:t>
      </w:r>
      <w:r w:rsidRPr="00102748">
        <w:rPr>
          <w:rStyle w:val="ab"/>
          <w:rFonts w:ascii="Traditional Arabic" w:hAnsi="Traditional Arabic" w:cs="Traditional Arabic"/>
          <w:lang w:bidi="ar-LB"/>
        </w:rPr>
        <w:endnoteReference w:id="65"/>
      </w:r>
      <w:r w:rsidRPr="00102748">
        <w:rPr>
          <w:rFonts w:ascii="Traditional Arabic" w:hAnsi="Traditional Arabic" w:cs="Traditional Arabic"/>
          <w:vertAlign w:val="superscript"/>
          <w:lang w:bidi="ar-LB"/>
        </w:rPr>
        <w:t>)</w:t>
      </w:r>
      <w:r>
        <w:rPr>
          <w:rFonts w:ascii="Traditional Arabic" w:hAnsi="Traditional Arabic" w:cs="Traditional Arabic"/>
          <w:rtl/>
          <w:lang w:bidi="ar-LB"/>
        </w:rPr>
        <w:t>.اهـ.</w:t>
      </w:r>
    </w:p>
    <w:p w:rsidR="001543DC" w:rsidRDefault="001543DC" w:rsidP="006D17E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إخلاص العمل لله معناه: أن يعمل الإنسان الحسنات لله تعالى وحده، أي: من غير أن يخلط</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نيته أن يحمده الناس أو أن ينظر إليه الناس بعين الإجلال والإكرام؛ لأن مَن عَمِلَ حسنة من الحسنات ليحمده الناس ليس له أجر إلا الذنب، ومن عمل الحسنة بنيتين بنية طلب</w:t>
      </w:r>
      <w:r w:rsidR="003C6F9B">
        <w:rPr>
          <w:rFonts w:ascii="Traditional Arabic" w:hAnsi="Traditional Arabic" w:cs="Traditional Arabic" w:hint="cs"/>
          <w:rtl/>
          <w:lang w:bidi="ar-LB"/>
        </w:rPr>
        <w:t xml:space="preserve"> </w:t>
      </w:r>
      <w:r>
        <w:rPr>
          <w:rFonts w:ascii="Traditional Arabic" w:hAnsi="Traditional Arabic" w:cs="Traditional Arabic" w:hint="cs"/>
          <w:rtl/>
          <w:lang w:bidi="ar-LB"/>
        </w:rPr>
        <w:t xml:space="preserve">الأجر من الله ونية أن يحمده الناس كذلك ليس له شيء من الأجر إلا المعصية وهذا معنى قوله </w:t>
      </w:r>
      <w:r>
        <w:rPr>
          <w:rFonts w:ascii="Traditional Arabic" w:hAnsi="Traditional Arabic" w:cs="Traditional Arabic" w:hint="cs"/>
          <w:lang w:bidi="ar-LB"/>
        </w:rPr>
        <w:sym w:font="AGA Arabesque" w:char="F075"/>
      </w:r>
      <w:r>
        <w:rPr>
          <w:rFonts w:ascii="Traditional Arabic" w:hAnsi="Traditional Arabic" w:cs="Traditional Arabic" w:hint="cs"/>
          <w:rtl/>
          <w:lang w:bidi="ar-LB"/>
        </w:rPr>
        <w:t xml:space="preserve">: </w:t>
      </w:r>
      <w:r w:rsidRPr="00B358B2">
        <w:rPr>
          <w:rFonts w:ascii="Traditional Arabic" w:hAnsi="Traditional Arabic" w:cs="Traditional Arabic"/>
          <w:rtl/>
          <w:lang w:bidi="ar-LB"/>
        </w:rPr>
        <w:t>«</w:t>
      </w:r>
      <w:r>
        <w:rPr>
          <w:rFonts w:ascii="Traditional Arabic" w:hAnsi="Traditional Arabic" w:cs="Traditional Arabic" w:hint="cs"/>
          <w:b/>
          <w:bCs/>
          <w:rtl/>
          <w:lang w:bidi="ar-LB"/>
        </w:rPr>
        <w:t>إخلاصُ العمل لله</w:t>
      </w:r>
      <w:r w:rsidRPr="00B358B2">
        <w:rPr>
          <w:rFonts w:ascii="Traditional Arabic" w:hAnsi="Traditional Arabic" w:cs="Traditional Arabic"/>
          <w:rtl/>
          <w:lang w:bidi="ar-LB"/>
        </w:rPr>
        <w:t>»</w:t>
      </w:r>
      <w:r>
        <w:rPr>
          <w:rFonts w:ascii="Traditional Arabic" w:hAnsi="Traditional Arabic" w:cs="Traditional Arabic"/>
          <w:rtl/>
          <w:lang w:bidi="ar-LB"/>
        </w:rPr>
        <w:t>.اهـ.</w:t>
      </w:r>
    </w:p>
    <w:p w:rsidR="00B358B2" w:rsidRDefault="001543DC" w:rsidP="00B358B2">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أيُّ حسنة يعملها المسلم إن لم ينو بها نية حسنة فليس له منها ثواب، كثير من الناس بل أكثر الناس يتعبون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تربية أولادهم حن حين يولدون إلى أن يَكْفُوا أنفسهم يتبعون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خدمتهم والإنفاق عليهم ورعايتهم لكن لا ينوون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تربية أولادهم ورعايتهم </w:t>
      </w:r>
      <w:r>
        <w:rPr>
          <w:rFonts w:ascii="Traditional Arabic" w:hAnsi="Traditional Arabic" w:cs="Traditional Arabic" w:hint="cs"/>
          <w:rtl/>
          <w:lang w:bidi="ar-LB"/>
        </w:rPr>
        <w:lastRenderedPageBreak/>
        <w:t>والإنفاق عليهم التقربَ إلى الله إنما ينوون أن يربوا أولادهم كما يُرَبِّي الناس حتى لا يقال فلان لا يرعَى أولاده فلانةُ لا ترعَى أولادها لهذا أكثر الناس يتعبون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خدمة وتربية ورعاية أولادهم من الصغر من حين يولدون إلى أن يبلغوا هؤلاء ويذهب تعبهم بلا أجرٍ؛ بل مَن يُرَبِّي أولاده برعاية وعناية ليقول الناس فلان يُرَبِّي أولاده تربية حسنة هذا عليه ذنب بدل أن يكون له أجر. أما من أنفق على أولاده وهو ينوِي كل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مرة أن الله تعالى هو أمر بتربية الأولاد والإنفاق عليهم ورعايتهم فلذلك أنا أربّي أولادي وأنفق عليهم وأرعاهم هذا له أجر عظيم. كذلك النفقة التي ينفقها على زوجته إذا لم يَنْوِ بها التقرب إلى الله بل أراد أن يقول الناس إنه يُعَيِّشُ زوجته عيشة حسنة ليس له أجر والدليل على ذلك أن الرسول عليه الصلاة والسلام قال لسعد بن أبِي وقّاص: </w:t>
      </w:r>
      <w:r w:rsidRPr="00B358B2">
        <w:rPr>
          <w:rFonts w:ascii="Traditional Arabic" w:hAnsi="Traditional Arabic" w:cs="Traditional Arabic"/>
          <w:rtl/>
          <w:lang w:bidi="ar-LB"/>
        </w:rPr>
        <w:t>«</w:t>
      </w:r>
      <w:r>
        <w:rPr>
          <w:rFonts w:ascii="Traditional Arabic" w:hAnsi="Traditional Arabic" w:cs="Traditional Arabic" w:hint="cs"/>
          <w:b/>
          <w:bCs/>
          <w:rtl/>
          <w:lang w:bidi="ar-LB"/>
        </w:rPr>
        <w:t>إنك لن تنفق نفقةً تبتغِي بها وجه الله إلا أُجِرْتَ عليها حتى ما تجعلُهُ</w:t>
      </w:r>
      <w:r w:rsidR="00021BEC">
        <w:rPr>
          <w:rFonts w:ascii="Traditional Arabic" w:hAnsi="Traditional Arabic" w:cs="Traditional Arabic" w:hint="cs"/>
          <w:b/>
          <w:bCs/>
          <w:rtl/>
          <w:lang w:bidi="ar-LB"/>
        </w:rPr>
        <w:t xml:space="preserve"> فِي </w:t>
      </w:r>
      <w:r>
        <w:rPr>
          <w:rFonts w:ascii="Traditional Arabic" w:hAnsi="Traditional Arabic" w:cs="Traditional Arabic" w:hint="cs"/>
          <w:b/>
          <w:bCs/>
          <w:rtl/>
          <w:lang w:bidi="ar-LB"/>
        </w:rPr>
        <w:t>فم امرأتك</w:t>
      </w:r>
      <w:r w:rsidRPr="00B358B2">
        <w:rPr>
          <w:rFonts w:ascii="Traditional Arabic" w:hAnsi="Traditional Arabic" w:cs="Traditional Arabic"/>
          <w:rtl/>
          <w:lang w:bidi="ar-LB"/>
        </w:rPr>
        <w:t>»</w:t>
      </w:r>
      <w:r w:rsidRPr="00B358B2">
        <w:rPr>
          <w:rFonts w:ascii="Traditional Arabic" w:hAnsi="Traditional Arabic" w:cs="Traditional Arabic"/>
          <w:vertAlign w:val="superscript"/>
          <w:lang w:bidi="ar-LB"/>
        </w:rPr>
        <w:t>(</w:t>
      </w:r>
      <w:r w:rsidRPr="00B358B2">
        <w:rPr>
          <w:rStyle w:val="ab"/>
          <w:rFonts w:ascii="Traditional Arabic" w:hAnsi="Traditional Arabic" w:cs="Traditional Arabic"/>
          <w:lang w:bidi="ar-LB"/>
        </w:rPr>
        <w:endnoteReference w:id="66"/>
      </w:r>
      <w:r w:rsidRPr="00B358B2">
        <w:rPr>
          <w:rFonts w:ascii="Traditional Arabic" w:hAnsi="Traditional Arabic" w:cs="Traditional Arabic"/>
          <w:vertAlign w:val="superscript"/>
          <w:lang w:bidi="ar-LB"/>
        </w:rPr>
        <w:t>)</w:t>
      </w:r>
      <w:r w:rsidR="00B358B2">
        <w:rPr>
          <w:rFonts w:ascii="Traditional Arabic" w:hAnsi="Traditional Arabic" w:cs="Traditional Arabic"/>
          <w:rtl/>
          <w:lang w:bidi="ar-LB"/>
        </w:rPr>
        <w:t>.اهـ.</w:t>
      </w:r>
      <w:r w:rsidR="00B358B2">
        <w:rPr>
          <w:rFonts w:ascii="Traditional Arabic" w:hAnsi="Traditional Arabic" w:cs="Traditional Arabic" w:hint="cs"/>
          <w:rtl/>
          <w:lang w:bidi="ar-LB"/>
        </w:rPr>
        <w:t xml:space="preserve"> اللقمة التي تلقمها امرأتك بيدك إن نويت بها وجه الله لك أجر هذه اللقمة الواحدة لذلك الذي لا يَنْوِي وجه الله إنما يَنْوِي موافقة عادةِ الناس أنهم ينفقون على أزواجهم وينفقون على أولادهم، الذي يعمل لهذا ليس له ثواب مهما كثر تعبه، وما أكثر تعبَ الوالدين، ءاباءٌ يتحملون الكد الشديد حتى يحصّلوا لأولادهم النفقة لكن أتعابهم بلا ثواب. النية هي أساس العمل، الله تبارك وتعالى لا يقبل عملًا أُشرك فيه معه غيرُه.</w:t>
      </w:r>
    </w:p>
    <w:p w:rsidR="00B358B2" w:rsidRDefault="00B358B2" w:rsidP="00AC2249">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كثير من الناس يبنون المساجد وينوون السمعة فيقال فلان بَنَى هذا المسجد إما لجهلهم بعلم الدين وإما نفوسهم غافلة لـمّا يُقدمون على العمل لا يخطر ببالهم إلا مراعاة الناس لا يخطر ببالهم طلب الأجر من الله </w:t>
      </w:r>
      <w:r w:rsidR="00AC2249">
        <w:rPr>
          <w:rFonts w:ascii="Traditional Arabic" w:hAnsi="Traditional Arabic" w:cs="Traditional Arabic" w:hint="cs"/>
          <w:rtl/>
          <w:lang w:bidi="ar-LB"/>
        </w:rPr>
        <w:t>بالتقرب إليه بما أمر به من العمل الحسن، فليحاسب المسلمُ نفسه</w:t>
      </w:r>
      <w:r w:rsidR="00021BEC">
        <w:rPr>
          <w:rFonts w:ascii="Traditional Arabic" w:hAnsi="Traditional Arabic" w:cs="Traditional Arabic" w:hint="cs"/>
          <w:rtl/>
          <w:lang w:bidi="ar-LB"/>
        </w:rPr>
        <w:t xml:space="preserve"> فِي </w:t>
      </w:r>
      <w:r w:rsidR="00AC2249">
        <w:rPr>
          <w:rFonts w:ascii="Traditional Arabic" w:hAnsi="Traditional Arabic" w:cs="Traditional Arabic" w:hint="cs"/>
          <w:rtl/>
          <w:lang w:bidi="ar-LB"/>
        </w:rPr>
        <w:t>كل أعماله لِيَقُلْ</w:t>
      </w:r>
      <w:r w:rsidR="00021BEC">
        <w:rPr>
          <w:rFonts w:ascii="Traditional Arabic" w:hAnsi="Traditional Arabic" w:cs="Traditional Arabic" w:hint="cs"/>
          <w:rtl/>
          <w:lang w:bidi="ar-LB"/>
        </w:rPr>
        <w:t xml:space="preserve"> فِي </w:t>
      </w:r>
      <w:r w:rsidR="00AC2249">
        <w:rPr>
          <w:rFonts w:ascii="Traditional Arabic" w:hAnsi="Traditional Arabic" w:cs="Traditional Arabic" w:hint="cs"/>
          <w:rtl/>
          <w:lang w:bidi="ar-LB"/>
        </w:rPr>
        <w:t>كل أعماله أنا لماذا أعملُ هذا العمل هل أعمله للتقرب إلى الله فقط أم لماذا أُقْدِمُ على هذا فإذا كانت نيته فاسدة يغيّر نيته يقول لا أعمل هذا العمل إلا للتقرب إلى الله لا أَخلط به أن يَرى لي الناسُ ويحمدوني ويذكروني بأن فلانًا فعل كذا لا أُريد أن يقال فلان فاعل خير، وكذلك المرأة لا تريد أن يقال عنها فاعلة خير، كثيرٌ من النساء يعملن وَقْفًا، هذا إن لم ينوين نية خالصة فليس لهن أجرٌ. ومن كان</w:t>
      </w:r>
      <w:r w:rsidR="00021BEC">
        <w:rPr>
          <w:rFonts w:ascii="Traditional Arabic" w:hAnsi="Traditional Arabic" w:cs="Traditional Arabic" w:hint="cs"/>
          <w:rtl/>
          <w:lang w:bidi="ar-LB"/>
        </w:rPr>
        <w:t xml:space="preserve"> فِي </w:t>
      </w:r>
      <w:r w:rsidR="00AC2249">
        <w:rPr>
          <w:rFonts w:ascii="Traditional Arabic" w:hAnsi="Traditional Arabic" w:cs="Traditional Arabic" w:hint="cs"/>
          <w:rtl/>
          <w:lang w:bidi="ar-LB"/>
        </w:rPr>
        <w:t xml:space="preserve">ما مضى من عمره يعمل بغير هذه النية الشرعية فَلْيَتُبْ وليستأنفِ العملَ بالنية الخالصة لله تعالى فإن القليل من العمل الحسن الذي يكون بإخلاص النية لله عند الله كثيرٌ، والكثير الذي يفعله الإنسان بغير نية خالصة كالعدم كأنه ما عمل شيئًا؛ بل إن كان عمله للرياء فَوِزْرُهُ عظيمٌ، الرياء من الكبائر، اليسيرُ من الرياء شرك أي يشبه الشركَ، الذي ينوِي محمدة الناس له بصلاته أو بصيامه أو بقراءته القرءان أو تعليمه العلمَ أو حَجِّهِ أو زكاته أو بر الوالدين أو غير ذلك من الحسنات فعمله هباء منثور، ثم لو كان أمره يكون فِقدانَ الثواب فقط لكان أهون لكن يُحرم الثواب ويُكتب عليه ذنبٌ كبيرٌ، الذي يعمل الحسنة من الحسنات ليحمده الناس أو لأجل الأجر ولمحمدة الناس أشرك بين النيتين هذا ليس له من الأجر شيء وإنما استفاد معصية كبيرة أما من يعمل العمل الحسن </w:t>
      </w:r>
      <w:r w:rsidR="00012CEA">
        <w:rPr>
          <w:rFonts w:ascii="Traditional Arabic" w:hAnsi="Traditional Arabic" w:cs="Traditional Arabic" w:hint="cs"/>
          <w:rtl/>
          <w:lang w:bidi="ar-LB"/>
        </w:rPr>
        <w:t>لله مهما قل</w:t>
      </w:r>
      <w:r w:rsidR="00012CEA">
        <w:rPr>
          <w:rFonts w:ascii="Traditional Arabic" w:hAnsi="Traditional Arabic" w:cs="Traditional Arabic" w:hint="eastAsia"/>
          <w:rtl/>
          <w:lang w:bidi="ar-LB"/>
        </w:rPr>
        <w:t>َّ</w:t>
      </w:r>
      <w:r w:rsidR="00012CEA">
        <w:rPr>
          <w:rFonts w:ascii="Traditional Arabic" w:hAnsi="Traditional Arabic" w:cs="Traditional Arabic" w:hint="cs"/>
          <w:rtl/>
          <w:lang w:bidi="ar-LB"/>
        </w:rPr>
        <w:t xml:space="preserve"> فإنه عند الله كبير، وهذا أيضًا فيه شرطٌ إن كان </w:t>
      </w:r>
      <w:r w:rsidR="00012CEA">
        <w:rPr>
          <w:rFonts w:ascii="Traditional Arabic" w:hAnsi="Traditional Arabic" w:cs="Traditional Arabic" w:hint="cs"/>
          <w:rtl/>
          <w:lang w:bidi="ar-LB"/>
        </w:rPr>
        <w:lastRenderedPageBreak/>
        <w:t>العمل يتعلق بالمال كالصدقة يشترط أن يكون ذلك المال حلالًا أما إن كان اكتُسب من طريق حرام فإنه كالعدم مهما كان كثيرًا، رجل من أغنياء بيروت مرة قال الآن أنا محتاج لِأَسُد</w:t>
      </w:r>
      <w:r w:rsidR="00012CEA">
        <w:rPr>
          <w:rFonts w:ascii="Traditional Arabic" w:hAnsi="Traditional Arabic" w:cs="Traditional Arabic" w:hint="eastAsia"/>
          <w:rtl/>
          <w:lang w:bidi="ar-LB"/>
        </w:rPr>
        <w:t>َّ</w:t>
      </w:r>
      <w:r w:rsidR="00012CEA">
        <w:rPr>
          <w:rFonts w:ascii="Traditional Arabic" w:hAnsi="Traditional Arabic" w:cs="Traditional Arabic" w:hint="cs"/>
          <w:rtl/>
          <w:lang w:bidi="ar-LB"/>
        </w:rPr>
        <w:t xml:space="preserve"> دُيوني ءاخذ من البنك بطريق الربا وأسد ديوني ثم بعد ذلك أَبْنِي مسجدًا قلت له لا يقبل الله منك، المعاملة مع البنوك بوضع المال فيها وأخذ الزيادة المتفق عليها بين الطرفين حرامٌ، المالُ الذي يُتصدق به من هذا الطريق ليس فيه ثواب بالمرة، لكن اليوم كثر الابتلاء بهذا فالـمُخلّص من المعصية</w:t>
      </w:r>
      <w:r w:rsidR="00021BEC">
        <w:rPr>
          <w:rFonts w:ascii="Traditional Arabic" w:hAnsi="Traditional Arabic" w:cs="Traditional Arabic" w:hint="cs"/>
          <w:rtl/>
          <w:lang w:bidi="ar-LB"/>
        </w:rPr>
        <w:t xml:space="preserve"> فِي </w:t>
      </w:r>
      <w:r w:rsidR="00012CEA">
        <w:rPr>
          <w:rFonts w:ascii="Traditional Arabic" w:hAnsi="Traditional Arabic" w:cs="Traditional Arabic" w:hint="cs"/>
          <w:rtl/>
          <w:lang w:bidi="ar-LB"/>
        </w:rPr>
        <w:t>مذهب أبي حنيفة أن يضع مالًا</w:t>
      </w:r>
      <w:r w:rsidR="00021BEC">
        <w:rPr>
          <w:rFonts w:ascii="Traditional Arabic" w:hAnsi="Traditional Arabic" w:cs="Traditional Arabic" w:hint="cs"/>
          <w:rtl/>
          <w:lang w:bidi="ar-LB"/>
        </w:rPr>
        <w:t xml:space="preserve"> فِي </w:t>
      </w:r>
      <w:r w:rsidR="00012CEA">
        <w:rPr>
          <w:rFonts w:ascii="Traditional Arabic" w:hAnsi="Traditional Arabic" w:cs="Traditional Arabic" w:hint="cs"/>
          <w:rtl/>
          <w:lang w:bidi="ar-LB"/>
        </w:rPr>
        <w:t>بلاد الكفار ويأخذ الفائض يَحِل عندهم لأنه ما أخذه من مسلم عندهم لا يكون الربا بين مسلم وكافر حربي</w:t>
      </w:r>
      <w:r w:rsidR="00021BEC">
        <w:rPr>
          <w:rFonts w:ascii="Traditional Arabic" w:hAnsi="Traditional Arabic" w:cs="Traditional Arabic" w:hint="cs"/>
          <w:rtl/>
          <w:lang w:bidi="ar-LB"/>
        </w:rPr>
        <w:t xml:space="preserve"> فِي </w:t>
      </w:r>
      <w:r w:rsidR="00012CEA">
        <w:rPr>
          <w:rFonts w:ascii="Traditional Arabic" w:hAnsi="Traditional Arabic" w:cs="Traditional Arabic" w:hint="cs"/>
          <w:rtl/>
          <w:lang w:bidi="ar-LB"/>
        </w:rPr>
        <w:t>بلاد الكفر إذا عامل المسلمُ كافرًا</w:t>
      </w:r>
      <w:r w:rsidR="00021BEC">
        <w:rPr>
          <w:rFonts w:ascii="Traditional Arabic" w:hAnsi="Traditional Arabic" w:cs="Traditional Arabic" w:hint="cs"/>
          <w:rtl/>
          <w:lang w:bidi="ar-LB"/>
        </w:rPr>
        <w:t xml:space="preserve"> فِي </w:t>
      </w:r>
      <w:r w:rsidR="00012CEA">
        <w:rPr>
          <w:rFonts w:ascii="Traditional Arabic" w:hAnsi="Traditional Arabic" w:cs="Traditional Arabic" w:hint="cs"/>
          <w:rtl/>
          <w:lang w:bidi="ar-LB"/>
        </w:rPr>
        <w:t>بلاد الحرب بلاد الكفر لا يكون فيه معصية أما عند الإمام الشافعيّ لا فرق بين أن يكون مع مسلم وبين أن يكون مع كافر هو ربًا عنده، لكن مذهب أبي حنيفة</w:t>
      </w:r>
      <w:r w:rsidR="00021BEC">
        <w:rPr>
          <w:rFonts w:ascii="Traditional Arabic" w:hAnsi="Traditional Arabic" w:cs="Traditional Arabic" w:hint="cs"/>
          <w:rtl/>
          <w:lang w:bidi="ar-LB"/>
        </w:rPr>
        <w:t xml:space="preserve"> فِي </w:t>
      </w:r>
      <w:r w:rsidR="00012CEA">
        <w:rPr>
          <w:rFonts w:ascii="Traditional Arabic" w:hAnsi="Traditional Arabic" w:cs="Traditional Arabic" w:hint="cs"/>
          <w:rtl/>
          <w:lang w:bidi="ar-LB"/>
        </w:rPr>
        <w:t>هذا الزمن فسحة كبيرة،</w:t>
      </w:r>
      <w:r w:rsidR="00021BEC">
        <w:rPr>
          <w:rFonts w:ascii="Traditional Arabic" w:hAnsi="Traditional Arabic" w:cs="Traditional Arabic" w:hint="cs"/>
          <w:rtl/>
          <w:lang w:bidi="ar-LB"/>
        </w:rPr>
        <w:t xml:space="preserve"> فِي </w:t>
      </w:r>
      <w:r w:rsidR="00012CEA">
        <w:rPr>
          <w:rFonts w:ascii="Traditional Arabic" w:hAnsi="Traditional Arabic" w:cs="Traditional Arabic" w:hint="cs"/>
          <w:rtl/>
          <w:lang w:bidi="ar-LB"/>
        </w:rPr>
        <w:t>مذهبه فسحة كبيرة.</w:t>
      </w:r>
    </w:p>
    <w:p w:rsidR="00012CEA" w:rsidRDefault="00012CEA" w:rsidP="003C6F9B">
      <w:pPr>
        <w:shd w:val="clear" w:color="auto" w:fill="FEFEFE"/>
        <w:spacing w:line="276" w:lineRule="auto"/>
        <w:rPr>
          <w:rFonts w:ascii="Traditional Arabic" w:hAnsi="Traditional Arabic" w:cs="Traditional Arabic"/>
          <w:rtl/>
          <w:lang w:bidi="ar-LB"/>
        </w:rPr>
      </w:pPr>
      <w:r>
        <w:rPr>
          <w:rFonts w:ascii="Traditional Arabic" w:hAnsi="Traditional Arabic" w:cs="Traditional Arabic" w:hint="cs"/>
          <w:rtl/>
          <w:lang w:bidi="ar-LB"/>
        </w:rPr>
        <w:t>هنيئًا لمن عملوا أعمالًا يرضاها الله تعالى. يوجد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حلب مسجد يقال له: المسجد العثماني مسجد كأنّه قلعة بناء محكم وكبير وحوله حُجَرٌ نحوُ أربعين حجرة بُنِيَتْ لطلبة العلم ووُقِفَ على هذا المسجد أوقافٌ هي تحمل اليومَ مساجدَ حلب، غَل</w:t>
      </w:r>
      <w:r>
        <w:rPr>
          <w:rFonts w:ascii="Traditional Arabic" w:hAnsi="Traditional Arabic" w:cs="Traditional Arabic" w:hint="eastAsia"/>
          <w:rtl/>
          <w:lang w:bidi="ar-LB"/>
        </w:rPr>
        <w:t>َّ</w:t>
      </w:r>
      <w:r>
        <w:rPr>
          <w:rFonts w:ascii="Traditional Arabic" w:hAnsi="Traditional Arabic" w:cs="Traditional Arabic" w:hint="cs"/>
          <w:rtl/>
          <w:lang w:bidi="ar-LB"/>
        </w:rPr>
        <w:t>ةُ أوقافه تحمل مساجدَ حلب، بناه رجلٌ يقال له: عثمان باشا من الأتراك الأتقياء كان فِي ءاخر أيام العثمانيين من مائة سنة، الله رزقه مالًا واسعًا بطريق الحلال بَنَى هذا المسجد وبَنَى حوله هذه الحُجَر ثم بعد أن أكمل عملَ هذا المسجد ذهب إلى المدينة فجاور ستة أشهر وكان يسمع أذان هذا المسجد وهو بالمدينة يَعْنِي صار من الأولياء ثم انقطع عنه سماع الصوت ثم جاءه واحد من حلب فقال له: ما حال فلان، أي: المؤذن بجامعه قال له تُوُفِّي. كان يوجد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الأغنياء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ما مضى مثل هذا الرجل، اللهُ رزقه من مال حلال وصار من الأولياء، الأوقاف التي وقفها لهذا المسجد ولهذه الحُجَر تغل ملايين وفي أيام الانتداب الفرنسي أُخذ منها قطعة كبيرة أُعْطِيَتْ للنصارى ومع هذا فإن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القدر الذي بَقِيَ غَل</w:t>
      </w:r>
      <w:r>
        <w:rPr>
          <w:rFonts w:ascii="Traditional Arabic" w:hAnsi="Traditional Arabic" w:cs="Traditional Arabic" w:hint="eastAsia"/>
          <w:rtl/>
          <w:lang w:bidi="ar-LB"/>
        </w:rPr>
        <w:t>َّ</w:t>
      </w:r>
      <w:r>
        <w:rPr>
          <w:rFonts w:ascii="Traditional Arabic" w:hAnsi="Traditional Arabic" w:cs="Traditional Arabic" w:hint="cs"/>
          <w:rtl/>
          <w:lang w:bidi="ar-LB"/>
        </w:rPr>
        <w:t>تُهُ من كَثْرَتِها هي تَحمل مساجد حلب. اللهُ تعالى يرزق بعض المؤمنين من المال الحلال الكثير الكثير ويوسع عليهم حتى يعملوا منه مبرات وحسنات وأما اليوم كثيرٌ من أموال الناس حرام لا يُجْرُونَها على القواعد الشرعية. انتَهَى.</w:t>
      </w:r>
    </w:p>
    <w:p w:rsidR="00012CEA" w:rsidRDefault="00012CEA" w:rsidP="003C6F9B">
      <w:pPr>
        <w:shd w:val="clear" w:color="auto" w:fill="FEFEFE"/>
        <w:spacing w:line="276" w:lineRule="auto"/>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لله ربّ العالمين.</w:t>
      </w:r>
    </w:p>
    <w:p w:rsidR="00012CEA" w:rsidRPr="00012CEA" w:rsidRDefault="00012CEA" w:rsidP="003C6F9B">
      <w:pPr>
        <w:shd w:val="clear" w:color="auto" w:fill="FEFEFE"/>
        <w:spacing w:line="276" w:lineRule="auto"/>
        <w:ind w:firstLine="0"/>
        <w:jc w:val="center"/>
        <w:rPr>
          <w:rFonts w:ascii="Traditional Arabic" w:hAnsi="Traditional Arabic" w:cs="Traditional Arabic"/>
          <w:b/>
          <w:bCs/>
          <w:rtl/>
          <w:lang w:bidi="ar-LB"/>
        </w:rPr>
      </w:pPr>
      <w:r w:rsidRPr="00012CEA">
        <w:rPr>
          <w:rFonts w:ascii="Traditional Arabic" w:hAnsi="Traditional Arabic" w:cs="Traditional Arabic" w:hint="cs"/>
          <w:b/>
          <w:bCs/>
          <w:rtl/>
          <w:lang w:bidi="ar-LB"/>
        </w:rPr>
        <w:t>والله أعلم وأحكم.</w:t>
      </w:r>
    </w:p>
    <w:p w:rsidR="00012CEA" w:rsidRDefault="00012CEA" w:rsidP="00AC2249">
      <w:pPr>
        <w:shd w:val="clear" w:color="auto" w:fill="FEFEFE"/>
        <w:rPr>
          <w:rFonts w:ascii="Traditional Arabic" w:hAnsi="Traditional Arabic" w:cs="Traditional Arabic"/>
          <w:rtl/>
          <w:lang w:bidi="ar-LB"/>
        </w:rPr>
        <w:sectPr w:rsidR="00012CEA" w:rsidSect="002A4B39">
          <w:endnotePr>
            <w:numFmt w:val="decimal"/>
            <w:numRestart w:val="eachSect"/>
          </w:endnotePr>
          <w:pgSz w:w="11906" w:h="16838"/>
          <w:pgMar w:top="1418" w:right="1418" w:bottom="1418" w:left="1418" w:header="709" w:footer="709" w:gutter="0"/>
          <w:cols w:space="708"/>
          <w:bidi/>
          <w:rtlGutter/>
          <w:docGrid w:linePitch="381"/>
        </w:sectPr>
      </w:pPr>
    </w:p>
    <w:p w:rsidR="00012CEA" w:rsidRDefault="00012CEA" w:rsidP="00AC2249">
      <w:pPr>
        <w:shd w:val="clear" w:color="auto" w:fill="FEFEFE"/>
        <w:rPr>
          <w:rFonts w:ascii="Traditional Arabic" w:hAnsi="Traditional Arabic" w:cs="Traditional Arabic"/>
          <w:rtl/>
          <w:lang w:bidi="ar-LB"/>
        </w:rPr>
      </w:pPr>
    </w:p>
    <w:p w:rsidR="00012CEA" w:rsidRPr="00012CEA" w:rsidRDefault="00012CEA" w:rsidP="00012CEA">
      <w:pPr>
        <w:shd w:val="clear" w:color="auto" w:fill="FEFEFE"/>
        <w:ind w:firstLine="0"/>
        <w:rPr>
          <w:rFonts w:ascii="Traditional Arabic" w:hAnsi="Traditional Arabic" w:cs="Traditional Arabic"/>
          <w:b/>
          <w:bCs/>
          <w:sz w:val="32"/>
          <w:szCs w:val="32"/>
          <w:u w:val="single"/>
          <w:rtl/>
          <w:lang w:bidi="ar-LB"/>
        </w:rPr>
      </w:pPr>
      <w:r w:rsidRPr="00012CEA">
        <w:rPr>
          <w:rFonts w:ascii="Traditional Arabic" w:hAnsi="Traditional Arabic" w:cs="Traditional Arabic" w:hint="cs"/>
          <w:b/>
          <w:bCs/>
          <w:sz w:val="32"/>
          <w:szCs w:val="32"/>
          <w:u w:val="single"/>
          <w:rtl/>
          <w:lang w:bidi="ar-LB"/>
        </w:rPr>
        <w:t>الدرس الخامس والعشرون:</w:t>
      </w:r>
    </w:p>
    <w:p w:rsidR="00012CEA" w:rsidRPr="003D7C35" w:rsidRDefault="00012CEA" w:rsidP="00012CEA">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012CEA" w:rsidRDefault="00012CEA" w:rsidP="00012CEA">
      <w:pPr>
        <w:pStyle w:val="10"/>
        <w:rPr>
          <w:rtl/>
          <w:lang w:bidi="ar-LB"/>
        </w:rPr>
      </w:pPr>
      <w:bookmarkStart w:id="26" w:name="_Toc98336073"/>
      <w:r>
        <w:rPr>
          <w:rFonts w:hint="cs"/>
          <w:rtl/>
          <w:lang w:bidi="ar-LB"/>
        </w:rPr>
        <w:t>بيان أن الكفر أشد الذنوب على الإطلاق</w:t>
      </w:r>
      <w:r>
        <w:rPr>
          <w:rtl/>
          <w:lang w:bidi="ar-LB"/>
        </w:rPr>
        <w:br/>
      </w:r>
      <w:r>
        <w:rPr>
          <w:rFonts w:hint="cs"/>
          <w:rtl/>
          <w:lang w:bidi="ar-LB"/>
        </w:rPr>
        <w:t>وبيان بعض الكبائر</w:t>
      </w:r>
      <w:bookmarkEnd w:id="26"/>
    </w:p>
    <w:p w:rsidR="00012CEA" w:rsidRPr="00012CEA" w:rsidRDefault="00012CEA" w:rsidP="00012CEA">
      <w:pPr>
        <w:shd w:val="clear" w:color="auto" w:fill="FEFEFE"/>
        <w:ind w:firstLine="0"/>
        <w:rPr>
          <w:rFonts w:ascii="Traditional Arabic" w:hAnsi="Traditional Arabic" w:cs="Traditional Arabic"/>
          <w:b/>
          <w:bCs/>
          <w:rtl/>
          <w:lang w:bidi="ar-LB"/>
        </w:rPr>
      </w:pPr>
      <w:r w:rsidRPr="00012CEA">
        <w:rPr>
          <w:rFonts w:ascii="Traditional Arabic" w:hAnsi="Traditional Arabic" w:cs="Traditional Arabic" w:hint="cs"/>
          <w:b/>
          <w:bCs/>
          <w:rtl/>
          <w:lang w:bidi="ar-LB"/>
        </w:rPr>
        <w:t>درس ألقاه المحدث الفقيه اللغوي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012CEA">
        <w:rPr>
          <w:rFonts w:ascii="Traditional Arabic" w:hAnsi="Traditional Arabic" w:cs="Traditional Arabic" w:hint="cs"/>
          <w:b/>
          <w:bCs/>
          <w:rtl/>
          <w:lang w:bidi="ar-LB"/>
        </w:rPr>
        <w:t>الثاني من رجب سنة سبع وأربعمائة وألف من الهجرة الشريفة الموافق للثالث من شهر ءاذ</w:t>
      </w:r>
      <w:r w:rsidR="00925895">
        <w:rPr>
          <w:rFonts w:ascii="Traditional Arabic" w:hAnsi="Traditional Arabic" w:cs="Traditional Arabic" w:hint="cs"/>
          <w:b/>
          <w:bCs/>
          <w:rtl/>
          <w:lang w:bidi="ar-LB"/>
        </w:rPr>
        <w:t>ا</w:t>
      </w:r>
      <w:r w:rsidRPr="00012CEA">
        <w:rPr>
          <w:rFonts w:ascii="Traditional Arabic" w:hAnsi="Traditional Arabic" w:cs="Traditional Arabic" w:hint="cs"/>
          <w:b/>
          <w:bCs/>
          <w:rtl/>
          <w:lang w:bidi="ar-LB"/>
        </w:rPr>
        <w:t>ر سنة سبع وثمانين وتسعمائة وألف رومية</w:t>
      </w:r>
      <w:r w:rsidR="00021BEC">
        <w:rPr>
          <w:rFonts w:ascii="Traditional Arabic" w:hAnsi="Traditional Arabic" w:cs="Traditional Arabic" w:hint="cs"/>
          <w:b/>
          <w:bCs/>
          <w:rtl/>
          <w:lang w:bidi="ar-LB"/>
        </w:rPr>
        <w:t xml:space="preserve"> فِي </w:t>
      </w:r>
      <w:r w:rsidRPr="00012CEA">
        <w:rPr>
          <w:rFonts w:ascii="Traditional Arabic" w:hAnsi="Traditional Arabic" w:cs="Traditional Arabic" w:hint="cs"/>
          <w:b/>
          <w:bCs/>
          <w:rtl/>
          <w:lang w:bidi="ar-LB"/>
        </w:rPr>
        <w:t>بيته</w:t>
      </w:r>
      <w:r w:rsidR="00021BEC">
        <w:rPr>
          <w:rFonts w:ascii="Traditional Arabic" w:hAnsi="Traditional Arabic" w:cs="Traditional Arabic" w:hint="cs"/>
          <w:b/>
          <w:bCs/>
          <w:rtl/>
          <w:lang w:bidi="ar-LB"/>
        </w:rPr>
        <w:t xml:space="preserve"> فِي </w:t>
      </w:r>
      <w:r w:rsidRPr="00012CEA">
        <w:rPr>
          <w:rFonts w:ascii="Traditional Arabic" w:hAnsi="Traditional Arabic" w:cs="Traditional Arabic" w:hint="cs"/>
          <w:b/>
          <w:bCs/>
          <w:rtl/>
          <w:lang w:bidi="ar-LB"/>
        </w:rPr>
        <w:t>بيروت وهو</w:t>
      </w:r>
      <w:r w:rsidR="00021BEC">
        <w:rPr>
          <w:rFonts w:ascii="Traditional Arabic" w:hAnsi="Traditional Arabic" w:cs="Traditional Arabic" w:hint="cs"/>
          <w:b/>
          <w:bCs/>
          <w:rtl/>
          <w:lang w:bidi="ar-LB"/>
        </w:rPr>
        <w:t xml:space="preserve"> فِي </w:t>
      </w:r>
      <w:r w:rsidRPr="00012CEA">
        <w:rPr>
          <w:rFonts w:ascii="Traditional Arabic" w:hAnsi="Traditional Arabic" w:cs="Traditional Arabic" w:hint="cs"/>
          <w:b/>
          <w:bCs/>
          <w:rtl/>
          <w:lang w:bidi="ar-LB"/>
        </w:rPr>
        <w:t>بيان أن الكفر هو أشد الذنوب مع كلام على حرمة عقوق الوالدين وحرمة الطاعة</w:t>
      </w:r>
      <w:r w:rsidR="00021BEC">
        <w:rPr>
          <w:rFonts w:ascii="Traditional Arabic" w:hAnsi="Traditional Arabic" w:cs="Traditional Arabic" w:hint="cs"/>
          <w:b/>
          <w:bCs/>
          <w:rtl/>
          <w:lang w:bidi="ar-LB"/>
        </w:rPr>
        <w:t xml:space="preserve"> فِي </w:t>
      </w:r>
      <w:r w:rsidRPr="00012CEA">
        <w:rPr>
          <w:rFonts w:ascii="Traditional Arabic" w:hAnsi="Traditional Arabic" w:cs="Traditional Arabic" w:hint="cs"/>
          <w:b/>
          <w:bCs/>
          <w:rtl/>
          <w:lang w:bidi="ar-LB"/>
        </w:rPr>
        <w:t>المعصية. قال رحمه الله تعالى رحمةً واسعةً:</w:t>
      </w:r>
    </w:p>
    <w:p w:rsidR="00012CEA" w:rsidRDefault="00012CEA" w:rsidP="005A228F">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الحمد لله ربّ العالمين وصلاة الله </w:t>
      </w:r>
      <w:r w:rsidR="005A228F">
        <w:rPr>
          <w:rFonts w:ascii="Traditional Arabic" w:hAnsi="Traditional Arabic" w:cs="Traditional Arabic" w:hint="cs"/>
          <w:rtl/>
          <w:lang w:val="en-CA" w:bidi="ar-LB"/>
        </w:rPr>
        <w:t>البَرّ</w:t>
      </w:r>
      <w:r>
        <w:rPr>
          <w:rFonts w:ascii="Traditional Arabic" w:hAnsi="Traditional Arabic" w:cs="Traditional Arabic" w:hint="cs"/>
          <w:rtl/>
          <w:lang w:bidi="ar-LB"/>
        </w:rPr>
        <w:t xml:space="preserve"> الرحيم والملائكة المقربين على سيدنا محمد أشرف المرسلين وعلى ءاله وسائر الأنبياء والمرسلين وسلام الله عليهم أجمعين.</w:t>
      </w:r>
    </w:p>
    <w:p w:rsidR="00012CEA" w:rsidRDefault="003F5B2D" w:rsidP="003C6F9B">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sidR="00012CEA">
        <w:rPr>
          <w:rFonts w:ascii="Traditional Arabic" w:hAnsi="Traditional Arabic" w:cs="Traditional Arabic" w:hint="cs"/>
          <w:rtl/>
          <w:lang w:bidi="ar-LB"/>
        </w:rPr>
        <w:t xml:space="preserve">: </w:t>
      </w:r>
      <w:r w:rsidR="00B735EE">
        <w:rPr>
          <w:rFonts w:ascii="Traditional Arabic" w:hAnsi="Traditional Arabic" w:cs="Traditional Arabic" w:hint="cs"/>
          <w:rtl/>
          <w:lang w:bidi="ar-LB"/>
        </w:rPr>
        <w:t>فقد قال الله تبارك وتعالى</w:t>
      </w:r>
      <w:r w:rsidR="003C6F9B">
        <w:rPr>
          <w:rFonts w:ascii="Traditional Arabic" w:hAnsi="Traditional Arabic" w:cs="Traditional Arabic" w:hint="cs"/>
          <w:rtl/>
          <w:lang w:bidi="ar-LB"/>
        </w:rPr>
        <w:t>:</w:t>
      </w:r>
      <w:r w:rsidR="00B735EE">
        <w:rPr>
          <w:rFonts w:ascii="Traditional Arabic" w:hAnsi="Traditional Arabic" w:cs="Traditional Arabic" w:hint="cs"/>
          <w:rtl/>
          <w:lang w:bidi="ar-LB"/>
        </w:rPr>
        <w:t xml:space="preserve"> {وَالفِتْنَةُ أَشَدُّ مِنَ الْقَتْلِ} </w:t>
      </w:r>
      <w:r w:rsidR="00B735EE" w:rsidRPr="00B735EE">
        <w:rPr>
          <w:rFonts w:ascii="Traditional Arabic" w:hAnsi="Traditional Arabic" w:cs="Traditional Arabic" w:hint="cs"/>
          <w:sz w:val="24"/>
          <w:szCs w:val="24"/>
          <w:rtl/>
          <w:lang w:bidi="ar-LB"/>
        </w:rPr>
        <w:t>[سورة البقرة: 191]</w:t>
      </w:r>
      <w:r w:rsidR="00B735EE">
        <w:rPr>
          <w:rFonts w:ascii="Traditional Arabic" w:hAnsi="Traditional Arabic" w:cs="Traditional Arabic" w:hint="cs"/>
          <w:rtl/>
          <w:lang w:bidi="ar-LB"/>
        </w:rPr>
        <w:t xml:space="preserve"> معناه: الشرك أشدُّ من القتل، الذي يكفر بالله، يعبُد غيرَ الله، هذا أشدُّ من مجرد القتل عُدوانًا، المسلم إذا قتلَ واحدًا اثنين ثلاثة وأربعةً </w:t>
      </w:r>
      <w:r w:rsidR="008230A6">
        <w:rPr>
          <w:rFonts w:ascii="Traditional Arabic" w:hAnsi="Traditional Arabic" w:cs="Traditional Arabic" w:hint="cs"/>
          <w:rtl/>
          <w:lang w:bidi="ar-LB"/>
        </w:rPr>
        <w:t>عدوانًا ظلمًا هذا أخَفُّ من الشرك بالله، الشركُ بالله أشدّ، ليس معنى: {والفِتْنَةُ} الفتنةَ بين الناس للنميمة، لغةُ العرب واسعة كلمة واحدة تأتي لنحو عَشر معان ولأكثرَ من ذلك، هذه كلمة الفتنة تأتي لِعدّة معان، لأكثرَ من عشر معان من جملتها الشّرك،</w:t>
      </w:r>
      <w:r w:rsidR="00021BEC">
        <w:rPr>
          <w:rFonts w:ascii="Traditional Arabic" w:hAnsi="Traditional Arabic" w:cs="Traditional Arabic" w:hint="cs"/>
          <w:rtl/>
          <w:lang w:bidi="ar-LB"/>
        </w:rPr>
        <w:t xml:space="preserve"> فِي </w:t>
      </w:r>
      <w:r w:rsidR="008230A6">
        <w:rPr>
          <w:rFonts w:ascii="Traditional Arabic" w:hAnsi="Traditional Arabic" w:cs="Traditional Arabic" w:hint="cs"/>
          <w:rtl/>
          <w:lang w:bidi="ar-LB"/>
        </w:rPr>
        <w:t>القرءان وردَت بمعنى: الشّرك</w:t>
      </w:r>
      <w:r w:rsidR="00021BEC">
        <w:rPr>
          <w:rFonts w:ascii="Traditional Arabic" w:hAnsi="Traditional Arabic" w:cs="Traditional Arabic" w:hint="cs"/>
          <w:rtl/>
          <w:lang w:bidi="ar-LB"/>
        </w:rPr>
        <w:t xml:space="preserve"> فِي </w:t>
      </w:r>
      <w:r w:rsidR="008230A6">
        <w:rPr>
          <w:rFonts w:ascii="Traditional Arabic" w:hAnsi="Traditional Arabic" w:cs="Traditional Arabic" w:hint="cs"/>
          <w:rtl/>
          <w:lang w:bidi="ar-LB"/>
        </w:rPr>
        <w:t xml:space="preserve">هذه الآية والآية التي تشْبِهُها {والفْتِنَةُ أَكْبَرُ مِنَ القَتْلِ} </w:t>
      </w:r>
      <w:r w:rsidR="008230A6" w:rsidRPr="008230A6">
        <w:rPr>
          <w:rFonts w:ascii="Traditional Arabic" w:hAnsi="Traditional Arabic" w:cs="Traditional Arabic" w:hint="cs"/>
          <w:sz w:val="24"/>
          <w:szCs w:val="24"/>
          <w:rtl/>
          <w:lang w:bidi="ar-LB"/>
        </w:rPr>
        <w:t>[سورة البقرة: 217]</w:t>
      </w:r>
      <w:r w:rsidR="00021BEC">
        <w:rPr>
          <w:rFonts w:ascii="Traditional Arabic" w:hAnsi="Traditional Arabic" w:cs="Traditional Arabic" w:hint="cs"/>
          <w:rtl/>
          <w:lang w:bidi="ar-LB"/>
        </w:rPr>
        <w:t xml:space="preserve"> فِي </w:t>
      </w:r>
      <w:r w:rsidR="008230A6">
        <w:rPr>
          <w:rFonts w:ascii="Traditional Arabic" w:hAnsi="Traditional Arabic" w:cs="Traditional Arabic" w:hint="cs"/>
          <w:rtl/>
          <w:lang w:bidi="ar-LB"/>
        </w:rPr>
        <w:t>موضعٍ اللهُ تعالى قال: {أَكْبَرُ} وفِي موضعٍ قال: {أَشَدُّ} الفتنة بالموضعين بمعنى: الشرك، لا تَعْنِي هنا</w:t>
      </w:r>
      <w:r w:rsidR="00021BEC">
        <w:rPr>
          <w:rFonts w:ascii="Traditional Arabic" w:hAnsi="Traditional Arabic" w:cs="Traditional Arabic" w:hint="cs"/>
          <w:rtl/>
          <w:lang w:bidi="ar-LB"/>
        </w:rPr>
        <w:t xml:space="preserve"> فِي </w:t>
      </w:r>
      <w:r w:rsidR="008230A6">
        <w:rPr>
          <w:rFonts w:ascii="Traditional Arabic" w:hAnsi="Traditional Arabic" w:cs="Traditional Arabic" w:hint="cs"/>
          <w:rtl/>
          <w:lang w:bidi="ar-LB"/>
        </w:rPr>
        <w:t>هاتين الآيتين {والفِتْنَةُ أَكْبَرُ منَ القَتْلِ} و{والفِتْنَةُ أَشَدُّ مِنَ الْقَتْلِ} النميمة، ما أراد بذلك النميمةَ بين اثنين لا، أينَ عظمُ الشّرك من عظم النّميمة بين الناس.</w:t>
      </w:r>
    </w:p>
    <w:p w:rsidR="008230A6" w:rsidRDefault="008230A6" w:rsidP="007268C8">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من عظم ذنب الكفر بسائر أنواعه إنْ بالإشراك وإن كان بتكذيب الرسول </w:t>
      </w:r>
      <w:r w:rsidRPr="008230A6">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007268C8">
        <w:rPr>
          <w:rFonts w:ascii="Traditional Arabic" w:hAnsi="Traditional Arabic" w:cs="Traditional Arabic" w:hint="cs"/>
          <w:rtl/>
          <w:lang w:bidi="ar-LB"/>
        </w:rPr>
        <w:t>أو الطعن فيه أو</w:t>
      </w:r>
      <w:r w:rsidR="00021BEC">
        <w:rPr>
          <w:rFonts w:ascii="Traditional Arabic" w:hAnsi="Traditional Arabic" w:cs="Traditional Arabic" w:hint="cs"/>
          <w:rtl/>
          <w:lang w:bidi="ar-LB"/>
        </w:rPr>
        <w:t xml:space="preserve"> فِي </w:t>
      </w:r>
      <w:r w:rsidR="007268C8">
        <w:rPr>
          <w:rFonts w:ascii="Traditional Arabic" w:hAnsi="Traditional Arabic" w:cs="Traditional Arabic" w:hint="cs"/>
          <w:rtl/>
          <w:lang w:bidi="ar-LB"/>
        </w:rPr>
        <w:t>شريعته أو بنبيّ من الأنبياء عليهم الصلاة والسلام أنه بأيّ شكلٍ كان أعظمُ من قتل ألف نَفْسٍ ظلمًا وأكَلَ أموال الناس على أحوالٍ شتّى هذا أخفّ من ذنبِ الذي كَفَرَ كفريّة واحدة، لأنّ الكفر هو رأسُ الذّنب الله تعالى قال: {والْكَافِرُونَ هُمُ الظ</w:t>
      </w:r>
      <w:r w:rsidR="007268C8">
        <w:rPr>
          <w:rFonts w:ascii="Traditional Arabic" w:hAnsi="Traditional Arabic" w:cs="Traditional Arabic" w:hint="eastAsia"/>
          <w:rtl/>
          <w:lang w:bidi="ar-LB"/>
        </w:rPr>
        <w:t>َّ</w:t>
      </w:r>
      <w:r w:rsidR="007268C8">
        <w:rPr>
          <w:rFonts w:ascii="Traditional Arabic" w:hAnsi="Traditional Arabic" w:cs="Traditional Arabic" w:hint="cs"/>
          <w:rtl/>
          <w:lang w:bidi="ar-LB"/>
        </w:rPr>
        <w:t xml:space="preserve">الِمُونَ} </w:t>
      </w:r>
      <w:r w:rsidR="007268C8" w:rsidRPr="007268C8">
        <w:rPr>
          <w:rFonts w:ascii="Traditional Arabic" w:hAnsi="Traditional Arabic" w:cs="Traditional Arabic" w:hint="cs"/>
          <w:sz w:val="24"/>
          <w:szCs w:val="24"/>
          <w:rtl/>
          <w:lang w:bidi="ar-LB"/>
        </w:rPr>
        <w:t>[البقرة: 254]</w:t>
      </w:r>
      <w:r w:rsidR="007268C8">
        <w:rPr>
          <w:rFonts w:ascii="Traditional Arabic" w:hAnsi="Traditional Arabic" w:cs="Traditional Arabic" w:hint="cs"/>
          <w:rtl/>
          <w:lang w:bidi="ar-LB"/>
        </w:rPr>
        <w:t>.</w:t>
      </w:r>
    </w:p>
    <w:p w:rsidR="007268C8" w:rsidRDefault="007268C8" w:rsidP="003C6F9B">
      <w:pPr>
        <w:shd w:val="clear" w:color="auto" w:fill="FEFEFE"/>
        <w:spacing w:line="276" w:lineRule="auto"/>
        <w:rPr>
          <w:rFonts w:ascii="Traditional Arabic" w:hAnsi="Traditional Arabic" w:cs="Traditional Arabic"/>
          <w:rtl/>
          <w:lang w:bidi="ar-LB"/>
        </w:rPr>
      </w:pPr>
      <w:r>
        <w:rPr>
          <w:rFonts w:ascii="Traditional Arabic" w:hAnsi="Traditional Arabic" w:cs="Traditional Arabic" w:hint="cs"/>
          <w:rtl/>
          <w:lang w:bidi="ar-LB"/>
        </w:rPr>
        <w:lastRenderedPageBreak/>
        <w:t xml:space="preserve">معنى الآية: أنّ الكُفرَ هو أشَدُّ الظلم، ليس </w:t>
      </w:r>
      <w:r w:rsidR="00C13436">
        <w:rPr>
          <w:rFonts w:ascii="Traditional Arabic" w:hAnsi="Traditional Arabic" w:cs="Traditional Arabic"/>
          <w:rtl/>
          <w:lang w:bidi="ar-LB"/>
        </w:rPr>
        <w:t>أ</w:t>
      </w:r>
      <w:r>
        <w:rPr>
          <w:rFonts w:ascii="Traditional Arabic" w:hAnsi="Traditional Arabic" w:cs="Traditional Arabic" w:hint="cs"/>
          <w:rtl/>
          <w:lang w:bidi="ar-LB"/>
        </w:rPr>
        <w:t xml:space="preserve">شد الظلم أكل أموال النّاس أو قتل الناس ظلمًا عُدوانًا والتّعدّي على الناس وهَتْكَ أعراض الناس، لا ليس هذا الظلم الأكبر؛ بل الظلمُ الأكبر هو الكفر إن كان بعبادة غير الله أو كان بسبّ الرسول </w:t>
      </w:r>
      <w:r w:rsidRPr="007268C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أو بسبّ الله أو بسبّ الملائكة أو بسبّ الأنبياء ولو نبيًّا واحدًا أو إنكار ما أثبت القرءان مع العلم أو إثبات ما نفَى القرءان أو العكس كلّ هذا كفر، إذا كان يعلم الشخص أن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القرءان أثبت شيئًا فنفاه كفر، هذا كُفرٌ خروج من الإسلام كذلك العكس، فالكفر بجميع أنواعه هو رأس الظلم ليس كما يظنّ بعضُ الناس، </w:t>
      </w:r>
      <w:r w:rsidR="002A161A">
        <w:rPr>
          <w:rFonts w:ascii="Traditional Arabic" w:hAnsi="Traditional Arabic" w:cs="Traditional Arabic" w:hint="cs"/>
          <w:rtl/>
          <w:lang w:bidi="ar-LB"/>
        </w:rPr>
        <w:t>بعض الناس يقولون الكافر الإنسان الذي هو غيرُ مسلم ولا يؤذي أحدًا لا بالنظر ولا باليد ولا بالتّعدّي على أموال النّاس أمرُه أهوَن أخفُّ من المسلم الفَتّاك المتعدّي على الناس</w:t>
      </w:r>
      <w:r w:rsidR="00021BEC">
        <w:rPr>
          <w:rFonts w:ascii="Traditional Arabic" w:hAnsi="Traditional Arabic" w:cs="Traditional Arabic" w:hint="cs"/>
          <w:rtl/>
          <w:lang w:bidi="ar-LB"/>
        </w:rPr>
        <w:t xml:space="preserve"> فِي </w:t>
      </w:r>
      <w:r w:rsidR="002A161A">
        <w:rPr>
          <w:rFonts w:ascii="Traditional Arabic" w:hAnsi="Traditional Arabic" w:cs="Traditional Arabic" w:hint="cs"/>
          <w:rtl/>
          <w:lang w:bidi="ar-LB"/>
        </w:rPr>
        <w:t>أموالهم وأبدانهم، من جهلهم يظنون أن هذا المسلم أشَدُّ إثمًا عند الله، أشدُّ ظُلمًا، هذا جهل، هذا جهلٌ، رأسُ الظلم هو</w:t>
      </w:r>
      <w:r w:rsidR="001C7EE4">
        <w:rPr>
          <w:rFonts w:ascii="Traditional Arabic" w:hAnsi="Traditional Arabic" w:cs="Traditional Arabic"/>
          <w:rtl/>
          <w:lang w:bidi="ar-LB"/>
        </w:rPr>
        <w:t xml:space="preserve"> </w:t>
      </w:r>
      <w:r w:rsidR="002A161A">
        <w:rPr>
          <w:rFonts w:ascii="Traditional Arabic" w:hAnsi="Traditional Arabic" w:cs="Traditional Arabic" w:hint="cs"/>
          <w:rtl/>
          <w:lang w:bidi="ar-LB"/>
        </w:rPr>
        <w:t>الكفر،</w:t>
      </w:r>
      <w:r w:rsidR="00593471">
        <w:rPr>
          <w:rFonts w:ascii="Traditional Arabic" w:hAnsi="Traditional Arabic" w:cs="Traditional Arabic" w:hint="cs"/>
          <w:rtl/>
          <w:lang w:bidi="ar-LB"/>
        </w:rPr>
        <w:t xml:space="preserve"> </w:t>
      </w:r>
      <w:r w:rsidR="002A161A">
        <w:rPr>
          <w:rFonts w:ascii="Traditional Arabic" w:hAnsi="Traditional Arabic" w:cs="Traditional Arabic" w:hint="cs"/>
          <w:rtl/>
          <w:lang w:bidi="ar-LB"/>
        </w:rPr>
        <w:t>الله تعالى قال: {والْكَافِرُونَ هُمُ الظ</w:t>
      </w:r>
      <w:r w:rsidR="002A161A">
        <w:rPr>
          <w:rFonts w:ascii="Traditional Arabic" w:hAnsi="Traditional Arabic" w:cs="Traditional Arabic" w:hint="eastAsia"/>
          <w:rtl/>
          <w:lang w:bidi="ar-LB"/>
        </w:rPr>
        <w:t>َّ</w:t>
      </w:r>
      <w:r w:rsidR="002A161A">
        <w:rPr>
          <w:rFonts w:ascii="Traditional Arabic" w:hAnsi="Traditional Arabic" w:cs="Traditional Arabic" w:hint="cs"/>
          <w:rtl/>
          <w:lang w:bidi="ar-LB"/>
        </w:rPr>
        <w:t xml:space="preserve">الِمُونَ} </w:t>
      </w:r>
      <w:r w:rsidR="002A161A" w:rsidRPr="002A161A">
        <w:rPr>
          <w:rFonts w:ascii="Traditional Arabic" w:hAnsi="Traditional Arabic" w:cs="Traditional Arabic" w:hint="cs"/>
          <w:sz w:val="24"/>
          <w:szCs w:val="24"/>
          <w:rtl/>
          <w:lang w:bidi="ar-LB"/>
        </w:rPr>
        <w:t>[سورة البقرة: 254]</w:t>
      </w:r>
      <w:r w:rsidR="002A161A">
        <w:rPr>
          <w:rFonts w:ascii="Traditional Arabic" w:hAnsi="Traditional Arabic" w:cs="Traditional Arabic" w:hint="cs"/>
          <w:rtl/>
          <w:lang w:bidi="ar-LB"/>
        </w:rPr>
        <w:t xml:space="preserve"> معناه: هم أشدُّ الخَلْق ظُلمًا الكفار هم أشدّ الخَلْق ظلمًا، ظلمهم أكبَرُ مِن ظلم غيرِهم، هذا المعنى يعني الكفر ظلمٌ أعظمُ من كل ظلم. ثم الكافر يكون عذابهُ</w:t>
      </w:r>
      <w:r w:rsidR="00021BEC">
        <w:rPr>
          <w:rFonts w:ascii="Traditional Arabic" w:hAnsi="Traditional Arabic" w:cs="Traditional Arabic" w:hint="cs"/>
          <w:rtl/>
          <w:lang w:bidi="ar-LB"/>
        </w:rPr>
        <w:t xml:space="preserve"> فِي </w:t>
      </w:r>
      <w:r w:rsidR="002A161A">
        <w:rPr>
          <w:rFonts w:ascii="Traditional Arabic" w:hAnsi="Traditional Arabic" w:cs="Traditional Arabic" w:hint="cs"/>
          <w:rtl/>
          <w:lang w:bidi="ar-LB"/>
        </w:rPr>
        <w:t>الآخرة على حسب معاصيه يكون عذابه</w:t>
      </w:r>
      <w:r w:rsidR="00021BEC">
        <w:rPr>
          <w:rFonts w:ascii="Traditional Arabic" w:hAnsi="Traditional Arabic" w:cs="Traditional Arabic" w:hint="cs"/>
          <w:rtl/>
          <w:lang w:bidi="ar-LB"/>
        </w:rPr>
        <w:t xml:space="preserve"> فِي </w:t>
      </w:r>
      <w:r w:rsidR="002A161A">
        <w:rPr>
          <w:rFonts w:ascii="Traditional Arabic" w:hAnsi="Traditional Arabic" w:cs="Traditional Arabic" w:hint="cs"/>
          <w:rtl/>
          <w:lang w:bidi="ar-LB"/>
        </w:rPr>
        <w:t>الآخرة على حسب ما عندَه من المعاصِي غير الكفر، إذا كان مجتهدًا</w:t>
      </w:r>
      <w:r w:rsidR="00021BEC">
        <w:rPr>
          <w:rFonts w:ascii="Traditional Arabic" w:hAnsi="Traditional Arabic" w:cs="Traditional Arabic" w:hint="cs"/>
          <w:rtl/>
          <w:lang w:bidi="ar-LB"/>
        </w:rPr>
        <w:t xml:space="preserve"> فِي </w:t>
      </w:r>
      <w:r w:rsidR="002A161A">
        <w:rPr>
          <w:rFonts w:ascii="Traditional Arabic" w:hAnsi="Traditional Arabic" w:cs="Traditional Arabic" w:hint="cs"/>
          <w:rtl/>
          <w:lang w:bidi="ar-LB"/>
        </w:rPr>
        <w:t>الكفر يكون عذابُه أعظم وإذا كان مع اجتهاده</w:t>
      </w:r>
      <w:r w:rsidR="00021BEC">
        <w:rPr>
          <w:rFonts w:ascii="Traditional Arabic" w:hAnsi="Traditional Arabic" w:cs="Traditional Arabic" w:hint="cs"/>
          <w:rtl/>
          <w:lang w:bidi="ar-LB"/>
        </w:rPr>
        <w:t xml:space="preserve"> فِي </w:t>
      </w:r>
      <w:r w:rsidR="002A161A">
        <w:rPr>
          <w:rFonts w:ascii="Traditional Arabic" w:hAnsi="Traditional Arabic" w:cs="Traditional Arabic" w:hint="cs"/>
          <w:rtl/>
          <w:lang w:bidi="ar-LB"/>
        </w:rPr>
        <w:t xml:space="preserve">الكفر يضرب الناس ويأكل أموالهم ويعتدِي على المسلمين </w:t>
      </w:r>
      <w:r w:rsidR="000F5D67">
        <w:rPr>
          <w:rFonts w:ascii="Traditional Arabic" w:hAnsi="Traditional Arabic" w:cs="Traditional Arabic" w:hint="cs"/>
          <w:rtl/>
          <w:lang w:bidi="ar-LB"/>
        </w:rPr>
        <w:t>يكون عذابُه أعظم، العذابُ مراتب، عذاب الكفّار مراتب، ليس كلُّ الكفار على حدّ سواء</w:t>
      </w:r>
      <w:r w:rsidR="00021BEC">
        <w:rPr>
          <w:rFonts w:ascii="Traditional Arabic" w:hAnsi="Traditional Arabic" w:cs="Traditional Arabic" w:hint="cs"/>
          <w:rtl/>
          <w:lang w:bidi="ar-LB"/>
        </w:rPr>
        <w:t xml:space="preserve"> فِي </w:t>
      </w:r>
      <w:r w:rsidR="000F5D67">
        <w:rPr>
          <w:rFonts w:ascii="Traditional Arabic" w:hAnsi="Traditional Arabic" w:cs="Traditional Arabic" w:hint="cs"/>
          <w:rtl/>
          <w:lang w:bidi="ar-LB"/>
        </w:rPr>
        <w:t>جهنّم لذلك الله تبارك وتعالى: {أَدْخِلُوا ءَالَ فِرْعَوْنَ أَشَد</w:t>
      </w:r>
      <w:r w:rsidR="000F5D67">
        <w:rPr>
          <w:rFonts w:ascii="Traditional Arabic" w:hAnsi="Traditional Arabic" w:cs="Traditional Arabic" w:hint="eastAsia"/>
          <w:rtl/>
          <w:lang w:bidi="ar-LB"/>
        </w:rPr>
        <w:t>َّ</w:t>
      </w:r>
      <w:r w:rsidR="000F5D67">
        <w:rPr>
          <w:rFonts w:ascii="Traditional Arabic" w:hAnsi="Traditional Arabic" w:cs="Traditional Arabic" w:hint="cs"/>
          <w:rtl/>
          <w:lang w:bidi="ar-LB"/>
        </w:rPr>
        <w:t xml:space="preserve"> الْعَذَابَ} </w:t>
      </w:r>
      <w:r w:rsidR="000F5D67" w:rsidRPr="000F5D67">
        <w:rPr>
          <w:rFonts w:ascii="Traditional Arabic" w:hAnsi="Traditional Arabic" w:cs="Traditional Arabic" w:hint="cs"/>
          <w:sz w:val="24"/>
          <w:szCs w:val="24"/>
          <w:rtl/>
          <w:lang w:bidi="ar-LB"/>
        </w:rPr>
        <w:t>[سورة غافر: 46]</w:t>
      </w:r>
      <w:r w:rsidR="000F5D67">
        <w:rPr>
          <w:rFonts w:ascii="Traditional Arabic" w:hAnsi="Traditional Arabic" w:cs="Traditional Arabic" w:hint="cs"/>
          <w:rtl/>
          <w:lang w:bidi="ar-LB"/>
        </w:rPr>
        <w:t>؛ لأن ءال فرعون كفروا عبدوا فرعون صدقوه</w:t>
      </w:r>
      <w:r w:rsidR="00021BEC">
        <w:rPr>
          <w:rFonts w:ascii="Traditional Arabic" w:hAnsi="Traditional Arabic" w:cs="Traditional Arabic" w:hint="cs"/>
          <w:rtl/>
          <w:lang w:bidi="ar-LB"/>
        </w:rPr>
        <w:t xml:space="preserve"> فِي </w:t>
      </w:r>
      <w:r w:rsidR="000F5D67">
        <w:rPr>
          <w:rFonts w:ascii="Traditional Arabic" w:hAnsi="Traditional Arabic" w:cs="Traditional Arabic" w:hint="cs"/>
          <w:rtl/>
          <w:lang w:bidi="ar-LB"/>
        </w:rPr>
        <w:t>قوله أنا ربكم الأعلى ثم ظلموا بَنِي إسرائيل الذين كانوا مسلمين قومَ يوسف، أبناء إخوة يوسف لما جاءوا إلى مصر سكنوا هناك لأن يوسف صار هو حاكم البلاد، سكنوا هناك توالدوا</w:t>
      </w:r>
      <w:r w:rsidR="00593471">
        <w:rPr>
          <w:rFonts w:ascii="Traditional Arabic" w:hAnsi="Traditional Arabic" w:cs="Traditional Arabic" w:hint="cs"/>
          <w:rtl/>
          <w:lang w:bidi="ar-LB"/>
        </w:rPr>
        <w:t xml:space="preserve"> </w:t>
      </w:r>
      <w:r w:rsidR="000F5D67">
        <w:rPr>
          <w:rFonts w:ascii="Traditional Arabic" w:hAnsi="Traditional Arabic" w:cs="Traditional Arabic" w:hint="cs"/>
          <w:rtl/>
          <w:lang w:bidi="ar-LB"/>
        </w:rPr>
        <w:t>كثُرَ عدَدُهم حتى جاء زمان فرعون، هذا فرعون استذل</w:t>
      </w:r>
      <w:r w:rsidR="000F5D67">
        <w:rPr>
          <w:rFonts w:ascii="Traditional Arabic" w:hAnsi="Traditional Arabic" w:cs="Traditional Arabic" w:hint="eastAsia"/>
          <w:rtl/>
          <w:lang w:bidi="ar-LB"/>
        </w:rPr>
        <w:t>َّ</w:t>
      </w:r>
      <w:r w:rsidR="000F5D67">
        <w:rPr>
          <w:rFonts w:ascii="Traditional Arabic" w:hAnsi="Traditional Arabic" w:cs="Traditional Arabic" w:hint="cs"/>
          <w:rtl/>
          <w:lang w:bidi="ar-LB"/>
        </w:rPr>
        <w:t>هم وصل إلى أنّه إن ولدتِ المرأةُ ذكرًا يقتله وإن ولدت أنثَى يقول: اتركوها للخدمة، هؤلاء ءال فرعون الله تعالى قال عنهم: {</w:t>
      </w:r>
      <w:r w:rsidR="000F5D67" w:rsidRPr="000F5D67">
        <w:rPr>
          <w:rFonts w:ascii="Traditional Arabic" w:hAnsi="Traditional Arabic" w:cs="Traditional Arabic" w:hint="cs"/>
          <w:rtl/>
          <w:lang w:bidi="ar-LB"/>
        </w:rPr>
        <w:t xml:space="preserve"> </w:t>
      </w:r>
      <w:r w:rsidR="000F5D67">
        <w:rPr>
          <w:rFonts w:ascii="Traditional Arabic" w:hAnsi="Traditional Arabic" w:cs="Traditional Arabic" w:hint="cs"/>
          <w:rtl/>
          <w:lang w:bidi="ar-LB"/>
        </w:rPr>
        <w:t>أَدْخِلُوا ءَالَ فِرْعَوْنَ أَشَد</w:t>
      </w:r>
      <w:r w:rsidR="000F5D67">
        <w:rPr>
          <w:rFonts w:ascii="Traditional Arabic" w:hAnsi="Traditional Arabic" w:cs="Traditional Arabic" w:hint="eastAsia"/>
          <w:rtl/>
          <w:lang w:bidi="ar-LB"/>
        </w:rPr>
        <w:t>َّ</w:t>
      </w:r>
      <w:r w:rsidR="000F5D67">
        <w:rPr>
          <w:rFonts w:ascii="Traditional Arabic" w:hAnsi="Traditional Arabic" w:cs="Traditional Arabic" w:hint="cs"/>
          <w:rtl/>
          <w:lang w:bidi="ar-LB"/>
        </w:rPr>
        <w:t xml:space="preserve"> الْعَذَابَ} يأمُرُ الملائكة ملائكةَ العذاب بأن يُدخِلوا ءال فرعون، أي: أتباعَهُ الذين كانوا على هذا الفساد مَعهُ أشَد</w:t>
      </w:r>
      <w:r w:rsidR="000F5D67">
        <w:rPr>
          <w:rFonts w:ascii="Traditional Arabic" w:hAnsi="Traditional Arabic" w:cs="Traditional Arabic" w:hint="eastAsia"/>
          <w:rtl/>
          <w:lang w:bidi="ar-LB"/>
        </w:rPr>
        <w:t>َّ</w:t>
      </w:r>
      <w:r w:rsidR="000F5D67">
        <w:rPr>
          <w:rFonts w:ascii="Traditional Arabic" w:hAnsi="Traditional Arabic" w:cs="Traditional Arabic" w:hint="cs"/>
          <w:rtl/>
          <w:lang w:bidi="ar-LB"/>
        </w:rPr>
        <w:t xml:space="preserve"> العذاب.</w:t>
      </w:r>
    </w:p>
    <w:p w:rsidR="000F5D67" w:rsidRDefault="000F5D67" w:rsidP="003C6F9B">
      <w:pPr>
        <w:shd w:val="clear" w:color="auto" w:fill="FEFEFE"/>
        <w:spacing w:line="276" w:lineRule="auto"/>
        <w:rPr>
          <w:rFonts w:ascii="Traditional Arabic" w:hAnsi="Traditional Arabic" w:cs="Traditional Arabic"/>
          <w:rtl/>
          <w:lang w:bidi="ar-LB"/>
        </w:rPr>
      </w:pPr>
      <w:r>
        <w:rPr>
          <w:rFonts w:ascii="Traditional Arabic" w:hAnsi="Traditional Arabic" w:cs="Traditional Arabic" w:hint="cs"/>
          <w:rtl/>
          <w:lang w:bidi="ar-LB"/>
        </w:rPr>
        <w:t xml:space="preserve">ثمّ من الظّلم عقوقُ الوالِدين، بعضُ الناس من أجل خاطر الأمّ يَعُقُونَ ءَاباءَهُم ويؤذُونَهم ويحرقُونَ قَلبَهم، </w:t>
      </w:r>
      <w:r w:rsidR="00A1690B">
        <w:rPr>
          <w:rFonts w:ascii="Traditional Arabic" w:hAnsi="Traditional Arabic" w:cs="Traditional Arabic" w:hint="cs"/>
          <w:rtl/>
          <w:lang w:bidi="ar-LB"/>
        </w:rPr>
        <w:t>هذا من أكبر الذنوب عند الله، وأنا يكون أمرُهُم العكسَ مِن ذلك يعُقونَ الأم</w:t>
      </w:r>
      <w:r w:rsidR="00A1690B">
        <w:rPr>
          <w:rFonts w:ascii="Traditional Arabic" w:hAnsi="Traditional Arabic" w:cs="Traditional Arabic" w:hint="eastAsia"/>
          <w:rtl/>
          <w:lang w:bidi="ar-LB"/>
        </w:rPr>
        <w:t>َّ</w:t>
      </w:r>
      <w:r w:rsidR="00A1690B">
        <w:rPr>
          <w:rFonts w:ascii="Traditional Arabic" w:hAnsi="Traditional Arabic" w:cs="Traditional Arabic" w:hint="cs"/>
          <w:rtl/>
          <w:lang w:bidi="ar-LB"/>
        </w:rPr>
        <w:t xml:space="preserve"> من أجل خَاطِر الأب. الواجبُ على الإنسان أن لا يطيعَ أحدًا</w:t>
      </w:r>
      <w:r w:rsidR="00021BEC">
        <w:rPr>
          <w:rFonts w:ascii="Traditional Arabic" w:hAnsi="Traditional Arabic" w:cs="Traditional Arabic" w:hint="cs"/>
          <w:rtl/>
          <w:lang w:bidi="ar-LB"/>
        </w:rPr>
        <w:t xml:space="preserve"> فِي </w:t>
      </w:r>
      <w:r w:rsidR="00A1690B">
        <w:rPr>
          <w:rFonts w:ascii="Traditional Arabic" w:hAnsi="Traditional Arabic" w:cs="Traditional Arabic" w:hint="cs"/>
          <w:rtl/>
          <w:lang w:bidi="ar-LB"/>
        </w:rPr>
        <w:t>معصية الله إن الأمُّ أرادت أن تَظلِمَ الأب فالولد الذكر أو الولد الأنثى لا يجوز لهما أن يُطيعا الأم</w:t>
      </w:r>
      <w:r w:rsidR="00A1690B">
        <w:rPr>
          <w:rFonts w:ascii="Traditional Arabic" w:hAnsi="Traditional Arabic" w:cs="Traditional Arabic" w:hint="eastAsia"/>
          <w:rtl/>
          <w:lang w:bidi="ar-LB"/>
        </w:rPr>
        <w:t>َّ</w:t>
      </w:r>
      <w:r w:rsidR="00A1690B">
        <w:rPr>
          <w:rFonts w:ascii="Traditional Arabic" w:hAnsi="Traditional Arabic" w:cs="Traditional Arabic" w:hint="cs"/>
          <w:rtl/>
          <w:lang w:bidi="ar-LB"/>
        </w:rPr>
        <w:t xml:space="preserve"> وكذلك العكسُ لا يجوز، ما الأمُّ وما الأبُ بالنسبة إلى عِظَم حَقّ الرُّبُوبِي</w:t>
      </w:r>
      <w:r w:rsidR="00A1690B">
        <w:rPr>
          <w:rFonts w:ascii="Traditional Arabic" w:hAnsi="Traditional Arabic" w:cs="Traditional Arabic" w:hint="eastAsia"/>
          <w:rtl/>
          <w:lang w:bidi="ar-LB"/>
        </w:rPr>
        <w:t>َّ</w:t>
      </w:r>
      <w:r w:rsidR="00A1690B">
        <w:rPr>
          <w:rFonts w:ascii="Traditional Arabic" w:hAnsi="Traditional Arabic" w:cs="Traditional Arabic" w:hint="cs"/>
          <w:rtl/>
          <w:lang w:bidi="ar-LB"/>
        </w:rPr>
        <w:t>ة، الأمّ والأب مخلوقان من مخلوقات الله، لا يضرّان بذواتهما ولا ينفعان بذواتهما، الضارُّ على الحقيقة الله والنافع على الحقيقة اللهُ، لماذا يقعان</w:t>
      </w:r>
      <w:r w:rsidR="00021BEC">
        <w:rPr>
          <w:rFonts w:ascii="Traditional Arabic" w:hAnsi="Traditional Arabic" w:cs="Traditional Arabic" w:hint="cs"/>
          <w:rtl/>
          <w:lang w:bidi="ar-LB"/>
        </w:rPr>
        <w:t xml:space="preserve"> فِي </w:t>
      </w:r>
      <w:r w:rsidR="00A1690B">
        <w:rPr>
          <w:rFonts w:ascii="Traditional Arabic" w:hAnsi="Traditional Arabic" w:cs="Traditional Arabic" w:hint="cs"/>
          <w:rtl/>
          <w:lang w:bidi="ar-LB"/>
        </w:rPr>
        <w:t>معصية الخالق الذِي خلقهما وخلق سائر العالم أهل الجنّة والنار، كيف يُطَاعَان، هذا يجب الحذَرُ منه، هذه خَصلة كثيرة. انتَهَى.</w:t>
      </w:r>
    </w:p>
    <w:p w:rsidR="00A1690B" w:rsidRDefault="00A1690B" w:rsidP="003C6F9B">
      <w:pPr>
        <w:shd w:val="clear" w:color="auto" w:fill="FEFEFE"/>
        <w:spacing w:line="276" w:lineRule="auto"/>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لله ربّ العالمين.</w:t>
      </w:r>
    </w:p>
    <w:p w:rsidR="00A1690B" w:rsidRPr="00A1690B" w:rsidRDefault="00A1690B" w:rsidP="003C6F9B">
      <w:pPr>
        <w:shd w:val="clear" w:color="auto" w:fill="FEFEFE"/>
        <w:spacing w:line="276" w:lineRule="auto"/>
        <w:ind w:firstLine="0"/>
        <w:jc w:val="center"/>
        <w:rPr>
          <w:rFonts w:ascii="Traditional Arabic" w:hAnsi="Traditional Arabic" w:cs="Traditional Arabic"/>
          <w:b/>
          <w:bCs/>
          <w:rtl/>
          <w:lang w:bidi="ar-LB"/>
        </w:rPr>
      </w:pPr>
      <w:r w:rsidRPr="00A1690B">
        <w:rPr>
          <w:rFonts w:ascii="Traditional Arabic" w:hAnsi="Traditional Arabic" w:cs="Traditional Arabic" w:hint="cs"/>
          <w:b/>
          <w:bCs/>
          <w:rtl/>
          <w:lang w:bidi="ar-LB"/>
        </w:rPr>
        <w:t>والله تعالى أعلم.</w:t>
      </w:r>
    </w:p>
    <w:p w:rsidR="001543DC" w:rsidRDefault="001543DC" w:rsidP="000F5D67">
      <w:pPr>
        <w:shd w:val="clear" w:color="auto" w:fill="FEFEFE"/>
        <w:rPr>
          <w:rFonts w:ascii="Traditional Arabic" w:hAnsi="Traditional Arabic" w:cs="Traditional Arabic"/>
          <w:rtl/>
          <w:lang w:bidi="ar-LB"/>
        </w:rPr>
        <w:sectPr w:rsidR="001543DC" w:rsidSect="002A4B39">
          <w:endnotePr>
            <w:numFmt w:val="decimal"/>
            <w:numRestart w:val="eachSect"/>
          </w:endnotePr>
          <w:pgSz w:w="11906" w:h="16838"/>
          <w:pgMar w:top="1418" w:right="1418" w:bottom="1418" w:left="1418" w:header="709" w:footer="709" w:gutter="0"/>
          <w:cols w:space="708"/>
          <w:bidi/>
          <w:rtlGutter/>
          <w:docGrid w:linePitch="381"/>
        </w:sectPr>
      </w:pPr>
    </w:p>
    <w:p w:rsidR="00A1690B" w:rsidRDefault="00A1690B" w:rsidP="000F5D67">
      <w:pPr>
        <w:shd w:val="clear" w:color="auto" w:fill="FEFEFE"/>
        <w:rPr>
          <w:rFonts w:ascii="Traditional Arabic" w:hAnsi="Traditional Arabic" w:cs="Traditional Arabic"/>
          <w:rtl/>
          <w:lang w:bidi="ar-LB"/>
        </w:rPr>
      </w:pPr>
    </w:p>
    <w:p w:rsidR="001543DC" w:rsidRDefault="001543DC" w:rsidP="003C6F9B">
      <w:pPr>
        <w:shd w:val="clear" w:color="auto" w:fill="FEFEFE"/>
        <w:ind w:firstLine="0"/>
        <w:rPr>
          <w:rFonts w:ascii="Traditional Arabic" w:hAnsi="Traditional Arabic" w:cs="Traditional Arabic"/>
          <w:rtl/>
          <w:lang w:bidi="ar-LB"/>
        </w:rPr>
      </w:pPr>
      <w:r w:rsidRPr="001543DC">
        <w:rPr>
          <w:rFonts w:ascii="Traditional Arabic" w:hAnsi="Traditional Arabic" w:cs="Traditional Arabic" w:hint="cs"/>
          <w:b/>
          <w:bCs/>
          <w:sz w:val="32"/>
          <w:szCs w:val="32"/>
          <w:u w:val="single"/>
          <w:rtl/>
          <w:lang w:bidi="ar-LB"/>
        </w:rPr>
        <w:t>الدرس السادس والعشرون</w:t>
      </w:r>
      <w:r>
        <w:rPr>
          <w:rFonts w:ascii="Traditional Arabic" w:hAnsi="Traditional Arabic" w:cs="Traditional Arabic" w:hint="cs"/>
          <w:rtl/>
          <w:lang w:bidi="ar-LB"/>
        </w:rPr>
        <w:t>:</w:t>
      </w:r>
    </w:p>
    <w:p w:rsidR="001543DC" w:rsidRPr="003D7C35" w:rsidRDefault="001543DC" w:rsidP="001543DC">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543DC" w:rsidRDefault="001543DC" w:rsidP="001543DC">
      <w:pPr>
        <w:pStyle w:val="10"/>
        <w:rPr>
          <w:rtl/>
          <w:lang w:bidi="ar-LB"/>
        </w:rPr>
      </w:pPr>
      <w:bookmarkStart w:id="27" w:name="_Toc98336074"/>
      <w:r>
        <w:rPr>
          <w:rFonts w:hint="cs"/>
          <w:rtl/>
          <w:lang w:bidi="ar-LB"/>
        </w:rPr>
        <w:t>بيان بعض أحوال ما بعد الموت من</w:t>
      </w:r>
      <w:r>
        <w:rPr>
          <w:rtl/>
          <w:lang w:bidi="ar-LB"/>
        </w:rPr>
        <w:br/>
      </w:r>
      <w:r>
        <w:rPr>
          <w:rFonts w:hint="cs"/>
          <w:rtl/>
          <w:lang w:bidi="ar-LB"/>
        </w:rPr>
        <w:t>النعيم والعذاب</w:t>
      </w:r>
      <w:bookmarkEnd w:id="27"/>
    </w:p>
    <w:p w:rsidR="001543DC" w:rsidRPr="001543DC" w:rsidRDefault="001543DC" w:rsidP="001543DC">
      <w:pPr>
        <w:shd w:val="clear" w:color="auto" w:fill="FEFEFE"/>
        <w:ind w:firstLine="0"/>
        <w:rPr>
          <w:rFonts w:ascii="Traditional Arabic" w:hAnsi="Traditional Arabic" w:cs="Traditional Arabic"/>
          <w:b/>
          <w:bCs/>
          <w:rtl/>
          <w:lang w:bidi="ar-LB"/>
        </w:rPr>
      </w:pPr>
      <w:r w:rsidRPr="001543DC">
        <w:rPr>
          <w:rFonts w:ascii="Traditional Arabic" w:hAnsi="Traditional Arabic" w:cs="Traditional Arabic" w:hint="cs"/>
          <w:b/>
          <w:bCs/>
          <w:rtl/>
          <w:lang w:bidi="ar-LB"/>
        </w:rPr>
        <w:t>درس ألقاه المحدث الأصولي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1543DC">
        <w:rPr>
          <w:rFonts w:ascii="Traditional Arabic" w:hAnsi="Traditional Arabic" w:cs="Traditional Arabic" w:hint="cs"/>
          <w:b/>
          <w:bCs/>
          <w:rtl/>
          <w:lang w:bidi="ar-LB"/>
        </w:rPr>
        <w:t>بيروت</w:t>
      </w:r>
      <w:r w:rsidR="00021BEC">
        <w:rPr>
          <w:rFonts w:ascii="Traditional Arabic" w:hAnsi="Traditional Arabic" w:cs="Traditional Arabic" w:hint="cs"/>
          <w:b/>
          <w:bCs/>
          <w:rtl/>
          <w:lang w:bidi="ar-LB"/>
        </w:rPr>
        <w:t xml:space="preserve"> فِي </w:t>
      </w:r>
      <w:r w:rsidRPr="001543DC">
        <w:rPr>
          <w:rFonts w:ascii="Traditional Arabic" w:hAnsi="Traditional Arabic" w:cs="Traditional Arabic" w:hint="cs"/>
          <w:b/>
          <w:bCs/>
          <w:rtl/>
          <w:lang w:bidi="ar-LB"/>
        </w:rPr>
        <w:t>الثالث والعشرين من ربيع الأول سنة ثمان وتسعين وثلاثمائة وألف من الهجرة الشريفة الموافق للثالث من شهر ءاذ</w:t>
      </w:r>
      <w:r w:rsidR="00FD64D1">
        <w:rPr>
          <w:rFonts w:ascii="Traditional Arabic" w:hAnsi="Traditional Arabic" w:cs="Traditional Arabic" w:hint="cs"/>
          <w:b/>
          <w:bCs/>
          <w:rtl/>
          <w:lang w:bidi="ar-LB"/>
        </w:rPr>
        <w:t>ا</w:t>
      </w:r>
      <w:r w:rsidRPr="001543DC">
        <w:rPr>
          <w:rFonts w:ascii="Traditional Arabic" w:hAnsi="Traditional Arabic" w:cs="Traditional Arabic" w:hint="cs"/>
          <w:b/>
          <w:bCs/>
          <w:rtl/>
          <w:lang w:bidi="ar-LB"/>
        </w:rPr>
        <w:t>ر سنة ثمان وسبعين وتسعمائة وألف رومية وهو</w:t>
      </w:r>
      <w:r w:rsidR="00021BEC">
        <w:rPr>
          <w:rFonts w:ascii="Traditional Arabic" w:hAnsi="Traditional Arabic" w:cs="Traditional Arabic" w:hint="cs"/>
          <w:b/>
          <w:bCs/>
          <w:rtl/>
          <w:lang w:bidi="ar-LB"/>
        </w:rPr>
        <w:t xml:space="preserve"> فِي </w:t>
      </w:r>
      <w:r w:rsidRPr="001543DC">
        <w:rPr>
          <w:rFonts w:ascii="Traditional Arabic" w:hAnsi="Traditional Arabic" w:cs="Traditional Arabic" w:hint="cs"/>
          <w:b/>
          <w:bCs/>
          <w:rtl/>
          <w:lang w:bidi="ar-LB"/>
        </w:rPr>
        <w:t>بيان بعض أحوال ما بعد الموت من النعيم والعذاب. قال رحمه الله تعالى رحمةً واسعةً:</w:t>
      </w:r>
    </w:p>
    <w:p w:rsidR="001543DC" w:rsidRDefault="001543DC" w:rsidP="000F5D67">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لله ربّ العالمين وصلاةُ الله البَرّ الرحيم والملائكة المقربين على سيدنا محمد وعلى جميع إخوانه من النبيِّينَ والمرسلين وسلامُ الله عليهم أجمعين.</w:t>
      </w:r>
    </w:p>
    <w:p w:rsidR="00AC2E0F" w:rsidRDefault="003F5B2D" w:rsidP="00AC2E0F">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sidR="001543DC">
        <w:rPr>
          <w:rFonts w:ascii="Traditional Arabic" w:hAnsi="Traditional Arabic" w:cs="Traditional Arabic" w:hint="cs"/>
          <w:rtl/>
          <w:lang w:bidi="ar-LB"/>
        </w:rPr>
        <w:t>: فإن الله تبارك وتعالى أرسَلَ الرّسُلَ رحمةً بعباده، وفرض عليهم طاعَتَهُم، فكلُّ رسول</w:t>
      </w:r>
      <w:r w:rsidR="00021BEC">
        <w:rPr>
          <w:rFonts w:ascii="Traditional Arabic" w:hAnsi="Traditional Arabic" w:cs="Traditional Arabic" w:hint="cs"/>
          <w:rtl/>
          <w:lang w:bidi="ar-LB"/>
        </w:rPr>
        <w:t xml:space="preserve"> فِي </w:t>
      </w:r>
      <w:r w:rsidR="001543DC">
        <w:rPr>
          <w:rFonts w:ascii="Traditional Arabic" w:hAnsi="Traditional Arabic" w:cs="Traditional Arabic" w:hint="cs"/>
          <w:rtl/>
          <w:lang w:bidi="ar-LB"/>
        </w:rPr>
        <w:t xml:space="preserve">زمانِه يجبُ التقيُّدُ بشرعِه، وأوّلُ الرسُل ءادمُ </w:t>
      </w:r>
      <w:r w:rsidR="001543DC">
        <w:rPr>
          <w:rFonts w:ascii="Traditional Arabic" w:hAnsi="Traditional Arabic" w:cs="Traditional Arabic" w:hint="cs"/>
          <w:lang w:bidi="ar-LB"/>
        </w:rPr>
        <w:sym w:font="AGA Arabesque" w:char="F075"/>
      </w:r>
      <w:r w:rsidR="001543DC">
        <w:rPr>
          <w:rFonts w:ascii="Traditional Arabic" w:hAnsi="Traditional Arabic" w:cs="Traditional Arabic" w:hint="cs"/>
          <w:rtl/>
          <w:lang w:bidi="ar-LB"/>
        </w:rPr>
        <w:t>، ءادمُ أوّلُ الأنبياء، ءادم كان الله تبارك وتعالى عَل</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مَهُ اللغات من دون دراسة وعلّمَه أصُولَ المعيشة</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 xml:space="preserve"> أنزلَ لَهُ من الجنّة القَمحَ وأنزَل له أشياءَ أُخرى وعَل</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مَهُ الله تعالى كيف يُستخرَجُ الذّهَب من مَعْدِنِه وكيفَ تُستَخرج الفِض</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ةُ مِن مَعدِنِها وكيف يت</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 xml:space="preserve">خَذُ منهما </w:t>
      </w:r>
      <w:r w:rsidR="00C8430D">
        <w:rPr>
          <w:rFonts w:ascii="Traditional Arabic" w:hAnsi="Traditional Arabic" w:cs="Traditional Arabic"/>
          <w:rtl/>
          <w:lang w:bidi="ar-LB"/>
        </w:rPr>
        <w:t>عملة</w:t>
      </w:r>
      <w:r w:rsidR="001543DC">
        <w:rPr>
          <w:rFonts w:ascii="Traditional Arabic" w:hAnsi="Traditional Arabic" w:cs="Traditional Arabic"/>
          <w:rtl/>
          <w:lang w:bidi="ar-LB"/>
        </w:rPr>
        <w:t>،</w:t>
      </w:r>
      <w:r w:rsidR="001543DC">
        <w:rPr>
          <w:rFonts w:ascii="Traditional Arabic" w:hAnsi="Traditional Arabic" w:cs="Traditional Arabic" w:hint="cs"/>
          <w:rtl/>
          <w:lang w:bidi="ar-LB"/>
        </w:rPr>
        <w:t xml:space="preserve"> اللهُ عل</w:t>
      </w:r>
      <w:r w:rsidR="001543DC">
        <w:rPr>
          <w:rFonts w:ascii="Traditional Arabic" w:hAnsi="Traditional Arabic" w:cs="Traditional Arabic" w:hint="eastAsia"/>
          <w:rtl/>
          <w:lang w:bidi="ar-LB"/>
        </w:rPr>
        <w:t>َّ</w:t>
      </w:r>
      <w:r w:rsidR="001543DC">
        <w:rPr>
          <w:rFonts w:ascii="Traditional Arabic" w:hAnsi="Traditional Arabic" w:cs="Traditional Arabic" w:hint="cs"/>
          <w:rtl/>
          <w:lang w:bidi="ar-LB"/>
        </w:rPr>
        <w:t xml:space="preserve">مَهُ ثم هو عَمِلَ للنّاس </w:t>
      </w:r>
      <w:r w:rsidR="00AC2E0F">
        <w:rPr>
          <w:rFonts w:ascii="Traditional Arabic" w:hAnsi="Traditional Arabic" w:cs="Traditional Arabic" w:hint="cs"/>
          <w:rtl/>
          <w:lang w:bidi="ar-LB"/>
        </w:rPr>
        <w:t>عُملَةً من الذهب وعملة من الفضة وعَل</w:t>
      </w:r>
      <w:r w:rsidR="00AC2E0F">
        <w:rPr>
          <w:rFonts w:ascii="Traditional Arabic" w:hAnsi="Traditional Arabic" w:cs="Traditional Arabic" w:hint="eastAsia"/>
          <w:rtl/>
          <w:lang w:bidi="ar-LB"/>
        </w:rPr>
        <w:t>َّ</w:t>
      </w:r>
      <w:r w:rsidR="00AC2E0F">
        <w:rPr>
          <w:rFonts w:ascii="Traditional Arabic" w:hAnsi="Traditional Arabic" w:cs="Traditional Arabic" w:hint="cs"/>
          <w:rtl/>
          <w:lang w:bidi="ar-LB"/>
        </w:rPr>
        <w:t>مَهُ كيف يزرَعُ القمح وغيره مما أنزل له من الجنة لكن هذه الأشياء التي خرَجَت من الجنّة تغيرت إنّما الاسمُ بَقِيَ لكن الصفة تغيّرت لو بَقِيَ القمحُ وغيره ممّا أنزلَه الله من الجنّة لآدم كان اللونُ غيرَ هذا والطعمُ غيرَ هذا، أفضلَ من هذا، أفضلَ من هذا طَعمًا ولَونًا ومنفَعَةً لكن يتغيّر لأن</w:t>
      </w:r>
      <w:r w:rsidR="00AC2E0F">
        <w:rPr>
          <w:rFonts w:ascii="Traditional Arabic" w:hAnsi="Traditional Arabic" w:cs="Traditional Arabic" w:hint="eastAsia"/>
          <w:rtl/>
          <w:lang w:bidi="ar-LB"/>
        </w:rPr>
        <w:t>َّ</w:t>
      </w:r>
      <w:r w:rsidR="00AC2E0F">
        <w:rPr>
          <w:rFonts w:ascii="Traditional Arabic" w:hAnsi="Traditional Arabic" w:cs="Traditional Arabic" w:hint="cs"/>
          <w:rtl/>
          <w:lang w:bidi="ar-LB"/>
        </w:rPr>
        <w:t xml:space="preserve"> الدّنيا دارُ متاعب، الله تعالى خلقها ليقاسِي العِبادُ فيها المتاعب، وجعلَ لَذ</w:t>
      </w:r>
      <w:r w:rsidR="00AC2E0F">
        <w:rPr>
          <w:rFonts w:ascii="Traditional Arabic" w:hAnsi="Traditional Arabic" w:cs="Traditional Arabic" w:hint="eastAsia"/>
          <w:rtl/>
          <w:lang w:bidi="ar-LB"/>
        </w:rPr>
        <w:t>َّ</w:t>
      </w:r>
      <w:r w:rsidR="00AC2E0F">
        <w:rPr>
          <w:rFonts w:ascii="Traditional Arabic" w:hAnsi="Traditional Arabic" w:cs="Traditional Arabic" w:hint="cs"/>
          <w:rtl/>
          <w:lang w:bidi="ar-LB"/>
        </w:rPr>
        <w:t>ات الدّنيا مُنَغ</w:t>
      </w:r>
      <w:r w:rsidR="00AC2E0F">
        <w:rPr>
          <w:rFonts w:ascii="Traditional Arabic" w:hAnsi="Traditional Arabic" w:cs="Traditional Arabic" w:hint="eastAsia"/>
          <w:rtl/>
          <w:lang w:bidi="ar-LB"/>
        </w:rPr>
        <w:t>َّ</w:t>
      </w:r>
      <w:r w:rsidR="00AC2E0F">
        <w:rPr>
          <w:rFonts w:ascii="Traditional Arabic" w:hAnsi="Traditional Arabic" w:cs="Traditional Arabic" w:hint="cs"/>
          <w:rtl/>
          <w:lang w:bidi="ar-LB"/>
        </w:rPr>
        <w:t>صَةً بالمصائب والبَلَايا، إنّما أخّرَ جزاءَ أوليائه بالنّعيم الـمُقيم الذي لا يخالِطه أدنَى غُص</w:t>
      </w:r>
      <w:r w:rsidR="00AC2E0F">
        <w:rPr>
          <w:rFonts w:ascii="Traditional Arabic" w:hAnsi="Traditional Arabic" w:cs="Traditional Arabic" w:hint="eastAsia"/>
          <w:rtl/>
          <w:lang w:bidi="ar-LB"/>
        </w:rPr>
        <w:t>َّ</w:t>
      </w:r>
      <w:r w:rsidR="00AC2E0F">
        <w:rPr>
          <w:rFonts w:ascii="Traditional Arabic" w:hAnsi="Traditional Arabic" w:cs="Traditional Arabic" w:hint="cs"/>
          <w:rtl/>
          <w:lang w:bidi="ar-LB"/>
        </w:rPr>
        <w:t xml:space="preserve">ة إلى الآخرة، جزاء المؤمنين بالثواب الجَزيل، أي: الثواب الكبير النعيم المحض الذي ما فيه نكد </w:t>
      </w:r>
      <w:r w:rsidR="00D73536">
        <w:rPr>
          <w:rFonts w:ascii="Traditional Arabic" w:hAnsi="Traditional Arabic" w:cs="Traditional Arabic"/>
          <w:rtl/>
          <w:lang w:bidi="ar-LB"/>
        </w:rPr>
        <w:t>ولا</w:t>
      </w:r>
      <w:r w:rsidR="00AC2E0F">
        <w:rPr>
          <w:rFonts w:ascii="Traditional Arabic" w:hAnsi="Traditional Arabic" w:cs="Traditional Arabic" w:hint="cs"/>
          <w:rtl/>
          <w:lang w:bidi="ar-LB"/>
        </w:rPr>
        <w:t xml:space="preserve"> ضيق ولا مَرَض أخّرَهُ للآخرة، الأنبياءُ والأولياءُ ومن ءامن بالأنبياء لو كان من أهل المعاصِي لا بدّ أن يُدخِلَهُم الجنّة وينعّمَهُم هناك نعيمًا ما فيه </w:t>
      </w:r>
      <w:r w:rsidR="00AC2E0F">
        <w:rPr>
          <w:rFonts w:ascii="Traditional Arabic" w:hAnsi="Traditional Arabic" w:cs="Traditional Arabic" w:hint="cs"/>
          <w:rtl/>
          <w:lang w:bidi="ar-LB"/>
        </w:rPr>
        <w:lastRenderedPageBreak/>
        <w:t>نكَدٌ، لا يخالِطه نكد،</w:t>
      </w:r>
      <w:r w:rsidR="00021BEC">
        <w:rPr>
          <w:rFonts w:ascii="Traditional Arabic" w:hAnsi="Traditional Arabic" w:cs="Traditional Arabic" w:hint="cs"/>
          <w:rtl/>
          <w:lang w:bidi="ar-LB"/>
        </w:rPr>
        <w:t xml:space="preserve"> فِي </w:t>
      </w:r>
      <w:r w:rsidR="00AC2E0F">
        <w:rPr>
          <w:rFonts w:ascii="Traditional Arabic" w:hAnsi="Traditional Arabic" w:cs="Traditional Arabic" w:hint="cs"/>
          <w:rtl/>
          <w:lang w:bidi="ar-LB"/>
        </w:rPr>
        <w:t>الجنّة لا يوجد نكد، لذلك لا يتحو</w:t>
      </w:r>
      <w:r w:rsidR="00AC2E0F">
        <w:rPr>
          <w:rFonts w:ascii="Traditional Arabic" w:hAnsi="Traditional Arabic" w:cs="Traditional Arabic" w:hint="eastAsia"/>
          <w:rtl/>
          <w:lang w:bidi="ar-LB"/>
        </w:rPr>
        <w:t>َّ</w:t>
      </w:r>
      <w:r w:rsidR="00AC2E0F">
        <w:rPr>
          <w:rFonts w:ascii="Traditional Arabic" w:hAnsi="Traditional Arabic" w:cs="Traditional Arabic" w:hint="cs"/>
          <w:rtl/>
          <w:lang w:bidi="ar-LB"/>
        </w:rPr>
        <w:t>لُ طعامُهُم وشرابُهُم إلى الغائِط والبول إنّما يَفِيضُ من الجسم عَرَقٌ ك</w:t>
      </w:r>
      <w:r w:rsidR="00943A3A">
        <w:rPr>
          <w:rFonts w:ascii="Traditional Arabic" w:hAnsi="Traditional Arabic" w:cs="Traditional Arabic" w:hint="cs"/>
          <w:rtl/>
          <w:lang w:bidi="ar-LB"/>
        </w:rPr>
        <w:t>الـمِ</w:t>
      </w:r>
      <w:r w:rsidR="00AC2E0F">
        <w:rPr>
          <w:rFonts w:ascii="Traditional Arabic" w:hAnsi="Traditional Arabic" w:cs="Traditional Arabic" w:hint="cs"/>
          <w:rtl/>
          <w:lang w:bidi="ar-LB"/>
        </w:rPr>
        <w:t>سك ليس كعَرَقَ الدُّنيا، عَرَقُ الدنيا يتول</w:t>
      </w:r>
      <w:r w:rsidR="00AC2E0F">
        <w:rPr>
          <w:rFonts w:ascii="Traditional Arabic" w:hAnsi="Traditional Arabic" w:cs="Traditional Arabic" w:hint="eastAsia"/>
          <w:rtl/>
          <w:lang w:bidi="ar-LB"/>
        </w:rPr>
        <w:t>َّ</w:t>
      </w:r>
      <w:r w:rsidR="00AC2E0F">
        <w:rPr>
          <w:rFonts w:ascii="Traditional Arabic" w:hAnsi="Traditional Arabic" w:cs="Traditional Arabic" w:hint="cs"/>
          <w:rtl/>
          <w:lang w:bidi="ar-LB"/>
        </w:rPr>
        <w:t>دُ منه القمل وغيرُ ذلك.</w:t>
      </w:r>
    </w:p>
    <w:p w:rsidR="001543DC" w:rsidRDefault="00AC2E0F" w:rsidP="00746FDB">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اللهُ جَعَلَ نعيم الجنّة نعيمًا خالصًا، ليس فيها نكد، لا يخالِطُها نكد بوَجهٍ من الوجوه، وجعلَ جزاءَ الكافرين الذينَ كذّبوا الأنبياء ولم يتّبعوهم العذابَ الأليم؛ أي: الذِي لا يَنقَطِع، ثم الله تباركَ وتعالى جعلَ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القبرِ أيضًا نعيمًا للمؤمنين وعذابًا على الكافرين، بعض عصاة المسلمين الذين ماتوا بلا توبة، ليس </w:t>
      </w:r>
      <w:r w:rsidR="00746FDB">
        <w:rPr>
          <w:rFonts w:ascii="Traditional Arabic" w:hAnsi="Traditional Arabic" w:cs="Traditional Arabic" w:hint="cs"/>
          <w:rtl/>
          <w:lang w:bidi="ar-LB"/>
        </w:rPr>
        <w:t>كلهم، الله تعالى يسامِحُهم، لا يعذّبُهم</w:t>
      </w:r>
      <w:r w:rsidR="00021BEC">
        <w:rPr>
          <w:rFonts w:ascii="Traditional Arabic" w:hAnsi="Traditional Arabic" w:cs="Traditional Arabic" w:hint="cs"/>
          <w:rtl/>
          <w:lang w:bidi="ar-LB"/>
        </w:rPr>
        <w:t xml:space="preserve"> فِي </w:t>
      </w:r>
      <w:r w:rsidR="00746FDB">
        <w:rPr>
          <w:rFonts w:ascii="Traditional Arabic" w:hAnsi="Traditional Arabic" w:cs="Traditional Arabic" w:hint="cs"/>
          <w:rtl/>
          <w:lang w:bidi="ar-LB"/>
        </w:rPr>
        <w:t>قبورهم ولا</w:t>
      </w:r>
      <w:r w:rsidR="00021BEC">
        <w:rPr>
          <w:rFonts w:ascii="Traditional Arabic" w:hAnsi="Traditional Arabic" w:cs="Traditional Arabic" w:hint="cs"/>
          <w:rtl/>
          <w:lang w:bidi="ar-LB"/>
        </w:rPr>
        <w:t xml:space="preserve"> فِي </w:t>
      </w:r>
      <w:r w:rsidR="00746FDB">
        <w:rPr>
          <w:rFonts w:ascii="Traditional Arabic" w:hAnsi="Traditional Arabic" w:cs="Traditional Arabic" w:hint="cs"/>
          <w:rtl/>
          <w:lang w:bidi="ar-LB"/>
        </w:rPr>
        <w:t>ءاخرتهم وبعضهم يعذّبُهم</w:t>
      </w:r>
      <w:r w:rsidR="00021BEC">
        <w:rPr>
          <w:rFonts w:ascii="Traditional Arabic" w:hAnsi="Traditional Arabic" w:cs="Traditional Arabic" w:hint="cs"/>
          <w:rtl/>
          <w:lang w:bidi="ar-LB"/>
        </w:rPr>
        <w:t xml:space="preserve"> فِي </w:t>
      </w:r>
      <w:r w:rsidR="00746FDB">
        <w:rPr>
          <w:rFonts w:ascii="Traditional Arabic" w:hAnsi="Traditional Arabic" w:cs="Traditional Arabic" w:hint="cs"/>
          <w:rtl/>
          <w:lang w:bidi="ar-LB"/>
        </w:rPr>
        <w:t>قبورهم ثم يقطعُ عنهم عذابَ القبر ثم يؤخّر إلى الآخرة بقيّةَ عذابهم، ثم</w:t>
      </w:r>
      <w:r w:rsidR="00021BEC">
        <w:rPr>
          <w:rFonts w:ascii="Traditional Arabic" w:hAnsi="Traditional Arabic" w:cs="Traditional Arabic" w:hint="cs"/>
          <w:rtl/>
          <w:lang w:bidi="ar-LB"/>
        </w:rPr>
        <w:t xml:space="preserve"> فِي </w:t>
      </w:r>
      <w:r w:rsidR="00746FDB">
        <w:rPr>
          <w:rFonts w:ascii="Traditional Arabic" w:hAnsi="Traditional Arabic" w:cs="Traditional Arabic" w:hint="cs"/>
          <w:rtl/>
          <w:lang w:bidi="ar-LB"/>
        </w:rPr>
        <w:t>الآخرة أيضًا ينقطِعُ عذَابُهم بعد برهة والنهايةُ النعيمُ المحضُ، نهايةُ الجميع النعيم المحض.</w:t>
      </w:r>
    </w:p>
    <w:p w:rsidR="00130DEB" w:rsidRDefault="00746FDB" w:rsidP="00746FDB">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هذا القبر وصفَهُ سيّدُنا عيسى </w:t>
      </w:r>
      <w:r>
        <w:rPr>
          <w:rFonts w:ascii="Traditional Arabic" w:hAnsi="Traditional Arabic" w:cs="Traditional Arabic" w:hint="cs"/>
          <w:lang w:bidi="ar-LB"/>
        </w:rPr>
        <w:sym w:font="AGA Arabesque" w:char="F075"/>
      </w:r>
      <w:r>
        <w:rPr>
          <w:rFonts w:ascii="Traditional Arabic" w:hAnsi="Traditional Arabic" w:cs="Traditional Arabic" w:hint="cs"/>
          <w:rtl/>
          <w:lang w:bidi="ar-LB"/>
        </w:rPr>
        <w:t xml:space="preserve">. مرّةً عيسى هو وجماعَتُه المؤمنون أتَوا إلى قبرٍ فالذين معه جماعَتُه، قالوا: ما أضيَقَ القَبر فقال لهم: </w:t>
      </w:r>
      <w:r w:rsidRPr="00746FDB">
        <w:rPr>
          <w:rFonts w:ascii="Traditional Arabic" w:hAnsi="Traditional Arabic" w:cs="Traditional Arabic"/>
          <w:rtl/>
          <w:lang w:bidi="ar-LB"/>
        </w:rPr>
        <w:t>«</w:t>
      </w:r>
      <w:r>
        <w:rPr>
          <w:rFonts w:ascii="Traditional Arabic" w:hAnsi="Traditional Arabic" w:cs="Traditional Arabic" w:hint="cs"/>
          <w:b/>
          <w:bCs/>
          <w:rtl/>
          <w:lang w:bidi="ar-LB"/>
        </w:rPr>
        <w:t>قد كنتم فيما هو أضيقُ منه</w:t>
      </w:r>
      <w:r w:rsidR="00021BEC">
        <w:rPr>
          <w:rFonts w:ascii="Traditional Arabic" w:hAnsi="Traditional Arabic" w:cs="Traditional Arabic" w:hint="cs"/>
          <w:b/>
          <w:bCs/>
          <w:rtl/>
          <w:lang w:bidi="ar-LB"/>
        </w:rPr>
        <w:t xml:space="preserve"> فِي </w:t>
      </w:r>
      <w:r>
        <w:rPr>
          <w:rFonts w:ascii="Traditional Arabic" w:hAnsi="Traditional Arabic" w:cs="Traditional Arabic" w:hint="cs"/>
          <w:b/>
          <w:bCs/>
          <w:rtl/>
          <w:lang w:bidi="ar-LB"/>
        </w:rPr>
        <w:t>أرحام أمهاتكم فإذا أحب الله أن يوسع وسّع</w:t>
      </w:r>
      <w:r w:rsidRPr="00746FDB">
        <w:rPr>
          <w:rFonts w:ascii="Traditional Arabic" w:hAnsi="Traditional Arabic" w:cs="Traditional Arabic"/>
          <w:rtl/>
          <w:lang w:bidi="ar-LB"/>
        </w:rPr>
        <w:t>»</w:t>
      </w:r>
      <w:r w:rsidRPr="00746FDB">
        <w:rPr>
          <w:rFonts w:ascii="Traditional Arabic" w:hAnsi="Traditional Arabic" w:cs="Traditional Arabic"/>
          <w:vertAlign w:val="superscript"/>
          <w:lang w:bidi="ar-LB"/>
        </w:rPr>
        <w:t>(</w:t>
      </w:r>
      <w:r w:rsidR="00130DEB" w:rsidRPr="00746FDB">
        <w:rPr>
          <w:rStyle w:val="ab"/>
          <w:rFonts w:ascii="Traditional Arabic" w:hAnsi="Traditional Arabic" w:cs="Traditional Arabic"/>
          <w:lang w:bidi="ar-LB"/>
        </w:rPr>
        <w:endnoteReference w:id="67"/>
      </w:r>
      <w:r w:rsidR="00130DEB" w:rsidRPr="00746FDB">
        <w:rPr>
          <w:rFonts w:ascii="Traditional Arabic" w:hAnsi="Traditional Arabic" w:cs="Traditional Arabic"/>
          <w:vertAlign w:val="superscript"/>
          <w:lang w:bidi="ar-LB"/>
        </w:rPr>
        <w:t>)</w:t>
      </w:r>
      <w:r w:rsidR="00130DEB">
        <w:rPr>
          <w:rFonts w:ascii="Traditional Arabic" w:hAnsi="Traditional Arabic" w:cs="Traditional Arabic"/>
          <w:rtl/>
          <w:lang w:bidi="ar-LB"/>
        </w:rPr>
        <w:t>.اهـ.</w:t>
      </w:r>
      <w:r w:rsidR="00130DEB">
        <w:rPr>
          <w:rFonts w:ascii="Traditional Arabic" w:hAnsi="Traditional Arabic" w:cs="Traditional Arabic" w:hint="cs"/>
          <w:rtl/>
          <w:lang w:bidi="ar-LB"/>
        </w:rPr>
        <w:t xml:space="preserve"> معناه: أن للقبر حالاتٍ خفيّةٍ على الناس الذين على وجه الأرض، هذا القبرُ الذي ترونَه مسافةً قصيرةً ضيّقةً اللهُ تبارك وتعالى يجعَلُه واسعًا على من شَاء من عباده المؤمنين يتنعمون فيه، أرواحُهم مع أجسادهم تظلُّ فيه حتّى يبلَى الجسَدُ كُلُّه، بعد بِلَى الجسد كلّه تنتقل الأرواحُ أرواحُ المؤمنين الأتقياء الذين يؤدُّونَ الفرائضَ كل</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ها ويجتنبون المعاصِي كل</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ها إلى الجنّة أرواحُهم تنتقل إلى الجنّة أما الجسدُ أكلَهُ التّرابُ لم يَبْقَ منه إلّا عظمٌ صَغيرٌ قَدْرُ الخَردَلَة، أي: قدر رُبُع حب</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ة سِمسِم، هذا العَظمُ هو أو</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لُ ما يُخلَقُ من الإنسان فِي رَحِم الأُم</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هات، هو هذا العَظمُ صغيرٌ جدًّا، عليه تُركَ</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 xml:space="preserve">بُ سائرُ العظام ثم تُكسَى العِظَامُ لحمًا، هذا العَظمُ لا يأكُلُه التّراب أمّا ما سِواه فيأكُلُه التّرابُ لكنّ الشّأنَ للرُّوح. كلام سيدنا عيسى </w:t>
      </w:r>
      <w:r w:rsidR="00130DEB">
        <w:rPr>
          <w:rFonts w:ascii="Traditional Arabic" w:hAnsi="Traditional Arabic" w:cs="Traditional Arabic" w:hint="cs"/>
          <w:lang w:bidi="ar-LB"/>
        </w:rPr>
        <w:sym w:font="AGA Arabesque" w:char="F075"/>
      </w:r>
      <w:r w:rsidR="00130DEB">
        <w:rPr>
          <w:rFonts w:ascii="Traditional Arabic" w:hAnsi="Traditional Arabic" w:cs="Traditional Arabic" w:hint="cs"/>
          <w:rtl/>
          <w:lang w:bidi="ar-LB"/>
        </w:rPr>
        <w:t xml:space="preserve"> معناه: لا تظنُّوا أن الأمر ينتهي إلى هذا الـمَنظَر من القبر البُقعَة الض</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 xml:space="preserve">يقَة الصغيرة لا، بعدَ ذلك أشياء، من الناس من يوسّع اللهُ له القبر ويملؤهُ </w:t>
      </w:r>
      <w:r w:rsidR="00820630">
        <w:rPr>
          <w:rFonts w:ascii="Traditional Arabic" w:hAnsi="Traditional Arabic" w:cs="Traditional Arabic"/>
          <w:rtl/>
          <w:lang w:bidi="ar-LB"/>
        </w:rPr>
        <w:t>نورًا</w:t>
      </w:r>
      <w:r w:rsidR="00130DEB">
        <w:rPr>
          <w:rFonts w:ascii="Traditional Arabic" w:hAnsi="Traditional Arabic" w:cs="Traditional Arabic" w:hint="cs"/>
          <w:rtl/>
          <w:lang w:bidi="ar-LB"/>
        </w:rPr>
        <w:t xml:space="preserve"> ويأتيه رائحةُ الجنّة إلى القبر، يتنعّمون أكثرَ ممّا كانوا يتنعّمون على وجه الأرض أكثرَ من ذلك، وأمّا عُصَاة المسلمين كتارك الصّلاة وءاكِل الرّبا وعاق الوالدين هؤلاء إن ماتوا قبلَ التوبة قِسمٌ منهم يعذبهم الله</w:t>
      </w:r>
      <w:r w:rsidR="00021BEC">
        <w:rPr>
          <w:rFonts w:ascii="Traditional Arabic" w:hAnsi="Traditional Arabic" w:cs="Traditional Arabic" w:hint="cs"/>
          <w:rtl/>
          <w:lang w:bidi="ar-LB"/>
        </w:rPr>
        <w:t xml:space="preserve"> فِي </w:t>
      </w:r>
      <w:r w:rsidR="00130DEB">
        <w:rPr>
          <w:rFonts w:ascii="Traditional Arabic" w:hAnsi="Traditional Arabic" w:cs="Traditional Arabic" w:hint="cs"/>
          <w:rtl/>
          <w:lang w:bidi="ar-LB"/>
        </w:rPr>
        <w:t>القبر يصير عليهم نكَد، أي: ضِيقٌ وشِد</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ةٌ كما أنّ أولئك المؤمنين الأتقياء تحصل لهم</w:t>
      </w:r>
      <w:r w:rsidR="00021BEC">
        <w:rPr>
          <w:rFonts w:ascii="Traditional Arabic" w:hAnsi="Traditional Arabic" w:cs="Traditional Arabic" w:hint="cs"/>
          <w:rtl/>
          <w:lang w:bidi="ar-LB"/>
        </w:rPr>
        <w:t xml:space="preserve"> فِي </w:t>
      </w:r>
      <w:r w:rsidR="00130DEB">
        <w:rPr>
          <w:rFonts w:ascii="Traditional Arabic" w:hAnsi="Traditional Arabic" w:cs="Traditional Arabic" w:hint="cs"/>
          <w:rtl/>
          <w:lang w:bidi="ar-LB"/>
        </w:rPr>
        <w:t>القبر حالاتٌ من النّعيم لا تُوصَف، يحصل</w:t>
      </w:r>
      <w:r w:rsidR="00021BEC">
        <w:rPr>
          <w:rFonts w:ascii="Traditional Arabic" w:hAnsi="Traditional Arabic" w:cs="Traditional Arabic" w:hint="cs"/>
          <w:rtl/>
          <w:lang w:bidi="ar-LB"/>
        </w:rPr>
        <w:t xml:space="preserve"> فِي </w:t>
      </w:r>
      <w:r w:rsidR="00130DEB">
        <w:rPr>
          <w:rFonts w:ascii="Traditional Arabic" w:hAnsi="Traditional Arabic" w:cs="Traditional Arabic" w:hint="cs"/>
          <w:rtl/>
          <w:lang w:bidi="ar-LB"/>
        </w:rPr>
        <w:t>القبر عجائب كثيرة للمؤمنين الأتقياء. من سبع سنوات</w:t>
      </w:r>
      <w:r w:rsidR="00021BEC">
        <w:rPr>
          <w:rFonts w:ascii="Traditional Arabic" w:hAnsi="Traditional Arabic" w:cs="Traditional Arabic" w:hint="cs"/>
          <w:rtl/>
          <w:lang w:bidi="ar-LB"/>
        </w:rPr>
        <w:t xml:space="preserve"> فِي </w:t>
      </w:r>
      <w:r w:rsidR="00130DEB">
        <w:rPr>
          <w:rFonts w:ascii="Traditional Arabic" w:hAnsi="Traditional Arabic" w:cs="Traditional Arabic" w:hint="cs"/>
          <w:rtl/>
          <w:lang w:bidi="ar-LB"/>
        </w:rPr>
        <w:t>الحبشة رجل دَيّنٌ تقي مؤمنٌ خالصٌ خَفِيّ من الأخفياء لا يُعرَف بأنه شيخ تقيٌّ دَيّن إنّما هو فيما بينه وبين ربّه تقيٌّ يؤدّي الواجبات الشرعية، تعلّم الحلالَ والحرام من أهل المعرفة ويعمَلُ مولِدًا مِن حُبّه الشّديد للرسول</w:t>
      </w:r>
      <w:r w:rsidR="00130DEB">
        <w:rPr>
          <w:rFonts w:ascii="Traditional Arabic" w:hAnsi="Traditional Arabic" w:cs="Traditional Arabic" w:hint="eastAsia"/>
          <w:rtl/>
          <w:lang w:bidi="ar-LB"/>
        </w:rPr>
        <w:t> </w:t>
      </w:r>
      <w:r w:rsidR="00130DEB" w:rsidRPr="00746FDB">
        <w:rPr>
          <w:rFonts w:ascii="Traditional Arabic" w:hAnsi="Traditional Arabic" w:cs="Traditional Arabic" w:hint="cs"/>
          <w:lang w:bidi="ar-LB"/>
        </w:rPr>
        <w:sym w:font="AGA Arabesque" w:char="F072"/>
      </w:r>
      <w:r w:rsidR="00021BEC">
        <w:rPr>
          <w:rFonts w:ascii="Traditional Arabic" w:hAnsi="Traditional Arabic" w:cs="Traditional Arabic" w:hint="cs"/>
          <w:rtl/>
          <w:lang w:bidi="ar-LB"/>
        </w:rPr>
        <w:t xml:space="preserve"> فِي </w:t>
      </w:r>
      <w:r w:rsidR="00130DEB">
        <w:rPr>
          <w:rFonts w:ascii="Traditional Arabic" w:hAnsi="Traditional Arabic" w:cs="Traditional Arabic" w:hint="cs"/>
          <w:rtl/>
          <w:lang w:bidi="ar-LB"/>
        </w:rPr>
        <w:t>شهر ربيع الأوّل فيُطعِمُ الناسَ الطعام الفاخِرَ يشبِعُهُم، نِيّتُهُ تكون خالصةً لله تعالى، هذا الإنسان توفِّي لـم</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ا شي</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عُوهُ وتم الدفن وقبل أن ينصرف الناس سِمَعُوا دَوِيًّا شديدًا كصوت الطّيران الحربيّ، الناس ظنُّوا أن هذه غارَةٌ جويّة لأنه كان</w:t>
      </w:r>
      <w:r w:rsidR="00021BEC">
        <w:rPr>
          <w:rFonts w:ascii="Traditional Arabic" w:hAnsi="Traditional Arabic" w:cs="Traditional Arabic" w:hint="cs"/>
          <w:rtl/>
          <w:lang w:bidi="ar-LB"/>
        </w:rPr>
        <w:t xml:space="preserve"> فِي </w:t>
      </w:r>
      <w:r w:rsidR="00130DEB">
        <w:rPr>
          <w:rFonts w:ascii="Traditional Arabic" w:hAnsi="Traditional Arabic" w:cs="Traditional Arabic" w:hint="cs"/>
          <w:rtl/>
          <w:lang w:bidi="ar-LB"/>
        </w:rPr>
        <w:t>تلك الناحية</w:t>
      </w:r>
      <w:r w:rsidR="00021BEC">
        <w:rPr>
          <w:rFonts w:ascii="Traditional Arabic" w:hAnsi="Traditional Arabic" w:cs="Traditional Arabic" w:hint="cs"/>
          <w:rtl/>
          <w:lang w:bidi="ar-LB"/>
        </w:rPr>
        <w:t xml:space="preserve"> </w:t>
      </w:r>
      <w:r w:rsidR="00021BEC">
        <w:rPr>
          <w:rFonts w:ascii="Traditional Arabic" w:hAnsi="Traditional Arabic" w:cs="Traditional Arabic" w:hint="cs"/>
          <w:rtl/>
          <w:lang w:bidi="ar-LB"/>
        </w:rPr>
        <w:lastRenderedPageBreak/>
        <w:t xml:space="preserve">فِي </w:t>
      </w:r>
      <w:r w:rsidR="00130DEB">
        <w:rPr>
          <w:rFonts w:ascii="Traditional Arabic" w:hAnsi="Traditional Arabic" w:cs="Traditional Arabic" w:hint="cs"/>
          <w:rtl/>
          <w:lang w:bidi="ar-LB"/>
        </w:rPr>
        <w:t>تلك الأيام ثورة إسلاميّة ضِد</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 xml:space="preserve"> دولة الحبشة الكافرة الشّيوعية، كانوا نصارى ثم انقلبُوا شيوعيّين قام شباب من المسلمين بثورة ضِد</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 xml:space="preserve"> هذه الدولة، ظنّ الناسُ أولَ ما سمعوا الصوتَ الشّديد أنه الهواء من الغارات، ثم تبيّن لهم أنه ليس هناك غارات جوّية وإذا بالأرض التي تلِي القبر بعد القبر بمترين انشقّت فخرج الميّتُ فطار، طار كما كانَ بكَفَنه والناسُ ينظُرونَ إليه، تغي</w:t>
      </w:r>
      <w:r w:rsidR="00130DEB">
        <w:rPr>
          <w:rFonts w:ascii="Traditional Arabic" w:hAnsi="Traditional Arabic" w:cs="Traditional Arabic" w:hint="eastAsia"/>
          <w:rtl/>
          <w:lang w:bidi="ar-LB"/>
        </w:rPr>
        <w:t>َّ</w:t>
      </w:r>
      <w:r w:rsidR="00130DEB">
        <w:rPr>
          <w:rFonts w:ascii="Traditional Arabic" w:hAnsi="Traditional Arabic" w:cs="Traditional Arabic" w:hint="cs"/>
          <w:rtl/>
          <w:lang w:bidi="ar-LB"/>
        </w:rPr>
        <w:t>بَ عن أبصار الناس لا يدرُون إلى أين ذهب، هذا الرّجُل نفسُه كان له جَدٌّ حصَلَ له مثلُ هذا. هذا شيءٌ قليل مما يحصُل من الغرائب التِي تصير للمؤمنين بعدَ دفنهم.</w:t>
      </w:r>
    </w:p>
    <w:p w:rsidR="00130DEB" w:rsidRDefault="00130DEB" w:rsidP="004155E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ومن الناس من كان سأل الله تعالى من المؤمنين الأتقياء سأل الله تعالى أن يُمَكّنَهُ الله تعالى الصلاة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القبر قال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دعائه الل</w:t>
      </w:r>
      <w:r>
        <w:rPr>
          <w:rFonts w:ascii="Traditional Arabic" w:hAnsi="Traditional Arabic" w:cs="Traditional Arabic" w:hint="eastAsia"/>
          <w:rtl/>
          <w:lang w:bidi="ar-LB"/>
        </w:rPr>
        <w:t>َّ</w:t>
      </w:r>
      <w:r>
        <w:rPr>
          <w:rFonts w:ascii="Traditional Arabic" w:hAnsi="Traditional Arabic" w:cs="Traditional Arabic" w:hint="cs"/>
          <w:rtl/>
          <w:lang w:bidi="ar-LB"/>
        </w:rPr>
        <w:t>هُم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إن مَك</w:t>
      </w:r>
      <w:r>
        <w:rPr>
          <w:rFonts w:ascii="Traditional Arabic" w:hAnsi="Traditional Arabic" w:cs="Traditional Arabic" w:hint="eastAsia"/>
          <w:rtl/>
          <w:lang w:bidi="ar-LB"/>
        </w:rPr>
        <w:t>َّ</w:t>
      </w:r>
      <w:r>
        <w:rPr>
          <w:rFonts w:ascii="Traditional Arabic" w:hAnsi="Traditional Arabic" w:cs="Traditional Arabic" w:hint="cs"/>
          <w:rtl/>
          <w:lang w:bidi="ar-LB"/>
        </w:rPr>
        <w:t>نتَ أحَدًا مِنَ الص</w:t>
      </w:r>
      <w:r>
        <w:rPr>
          <w:rFonts w:ascii="Traditional Arabic" w:hAnsi="Traditional Arabic" w:cs="Traditional Arabic" w:hint="eastAsia"/>
          <w:rtl/>
          <w:lang w:bidi="ar-LB"/>
        </w:rPr>
        <w:t>َّ</w:t>
      </w:r>
      <w:r>
        <w:rPr>
          <w:rFonts w:ascii="Traditional Arabic" w:hAnsi="Traditional Arabic" w:cs="Traditional Arabic" w:hint="cs"/>
          <w:rtl/>
          <w:lang w:bidi="ar-LB"/>
        </w:rPr>
        <w:t>لَاة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القبر فَمكِّنِّي من الص</w:t>
      </w:r>
      <w:r>
        <w:rPr>
          <w:rFonts w:ascii="Traditional Arabic" w:hAnsi="Traditional Arabic" w:cs="Traditional Arabic" w:hint="eastAsia"/>
          <w:rtl/>
          <w:lang w:bidi="ar-LB"/>
        </w:rPr>
        <w:t>َّ</w:t>
      </w:r>
      <w:r>
        <w:rPr>
          <w:rFonts w:ascii="Traditional Arabic" w:hAnsi="Traditional Arabic" w:cs="Traditional Arabic" w:hint="cs"/>
          <w:rtl/>
          <w:lang w:bidi="ar-LB"/>
        </w:rPr>
        <w:t>لاة فيه</w:t>
      </w:r>
      <w:r>
        <w:rPr>
          <w:rFonts w:ascii="Traditional Arabic" w:hAnsi="Traditional Arabic" w:cs="Traditional Arabic"/>
          <w:rtl/>
          <w:lang w:bidi="ar-LB"/>
        </w:rPr>
        <w:t>.اهـ.</w:t>
      </w:r>
      <w:r>
        <w:rPr>
          <w:rFonts w:ascii="Traditional Arabic" w:hAnsi="Traditional Arabic" w:cs="Traditional Arabic" w:hint="cs"/>
          <w:rtl/>
          <w:lang w:bidi="ar-LB"/>
        </w:rPr>
        <w:t xml:space="preserve"> بعدما تُوُفِّي شاهَدَهُ الناسُ وهو يصلِّي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قبرِه يقَظَةً ليس منامًا، هذا يقال له: ثَابِتٌ البُنَانِيّ هذا ما رأى الرسول </w:t>
      </w:r>
      <w:r w:rsidRPr="004155E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لكن رأى أصحاب رسول الله </w:t>
      </w:r>
      <w:r w:rsidRPr="004155E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كان لازَمَ أنسَ بنَ مالك </w:t>
      </w:r>
      <w:r w:rsidRPr="004155E3">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خادمَ رسول الله</w:t>
      </w:r>
      <w:r>
        <w:rPr>
          <w:rFonts w:ascii="Traditional Arabic" w:hAnsi="Traditional Arabic" w:cs="Traditional Arabic" w:hint="eastAsia"/>
          <w:rtl/>
          <w:lang w:bidi="ar-LB"/>
        </w:rPr>
        <w:t> </w:t>
      </w:r>
      <w:r w:rsidRPr="004155E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الذي خدمَ الرسول عشرَ سنوات بالمدينة وأخذ منه العلم وكان يحبُّه ويتعلّقُ به، لازَمَهُ ملازمَةً شَدِيدةً، كان عابدًا تقيًّا عالِمًا من علماء الحديث ك</w:t>
      </w:r>
      <w:r w:rsidR="00A9212C">
        <w:rPr>
          <w:rFonts w:ascii="Traditional Arabic" w:hAnsi="Traditional Arabic" w:cs="Traditional Arabic"/>
          <w:rtl/>
          <w:lang w:bidi="ar-LB"/>
        </w:rPr>
        <w:t>ا</w:t>
      </w:r>
      <w:r>
        <w:rPr>
          <w:rFonts w:ascii="Traditional Arabic" w:hAnsi="Traditional Arabic" w:cs="Traditional Arabic" w:hint="cs"/>
          <w:rtl/>
          <w:lang w:bidi="ar-LB"/>
        </w:rPr>
        <w:t>ن يقال له: ثابت البُنَانِيّ قال: الل</w:t>
      </w:r>
      <w:r>
        <w:rPr>
          <w:rFonts w:ascii="Traditional Arabic" w:hAnsi="Traditional Arabic" w:cs="Traditional Arabic" w:hint="eastAsia"/>
          <w:rtl/>
          <w:lang w:bidi="ar-LB"/>
        </w:rPr>
        <w:t>َّ</w:t>
      </w:r>
      <w:r>
        <w:rPr>
          <w:rFonts w:ascii="Traditional Arabic" w:hAnsi="Traditional Arabic" w:cs="Traditional Arabic" w:hint="cs"/>
          <w:rtl/>
          <w:lang w:bidi="ar-LB"/>
        </w:rPr>
        <w:t>هُم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إن كنتَ مك</w:t>
      </w:r>
      <w:r>
        <w:rPr>
          <w:rFonts w:ascii="Traditional Arabic" w:hAnsi="Traditional Arabic" w:cs="Traditional Arabic" w:hint="eastAsia"/>
          <w:rtl/>
          <w:lang w:bidi="ar-LB"/>
        </w:rPr>
        <w:t>َّ</w:t>
      </w:r>
      <w:r>
        <w:rPr>
          <w:rFonts w:ascii="Traditional Arabic" w:hAnsi="Traditional Arabic" w:cs="Traditional Arabic" w:hint="cs"/>
          <w:rtl/>
          <w:lang w:bidi="ar-LB"/>
        </w:rPr>
        <w:t>نتَ أحدًا من الصلاة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القبر فمكِنِّي من الصلاة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قبري</w:t>
      </w:r>
      <w:r>
        <w:rPr>
          <w:rFonts w:ascii="Traditional Arabic" w:hAnsi="Traditional Arabic" w:cs="Traditional Arabic"/>
          <w:rtl/>
          <w:lang w:bidi="ar-LB"/>
        </w:rPr>
        <w:t>.اهـ.</w:t>
      </w:r>
      <w:r>
        <w:rPr>
          <w:rFonts w:ascii="Traditional Arabic" w:hAnsi="Traditional Arabic" w:cs="Traditional Arabic" w:hint="cs"/>
          <w:rtl/>
          <w:lang w:bidi="ar-LB"/>
        </w:rPr>
        <w:t xml:space="preserve"> الله تعالى حقّقَ له دعوتَه فشاهدهُ الناسُ عِيَانًا وهو يصلِّي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قبره.</w:t>
      </w:r>
    </w:p>
    <w:p w:rsidR="00130DEB" w:rsidRDefault="00130DEB" w:rsidP="004155E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وبعضُ الصالحين أيضًا يحصلُ لهم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القبر شيءٌ عجيب وهو أن بعضَ الناس الذين هم أتقياء أمثالُهم يتخاطبون معهم، يتكلّمون معهُم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ما يُهَمُّهم من الأمور، ذاكَ الوليّ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قبره وهذا واقفٌ على رأس القبر يتخاطبُ معه، هذا حصَلَ كثيرًا، هذا دليلٌ على أنّ صاحبَ القبر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نعيم عظيم لا يشكُو ضيقًا ولا شيئًا ولا همًّا ولا غمًّا ممتلئٌ روحُهُ سرورًا وفرحًا، وكلُّ هذا شرطُه المحافظَةُ على الإيمان، الثباتُ على الإيمان، إذا الإنسان عرف الله ورسولَه وتجنب بعد ذلك الكفريّات القولية والفِعليّة والاعتقادية فثبتَ على الإيمان لا بد</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أن يَرَى النعيم الـمُقيم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ولو حصل له قبل ذلك ما حصل من التعب والنكد وكان من أهل الكبائر الذين لم يسامحهم الله.</w:t>
      </w:r>
    </w:p>
    <w:p w:rsidR="00130DEB" w:rsidRDefault="00130DEB" w:rsidP="00267D9A">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أما بعض المسلمين مهما كانوا مذنبين متلوثين بالمعاصي مقصرين يسامحهُم الله منهم من يموتُ شهيدًا فيقاتل الكفارَ</w:t>
      </w:r>
      <w:r w:rsidR="00E03A20">
        <w:rPr>
          <w:rFonts w:ascii="Traditional Arabic" w:hAnsi="Traditional Arabic" w:cs="Traditional Arabic"/>
          <w:rtl/>
          <w:lang w:bidi="ar-LB"/>
        </w:rPr>
        <w:t xml:space="preserve"> </w:t>
      </w:r>
      <w:r>
        <w:rPr>
          <w:rFonts w:ascii="Traditional Arabic" w:hAnsi="Traditional Arabic" w:cs="Traditional Arabic" w:hint="cs"/>
          <w:rtl/>
          <w:lang w:bidi="ar-LB"/>
        </w:rPr>
        <w:t xml:space="preserve">لله ليس للرياء ليس ليقال عنه فلان </w:t>
      </w:r>
      <w:r w:rsidR="00993135">
        <w:rPr>
          <w:rFonts w:ascii="Traditional Arabic" w:hAnsi="Traditional Arabic" w:cs="Traditional Arabic"/>
          <w:rtl/>
          <w:lang w:bidi="ar-LB"/>
        </w:rPr>
        <w:t>بطَلٌ</w:t>
      </w:r>
      <w:r>
        <w:rPr>
          <w:rFonts w:ascii="Traditional Arabic" w:hAnsi="Traditional Arabic" w:cs="Traditional Arabic" w:hint="cs"/>
          <w:rtl/>
          <w:lang w:bidi="ar-LB"/>
        </w:rPr>
        <w:t xml:space="preserve"> ليس ليُرْضَى عنه بل لأنّ الله يحبُّ الجهاد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سبيله، ومن الناس المسلمين العصاة من يسامحهم الله لأنهم نالُوا نوعًا من الشهادة بغير القتل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سبيل الله وهم ثمانية أقسام، فمن يموت بمرض البَطن لا يعذّبُه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قبره مهما كان عاصيًا مهما كان له من الذنوب لا يعذبه، الذي يموت بمرض البطن وكذا الذي يموت بمرض يُسَم</w:t>
      </w:r>
      <w:r>
        <w:rPr>
          <w:rFonts w:ascii="Traditional Arabic" w:hAnsi="Traditional Arabic" w:cs="Traditional Arabic" w:hint="eastAsia"/>
          <w:rtl/>
          <w:lang w:bidi="ar-LB"/>
        </w:rPr>
        <w:t>َّ</w:t>
      </w:r>
      <w:r>
        <w:rPr>
          <w:rFonts w:ascii="Traditional Arabic" w:hAnsi="Traditional Arabic" w:cs="Traditional Arabic" w:hint="cs"/>
          <w:rtl/>
          <w:lang w:bidi="ar-LB"/>
        </w:rPr>
        <w:t>ى ذاتَ الجَنب وهو مرضٌ يَحدُثُ هنا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جَنب الإنسان ورَمٌ داخِلي ثم يَظهَرُ إلى خارج الجلد، صَعبٌ هذا المرض، هذا إذا ما ابتُلِي به فمات مهما كان عليه من ذنوب </w:t>
      </w:r>
      <w:r>
        <w:rPr>
          <w:rFonts w:ascii="Traditional Arabic" w:hAnsi="Traditional Arabic" w:cs="Traditional Arabic" w:hint="cs"/>
          <w:rtl/>
          <w:lang w:bidi="ar-LB"/>
        </w:rPr>
        <w:lastRenderedPageBreak/>
        <w:t>بشرط أن يكون متجنّبًا للكفر لا يعذِّبُه الله 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القبر ولا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كذلك المرأة تموتُ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الط</w:t>
      </w:r>
      <w:r>
        <w:rPr>
          <w:rFonts w:ascii="Traditional Arabic" w:hAnsi="Traditional Arabic" w:cs="Traditional Arabic" w:hint="eastAsia"/>
          <w:rtl/>
          <w:lang w:bidi="ar-LB"/>
        </w:rPr>
        <w:t>َّ</w:t>
      </w:r>
      <w:r>
        <w:rPr>
          <w:rFonts w:ascii="Traditional Arabic" w:hAnsi="Traditional Arabic" w:cs="Traditional Arabic" w:hint="cs"/>
          <w:rtl/>
          <w:lang w:bidi="ar-LB"/>
        </w:rPr>
        <w:t>لق هذه أيضًا إن ماتت على الإيمان والإسلام وتجنّبت الكفر إن كانت تقيّة وإن كانت غيرَ تقيّة لا يعذّبُها الله 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القبر ولا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ثمّ هناك أصنافٌ وأشكال وألوان من الناس المؤمنين الذين كانوا من أهل الكبائر ماتوا وهم غافلون لكنّ الله تعالى غفَر لهم بنوع من أنواع الشهادة التي ذكرنَاها والتي لم نذكُرهَا.</w:t>
      </w:r>
    </w:p>
    <w:p w:rsidR="00130DEB" w:rsidRDefault="00130DEB" w:rsidP="00267D9A">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ثم الله تعالى فضّلَ الذين يخافون الوقوف يومَ القيامة للحساب فيَنهَون أنفسهم عما تميل إليه من ذنوب، هؤلاء فض</w:t>
      </w:r>
      <w:r>
        <w:rPr>
          <w:rFonts w:ascii="Traditional Arabic" w:hAnsi="Traditional Arabic" w:cs="Traditional Arabic" w:hint="eastAsia"/>
          <w:rtl/>
          <w:lang w:bidi="ar-LB"/>
        </w:rPr>
        <w:t>َّ</w:t>
      </w:r>
      <w:r>
        <w:rPr>
          <w:rFonts w:ascii="Traditional Arabic" w:hAnsi="Traditional Arabic" w:cs="Traditional Arabic" w:hint="cs"/>
          <w:rtl/>
          <w:lang w:bidi="ar-LB"/>
        </w:rPr>
        <w:t>لَهُم على غيرهم ممن يتبعُون أهواءَهُم، هؤلاء أفضل عند الله من الآخَرين هؤلاء من شأنِهم أنّهُم يَكفُّون ألسنتهم عند الغضب وعن الشّجَار، كثيرٌ من النّاس يكفرون عند الغضب؛ لأنّ النفسَ الأمّارَة بالسّوء تريدُ التغلّبَ على الشخص الذي يشاجِرُه إن كان بصدق وإن كان بكذب، يقول لازم أن أتغلب على هذا الإنسان فيكذِبُ وقد يكفر من أجل أن يكسِرَ هذا الإنسان الذي يغاضِبُه، فالذي يَكُفُّ نفسَه عندَ الغضب، يخالِفُ هواه يخالف نفسَه، لا يبالِي إن قال عنه الناس هذا جبان هذا لا يعرف أن يرد</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الجواب لا يبالِي لما يُقال فيه يسكت فيكفُّ لسانَهُ، هذا له عند الله فَضلٌ عظيم، كثير من الناس يكونون متوادّين متحابّين ثم يصير فيما بينهم خلاف ويصير شِجَارٌ فكلا الطرفين يؤذي الآخر يَفجُرُ معناه يكذب يَفَتَرِي أنت كذا هذا يقول أنت كذا وليس هو كذلك إنما يريدُ أن يَشْفِي غَيظَهُ فيُهلِكُ نَفسَهُ، بعضُ النّاس يقولون إذا لم أَرُدّ له يقولون </w:t>
      </w:r>
      <w:r w:rsidR="00FD2CDE">
        <w:rPr>
          <w:rFonts w:ascii="Traditional Arabic" w:hAnsi="Traditional Arabic" w:cs="Traditional Arabic"/>
          <w:rtl/>
          <w:lang w:bidi="ar-LB"/>
        </w:rPr>
        <w:t>عني</w:t>
      </w:r>
      <w:r>
        <w:rPr>
          <w:rFonts w:ascii="Traditional Arabic" w:hAnsi="Traditional Arabic" w:cs="Traditional Arabic" w:hint="cs"/>
          <w:rtl/>
          <w:lang w:bidi="ar-LB"/>
        </w:rPr>
        <w:t xml:space="preserve"> هذا لا يعرف الكلام، لذلك يتكلّف أن يَكيلَ للشّخص كَيلًا زائدًا فيكذب ويفترِي، يكذب على الشخص يفترِي عليه ينسُب له ما لم يَفعَلهُ. انتَهَى.</w:t>
      </w:r>
    </w:p>
    <w:p w:rsidR="00130DEB" w:rsidRPr="003C6F9B" w:rsidRDefault="00130DEB" w:rsidP="003C6F9B">
      <w:pPr>
        <w:shd w:val="clear" w:color="auto" w:fill="FEFEFE"/>
        <w:jc w:val="center"/>
        <w:rPr>
          <w:rFonts w:ascii="Traditional Arabic" w:hAnsi="Traditional Arabic" w:cs="Traditional Arabic"/>
          <w:b/>
          <w:bCs/>
          <w:rtl/>
          <w:lang w:bidi="ar-LB"/>
        </w:rPr>
      </w:pPr>
      <w:r w:rsidRPr="003C6F9B">
        <w:rPr>
          <w:rFonts w:ascii="Traditional Arabic" w:hAnsi="Traditional Arabic" w:cs="Traditional Arabic" w:hint="cs"/>
          <w:b/>
          <w:bCs/>
          <w:rtl/>
          <w:lang w:bidi="ar-LB"/>
        </w:rPr>
        <w:t>والله سبحانه وتعالى أعلم.</w:t>
      </w:r>
    </w:p>
    <w:p w:rsidR="00130DEB" w:rsidRDefault="00130DEB" w:rsidP="00267D9A">
      <w:pPr>
        <w:shd w:val="clear" w:color="auto" w:fill="FEFEFE"/>
        <w:rPr>
          <w:rFonts w:ascii="Traditional Arabic" w:hAnsi="Traditional Arabic" w:cs="Traditional Arabic"/>
          <w:rtl/>
          <w:lang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267D9A">
      <w:pPr>
        <w:shd w:val="clear" w:color="auto" w:fill="FEFEFE"/>
        <w:rPr>
          <w:rFonts w:ascii="Traditional Arabic" w:hAnsi="Traditional Arabic" w:cs="Traditional Arabic"/>
          <w:rtl/>
          <w:lang w:bidi="ar-LB"/>
        </w:rPr>
      </w:pPr>
    </w:p>
    <w:p w:rsidR="00130DEB" w:rsidRDefault="00130DEB" w:rsidP="00267D9A">
      <w:pPr>
        <w:shd w:val="clear" w:color="auto" w:fill="FEFEFE"/>
        <w:ind w:firstLine="0"/>
        <w:rPr>
          <w:rFonts w:ascii="Traditional Arabic" w:hAnsi="Traditional Arabic" w:cs="Traditional Arabic"/>
          <w:b/>
          <w:bCs/>
          <w:sz w:val="32"/>
          <w:szCs w:val="32"/>
          <w:u w:val="single"/>
          <w:rtl/>
          <w:lang w:bidi="ar-LB"/>
        </w:rPr>
      </w:pPr>
      <w:r w:rsidRPr="00267D9A">
        <w:rPr>
          <w:rFonts w:ascii="Traditional Arabic" w:hAnsi="Traditional Arabic" w:cs="Traditional Arabic" w:hint="cs"/>
          <w:b/>
          <w:bCs/>
          <w:sz w:val="32"/>
          <w:szCs w:val="32"/>
          <w:u w:val="single"/>
          <w:rtl/>
          <w:lang w:bidi="ar-LB"/>
        </w:rPr>
        <w:t>الدرس السابع والعشرون:</w:t>
      </w:r>
    </w:p>
    <w:p w:rsidR="00130DEB" w:rsidRPr="003D7C35" w:rsidRDefault="00130DEB" w:rsidP="00267D9A">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267D9A">
      <w:pPr>
        <w:pStyle w:val="10"/>
        <w:rPr>
          <w:rtl/>
          <w:lang w:bidi="ar-LB"/>
        </w:rPr>
      </w:pPr>
      <w:bookmarkStart w:id="28" w:name="_Toc98336075"/>
      <w:r w:rsidRPr="00267D9A">
        <w:rPr>
          <w:rFonts w:hint="cs"/>
          <w:sz w:val="28"/>
          <w:szCs w:val="28"/>
          <w:rtl/>
          <w:lang w:bidi="ar-LB"/>
        </w:rPr>
        <w:t xml:space="preserve">بيان </w:t>
      </w:r>
      <w:r>
        <w:rPr>
          <w:rFonts w:hint="cs"/>
          <w:rtl/>
          <w:lang w:bidi="ar-LB"/>
        </w:rPr>
        <w:t>أن العناية بما افترض الله على عباده</w:t>
      </w:r>
      <w:r>
        <w:rPr>
          <w:rtl/>
          <w:lang w:bidi="ar-LB"/>
        </w:rPr>
        <w:br/>
      </w:r>
      <w:r>
        <w:rPr>
          <w:rFonts w:hint="cs"/>
          <w:rtl/>
          <w:lang w:bidi="ar-LB"/>
        </w:rPr>
        <w:t>خير من العناية بالنوافل ومن ذلك تعلم علم</w:t>
      </w:r>
      <w:r>
        <w:rPr>
          <w:rtl/>
          <w:lang w:bidi="ar-LB"/>
        </w:rPr>
        <w:br/>
      </w:r>
      <w:r>
        <w:rPr>
          <w:rFonts w:hint="cs"/>
          <w:rtl/>
          <w:lang w:bidi="ar-LB"/>
        </w:rPr>
        <w:t>الدين الضروريّ</w:t>
      </w:r>
      <w:bookmarkEnd w:id="28"/>
    </w:p>
    <w:p w:rsidR="00130DEB" w:rsidRPr="00267D9A" w:rsidRDefault="00130DEB" w:rsidP="00267D9A">
      <w:pPr>
        <w:shd w:val="clear" w:color="auto" w:fill="FEFEFE"/>
        <w:ind w:firstLine="0"/>
        <w:rPr>
          <w:rFonts w:ascii="Traditional Arabic" w:hAnsi="Traditional Arabic" w:cs="Traditional Arabic"/>
          <w:b/>
          <w:bCs/>
          <w:rtl/>
          <w:lang w:bidi="ar-LB"/>
        </w:rPr>
      </w:pPr>
      <w:r w:rsidRPr="00267D9A">
        <w:rPr>
          <w:rFonts w:ascii="Traditional Arabic" w:hAnsi="Traditional Arabic" w:cs="Traditional Arabic" w:hint="cs"/>
          <w:b/>
          <w:bCs/>
          <w:rtl/>
          <w:lang w:bidi="ar-LB"/>
        </w:rPr>
        <w:t>درس ألقاه المحدث الشيخ الفقيه الأصولِيّ عبد الله بن محمد العبدريّ رحمه الله تعالى</w:t>
      </w:r>
      <w:r w:rsidR="00021BEC">
        <w:rPr>
          <w:rFonts w:ascii="Traditional Arabic" w:hAnsi="Traditional Arabic" w:cs="Traditional Arabic" w:hint="cs"/>
          <w:b/>
          <w:bCs/>
          <w:rtl/>
          <w:lang w:bidi="ar-LB"/>
        </w:rPr>
        <w:t xml:space="preserve"> فِي </w:t>
      </w:r>
      <w:r w:rsidRPr="00267D9A">
        <w:rPr>
          <w:rFonts w:ascii="Traditional Arabic" w:hAnsi="Traditional Arabic" w:cs="Traditional Arabic" w:hint="cs"/>
          <w:b/>
          <w:bCs/>
          <w:rtl/>
          <w:lang w:bidi="ar-LB"/>
        </w:rPr>
        <w:t>السابع والعشرين من شهر ربيع الثاني سنة ثلاث وأربعمائة وألف من الهجرة الشريفة الموافق للحادي عشر من شهر شباط سنة ثلاث وثمانين وتسعمائة وألف رومية</w:t>
      </w:r>
      <w:r w:rsidR="00021BEC">
        <w:rPr>
          <w:rFonts w:ascii="Traditional Arabic" w:hAnsi="Traditional Arabic" w:cs="Traditional Arabic" w:hint="cs"/>
          <w:b/>
          <w:bCs/>
          <w:rtl/>
          <w:lang w:bidi="ar-LB"/>
        </w:rPr>
        <w:t xml:space="preserve"> فِي </w:t>
      </w:r>
      <w:r w:rsidRPr="00267D9A">
        <w:rPr>
          <w:rFonts w:ascii="Traditional Arabic" w:hAnsi="Traditional Arabic" w:cs="Traditional Arabic" w:hint="cs"/>
          <w:b/>
          <w:bCs/>
          <w:rtl/>
          <w:lang w:bidi="ar-LB"/>
        </w:rPr>
        <w:t>بيان أن العناية بما افترض الله على عباده خير من العناية بالنوافل ومن ذلك تعلّم علم الدين الضروريّ. قال رحمه الله تعالى رحمةً واسعةً:</w:t>
      </w:r>
    </w:p>
    <w:p w:rsidR="00130DEB" w:rsidRDefault="00130DEB" w:rsidP="00267D9A">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له ربّ العالمين وصلى الله على سيدنا محمد أشرف المرسلين وعلى ءاله وأصحابه الميامين وأشهد أن لا إلـ</w:t>
      </w:r>
      <w:r>
        <w:rPr>
          <w:rFonts w:ascii="Traditional Arabic" w:hAnsi="Traditional Arabic" w:cs="Traditional Arabic"/>
          <w:rtl/>
          <w:lang w:bidi="ar-LB"/>
        </w:rPr>
        <w:t>ٰ</w:t>
      </w:r>
      <w:r>
        <w:rPr>
          <w:rFonts w:ascii="Traditional Arabic" w:hAnsi="Traditional Arabic" w:cs="Traditional Arabic" w:hint="cs"/>
          <w:rtl/>
          <w:lang w:bidi="ar-LB"/>
        </w:rPr>
        <w:t>ه إلا الله وحده لا شريك له وأشهد أن محمدًا عبده ورسوله.</w:t>
      </w:r>
    </w:p>
    <w:p w:rsidR="00130DEB" w:rsidRDefault="00130DEB" w:rsidP="003B579E">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Pr>
          <w:rFonts w:ascii="Traditional Arabic" w:hAnsi="Traditional Arabic" w:cs="Traditional Arabic" w:hint="cs"/>
          <w:b/>
          <w:bCs/>
          <w:rtl/>
          <w:lang w:bidi="ar-LB"/>
        </w:rPr>
        <w:t xml:space="preserve">: </w:t>
      </w:r>
      <w:r>
        <w:rPr>
          <w:rFonts w:ascii="Traditional Arabic" w:hAnsi="Traditional Arabic" w:cs="Traditional Arabic" w:hint="cs"/>
          <w:rtl/>
          <w:lang w:bidi="ar-LB"/>
        </w:rPr>
        <w:t>فقد روينا</w:t>
      </w:r>
      <w:r w:rsidR="00021BEC">
        <w:rPr>
          <w:rFonts w:ascii="Traditional Arabic" w:hAnsi="Traditional Arabic" w:cs="Traditional Arabic" w:hint="cs"/>
          <w:rtl/>
          <w:lang w:bidi="ar-LB"/>
        </w:rPr>
        <w:t xml:space="preserve"> فِي </w:t>
      </w:r>
      <w:r w:rsidRPr="001346C4">
        <w:rPr>
          <w:rFonts w:ascii="Traditional Arabic" w:hAnsi="Traditional Arabic" w:cs="Traditional Arabic"/>
          <w:rtl/>
          <w:lang w:bidi="ar-LB"/>
        </w:rPr>
        <w:t>«</w:t>
      </w:r>
      <w:r>
        <w:rPr>
          <w:rFonts w:ascii="Traditional Arabic" w:hAnsi="Traditional Arabic" w:cs="Traditional Arabic" w:hint="cs"/>
          <w:rtl/>
          <w:lang w:bidi="ar-LB"/>
        </w:rPr>
        <w:t>صحيح البخاريّ</w:t>
      </w:r>
      <w:r w:rsidRPr="001346C4">
        <w:rPr>
          <w:rFonts w:ascii="Traditional Arabic" w:hAnsi="Traditional Arabic" w:cs="Traditional Arabic"/>
          <w:rtl/>
          <w:lang w:bidi="ar-LB"/>
        </w:rPr>
        <w:t>»</w:t>
      </w:r>
      <w:r>
        <w:rPr>
          <w:rFonts w:ascii="Traditional Arabic" w:hAnsi="Traditional Arabic" w:cs="Traditional Arabic" w:hint="cs"/>
          <w:rtl/>
          <w:lang w:bidi="ar-LB"/>
        </w:rPr>
        <w:t>، و</w:t>
      </w:r>
      <w:r w:rsidRPr="001346C4">
        <w:rPr>
          <w:rFonts w:ascii="Traditional Arabic" w:hAnsi="Traditional Arabic" w:cs="Traditional Arabic"/>
          <w:rtl/>
          <w:lang w:bidi="ar-LB"/>
        </w:rPr>
        <w:t>«</w:t>
      </w:r>
      <w:r>
        <w:rPr>
          <w:rFonts w:ascii="Traditional Arabic" w:hAnsi="Traditional Arabic" w:cs="Traditional Arabic" w:hint="cs"/>
          <w:rtl/>
          <w:lang w:bidi="ar-LB"/>
        </w:rPr>
        <w:t>معجم الطبرانيّ الكبير</w:t>
      </w:r>
      <w:r w:rsidRPr="001346C4">
        <w:rPr>
          <w:rFonts w:ascii="Traditional Arabic" w:hAnsi="Traditional Arabic" w:cs="Traditional Arabic"/>
          <w:rtl/>
          <w:lang w:bidi="ar-LB"/>
        </w:rPr>
        <w:t>»</w:t>
      </w:r>
      <w:r>
        <w:rPr>
          <w:rFonts w:ascii="Traditional Arabic" w:hAnsi="Traditional Arabic" w:cs="Traditional Arabic" w:hint="cs"/>
          <w:rtl/>
          <w:lang w:bidi="ar-LB"/>
        </w:rPr>
        <w:t xml:space="preserve"> بالإسناد المتصل من حديث أبي هريرة عند البخاريّ</w:t>
      </w:r>
      <w:r w:rsidRPr="001346C4">
        <w:rPr>
          <w:rFonts w:ascii="Traditional Arabic" w:hAnsi="Traditional Arabic" w:cs="Traditional Arabic"/>
          <w:vertAlign w:val="superscript"/>
          <w:lang w:bidi="ar-LB"/>
        </w:rPr>
        <w:t>(</w:t>
      </w:r>
      <w:r w:rsidRPr="001346C4">
        <w:rPr>
          <w:rStyle w:val="ab"/>
          <w:rFonts w:ascii="Traditional Arabic" w:hAnsi="Traditional Arabic" w:cs="Traditional Arabic"/>
          <w:lang w:bidi="ar-LB"/>
        </w:rPr>
        <w:endnoteReference w:id="68"/>
      </w:r>
      <w:r w:rsidRPr="001346C4">
        <w:rPr>
          <w:rFonts w:ascii="Traditional Arabic" w:hAnsi="Traditional Arabic" w:cs="Traditional Arabic"/>
          <w:vertAlign w:val="superscript"/>
          <w:lang w:bidi="ar-LB"/>
        </w:rPr>
        <w:t>)</w:t>
      </w:r>
      <w:r>
        <w:rPr>
          <w:rFonts w:ascii="Traditional Arabic" w:hAnsi="Traditional Arabic" w:cs="Traditional Arabic" w:hint="cs"/>
          <w:rtl/>
          <w:lang w:bidi="ar-LB"/>
        </w:rPr>
        <w:t xml:space="preserve"> ومن حديث حذيفة بن اليمان عند الطبرانيّ</w:t>
      </w:r>
      <w:r w:rsidRPr="001346C4">
        <w:rPr>
          <w:rFonts w:ascii="Traditional Arabic" w:hAnsi="Traditional Arabic" w:cs="Traditional Arabic"/>
          <w:vertAlign w:val="superscript"/>
          <w:lang w:bidi="ar-LB"/>
        </w:rPr>
        <w:t>(</w:t>
      </w:r>
      <w:r w:rsidRPr="001346C4">
        <w:rPr>
          <w:rStyle w:val="ab"/>
          <w:rFonts w:ascii="Traditional Arabic" w:hAnsi="Traditional Arabic" w:cs="Traditional Arabic"/>
          <w:lang w:bidi="ar-LB"/>
        </w:rPr>
        <w:endnoteReference w:id="69"/>
      </w:r>
      <w:r w:rsidRPr="001346C4">
        <w:rPr>
          <w:rFonts w:ascii="Traditional Arabic" w:hAnsi="Traditional Arabic" w:cs="Traditional Arabic"/>
          <w:vertAlign w:val="superscript"/>
          <w:lang w:bidi="ar-LB"/>
        </w:rPr>
        <w:t>)</w:t>
      </w:r>
      <w:r>
        <w:rPr>
          <w:rFonts w:ascii="Traditional Arabic" w:hAnsi="Traditional Arabic" w:cs="Traditional Arabic" w:hint="cs"/>
          <w:rtl/>
          <w:lang w:bidi="ar-LB"/>
        </w:rPr>
        <w:t xml:space="preserve"> أن نبي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الله قال</w:t>
      </w:r>
      <w:r w:rsidR="00FD64D1">
        <w:rPr>
          <w:rFonts w:ascii="Traditional Arabic" w:hAnsi="Traditional Arabic" w:cs="Traditional Arabic" w:hint="cs"/>
          <w:rtl/>
          <w:lang w:bidi="ar-LB"/>
        </w:rPr>
        <w:t>:</w:t>
      </w:r>
      <w:r>
        <w:rPr>
          <w:rFonts w:ascii="Traditional Arabic" w:hAnsi="Traditional Arabic" w:cs="Traditional Arabic" w:hint="cs"/>
          <w:rtl/>
          <w:lang w:bidi="ar-LB"/>
        </w:rPr>
        <w:t xml:space="preserve"> قال الله تعالى: </w:t>
      </w:r>
      <w:r w:rsidRPr="001346C4">
        <w:rPr>
          <w:rFonts w:ascii="Traditional Arabic" w:hAnsi="Traditional Arabic" w:cs="Traditional Arabic"/>
          <w:rtl/>
          <w:lang w:bidi="ar-LB"/>
        </w:rPr>
        <w:t>«</w:t>
      </w:r>
      <w:r>
        <w:rPr>
          <w:rFonts w:ascii="Traditional Arabic" w:hAnsi="Traditional Arabic" w:cs="Traditional Arabic" w:hint="cs"/>
          <w:b/>
          <w:bCs/>
          <w:rtl/>
          <w:lang w:bidi="ar-LB"/>
        </w:rPr>
        <w:t>مَن عادّى لِي وَلِيًّا فقد ءاذَنْتُهُ بالحرب وما تَقَر</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ب إلَي</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عبدِي بشيءٍ أَحَب</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إلَي</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مما افْتَرَضْتُ عليه</w:t>
      </w:r>
      <w:r w:rsidRPr="001346C4">
        <w:rPr>
          <w:rFonts w:ascii="Traditional Arabic" w:hAnsi="Traditional Arabic" w:cs="Traditional Arabic"/>
          <w:rtl/>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هذا الحديث دليل على أن العناية بما افترض الله على عباده خير من العناية بالنوافل التي لم يفترضها عليهم فإهمال جانب الفرائض والانشغال بالنوافل من علامات الغرور لذلك قال الحافظ ابن حجر رحمه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شرحه على البخاريّ قال بعض الأكابر من شغله الفرض عن النفل فهو معذور ومن شغله النفل عن الفرض فهو مغرور</w:t>
      </w:r>
      <w:r>
        <w:rPr>
          <w:rFonts w:ascii="Traditional Arabic" w:hAnsi="Traditional Arabic" w:cs="Traditional Arabic"/>
          <w:rtl/>
          <w:lang w:bidi="ar-LB"/>
        </w:rPr>
        <w:t>.اهـ.</w:t>
      </w:r>
      <w:r>
        <w:rPr>
          <w:rFonts w:ascii="Traditional Arabic" w:hAnsi="Traditional Arabic" w:cs="Traditional Arabic" w:hint="cs"/>
          <w:rtl/>
          <w:lang w:bidi="ar-LB"/>
        </w:rPr>
        <w:t xml:space="preserve"> من علامة المخلص أن يكون اهتمامه بما فرض الله عليه واعتناؤه بذلك فوق اعتنائه بالنوافل، ومما فرض الله على عباده تعلم العلم الديني الضروري، هذا الذي فرضه الله على كل بالغ عاقل، كلُّ من بلغ وكان بصفة العقل فهو مسؤول يوم القيامة عن تعلم علم الدين الضروري؛ لأن علم الدين قسمان؛ </w:t>
      </w:r>
      <w:r w:rsidRPr="001346C4">
        <w:rPr>
          <w:rFonts w:ascii="Traditional Arabic" w:hAnsi="Traditional Arabic" w:cs="Traditional Arabic" w:hint="cs"/>
          <w:b/>
          <w:bCs/>
          <w:rtl/>
          <w:lang w:bidi="ar-LB"/>
        </w:rPr>
        <w:t>قسم</w:t>
      </w:r>
      <w:r>
        <w:rPr>
          <w:rFonts w:ascii="Traditional Arabic" w:hAnsi="Traditional Arabic" w:cs="Traditional Arabic" w:hint="cs"/>
          <w:rtl/>
          <w:lang w:bidi="ar-LB"/>
        </w:rPr>
        <w:t xml:space="preserve">: يجب على كل مكلف، أي: بالغ عاقل تعلمُهُ فمن لم يتعلمه فهو عاصٍ </w:t>
      </w:r>
      <w:r>
        <w:rPr>
          <w:rFonts w:ascii="Traditional Arabic" w:hAnsi="Traditional Arabic" w:cs="Traditional Arabic" w:hint="cs"/>
          <w:rtl/>
          <w:lang w:bidi="ar-LB"/>
        </w:rPr>
        <w:lastRenderedPageBreak/>
        <w:t xml:space="preserve">فاسقٌ </w:t>
      </w:r>
      <w:r w:rsidRPr="001346C4">
        <w:rPr>
          <w:rFonts w:ascii="Traditional Arabic" w:hAnsi="Traditional Arabic" w:cs="Traditional Arabic" w:hint="cs"/>
          <w:b/>
          <w:bCs/>
          <w:rtl/>
          <w:lang w:bidi="ar-LB"/>
        </w:rPr>
        <w:t>والقسم الآخر</w:t>
      </w:r>
      <w:r>
        <w:rPr>
          <w:rFonts w:ascii="Traditional Arabic" w:hAnsi="Traditional Arabic" w:cs="Traditional Arabic" w:hint="cs"/>
          <w:rtl/>
          <w:lang w:bidi="ar-LB"/>
        </w:rPr>
        <w:t xml:space="preserve">: من علم الدين فهو فرض </w:t>
      </w:r>
      <w:r w:rsidR="001C7D5C">
        <w:rPr>
          <w:rFonts w:ascii="Traditional Arabic" w:hAnsi="Traditional Arabic" w:cs="Traditional Arabic"/>
          <w:rtl/>
          <w:lang w:bidi="ar-LB"/>
        </w:rPr>
        <w:t>كفاية</w:t>
      </w:r>
      <w:r>
        <w:rPr>
          <w:rFonts w:ascii="Traditional Arabic" w:hAnsi="Traditional Arabic" w:cs="Traditional Arabic" w:hint="cs"/>
          <w:rtl/>
          <w:lang w:bidi="ar-LB"/>
        </w:rPr>
        <w:t xml:space="preserve"> وهو القدر الزائد على ما يجب على كل مكلف الذي لا يسع مكلفًا جهله، أي: لا يجوز لأيِّ مكلف جهله وما زاد على ذلك من علم الدين فهو فرض كفاية، أيْ: أنه يجب على بعض المسلمين. وهذا القدرُ الذي هو فرضٌ على بعض المسلمين لا على جميع المكلفين هو العلم الذي يزيد على حاجات الشخص وهو القدرُ الذي يحتاج إليه للحادثات التي تحدث للناس هذا القدر إذا عَلِمَهُ بعضُ المسلمين سقط الحرج عن الآخرين، فيلزم بيان القسم الأول حتى يُعرف وهو ما يتعلق بمعرفة الله ورسوله وما يتعلق بالصلاة والصيام وما يتعلق بالقلوب من سائر أصول الدين أما أصول الدين على مرتبتين؛ </w:t>
      </w:r>
      <w:r>
        <w:rPr>
          <w:rFonts w:ascii="Traditional Arabic" w:hAnsi="Traditional Arabic" w:cs="Traditional Arabic" w:hint="cs"/>
          <w:b/>
          <w:bCs/>
          <w:rtl/>
          <w:lang w:bidi="ar-LB"/>
        </w:rPr>
        <w:t xml:space="preserve">المرتبة الأولى: </w:t>
      </w:r>
      <w:r>
        <w:rPr>
          <w:rFonts w:ascii="Traditional Arabic" w:hAnsi="Traditional Arabic" w:cs="Traditional Arabic" w:hint="cs"/>
          <w:rtl/>
          <w:lang w:bidi="ar-LB"/>
        </w:rPr>
        <w:t>ما لا يصح الإسلام والإيمان بدونه وهو معرفة الله ورسوله وهو المدخل إلى الإسلام والإيمان، بدونهما لا دخول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الإيمان والإسلام بدون معرفة الله ورسوله لا يكون المرء مسلمًا ولا مؤمنًا عند الله فلا يَكفِي لذلك مجرد الاعتراف بوجود الله وبوجود رسوله </w:t>
      </w:r>
      <w:r w:rsidRPr="001346C4">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لا يَكفِي ذلك؛ بل لا بد من المعرفة الكافية وهي بالنسبة للإيمان بالله اعتقادُ أن الله موجود وأنه لا يستحق أحدٌ أن يُعْبَدَ، أيْ: أن يُتذلل له نهاية التذلل </w:t>
      </w:r>
      <w:r w:rsidR="00DA77C5">
        <w:rPr>
          <w:rFonts w:ascii="Traditional Arabic" w:hAnsi="Traditional Arabic" w:cs="Traditional Arabic"/>
          <w:rtl/>
          <w:lang w:bidi="ar-LB"/>
        </w:rPr>
        <w:t>إلا</w:t>
      </w:r>
      <w:r>
        <w:rPr>
          <w:rFonts w:ascii="Traditional Arabic" w:hAnsi="Traditional Arabic" w:cs="Traditional Arabic" w:hint="cs"/>
          <w:rtl/>
          <w:lang w:bidi="ar-LB"/>
        </w:rPr>
        <w:t xml:space="preserve"> هو ويستلزم ترك تشبيهه؛ أي: لا تصح معرفة الله إلا بترك تشبيهه بشيءٍ من خلقه فمن يعتقد أنه تبارك وتعالى كشيء من خلقه فلم يعرفه ولم يؤمن به إنما عرف الله وءامن به مَن لم يشبّهه بشيْءٍ من خلقه لم يشبّهه بالنور الذي هو الضوء ولم يشبّهه بالظلام الذي هو خلق من خلقِه، فإن النور والظلام قَرَنهُما ربنا تبارك وتعالى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ءاية واحدة ليُفهِمنا أن النور مخلوق والظلمة مخلوقة فليس النور مشابهًا لله تعالى كما أن الظلمة ليست مشابهة له، الله تعالى قرن النور والظلمات فقال: {وَجَعَلَ الظُّلُمَاتِ وَالنُّورَ} </w:t>
      </w:r>
      <w:r w:rsidRPr="001346C4">
        <w:rPr>
          <w:rFonts w:ascii="Traditional Arabic" w:hAnsi="Traditional Arabic" w:cs="Traditional Arabic" w:hint="cs"/>
          <w:sz w:val="24"/>
          <w:szCs w:val="24"/>
          <w:rtl/>
          <w:lang w:bidi="ar-LB"/>
        </w:rPr>
        <w:t>[</w:t>
      </w:r>
      <w:r>
        <w:rPr>
          <w:rFonts w:ascii="Traditional Arabic" w:hAnsi="Traditional Arabic" w:cs="Traditional Arabic" w:hint="cs"/>
          <w:sz w:val="24"/>
          <w:szCs w:val="24"/>
          <w:rtl/>
          <w:lang w:bidi="ar-LB"/>
        </w:rPr>
        <w:t xml:space="preserve">سورة </w:t>
      </w:r>
      <w:r w:rsidRPr="001346C4">
        <w:rPr>
          <w:rFonts w:ascii="Traditional Arabic" w:hAnsi="Traditional Arabic" w:cs="Traditional Arabic" w:hint="cs"/>
          <w:sz w:val="24"/>
          <w:szCs w:val="24"/>
          <w:rtl/>
          <w:lang w:bidi="ar-LB"/>
        </w:rPr>
        <w:t>الأنعام: 1]</w:t>
      </w:r>
      <w:r>
        <w:rPr>
          <w:rFonts w:ascii="Traditional Arabic" w:hAnsi="Traditional Arabic" w:cs="Traditional Arabic" w:hint="cs"/>
          <w:rtl/>
          <w:lang w:bidi="ar-LB"/>
        </w:rPr>
        <w:t xml:space="preserve">، أي: خلق الظلمات وخلق النور هذا لنبتعد من اعتقاد أن الله نور، أي: ضوء فمن اعتقد الله ضوءًا لو قال هذا الضوء أعظم من نور الشمس بمرات من الملايين فهو جاهل بالله غير عارف بربه فهو غير مؤمن. وكذلك لا تصح معرفةُ الله </w:t>
      </w:r>
      <w:r w:rsidR="001C5D0E">
        <w:rPr>
          <w:rFonts w:ascii="Traditional Arabic" w:hAnsi="Traditional Arabic" w:cs="Traditional Arabic"/>
          <w:rtl/>
          <w:lang w:bidi="ar-LB"/>
        </w:rPr>
        <w:t>والإيمان</w:t>
      </w:r>
      <w:r>
        <w:rPr>
          <w:rFonts w:ascii="Traditional Arabic" w:hAnsi="Traditional Arabic" w:cs="Traditional Arabic" w:hint="cs"/>
          <w:rtl/>
          <w:lang w:bidi="ar-LB"/>
        </w:rPr>
        <w:t xml:space="preserve"> به مع تشبيهه للإنسان فمن يعتقد أن الله كالإنسان له أجزاء نصف أعلى ونصف أسفل فهو جاهل بربه لا يصح له إسلام وأما ذِكر الوجه مضافًا إلى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بعض ءايات القرءان وذِكر العين وذكر اليد فل</w:t>
      </w:r>
      <w:r w:rsidR="00553738">
        <w:rPr>
          <w:rFonts w:ascii="Traditional Arabic" w:hAnsi="Traditional Arabic" w:cs="Traditional Arabic" w:hint="cs"/>
          <w:rtl/>
          <w:lang w:bidi="ar-LB"/>
        </w:rPr>
        <w:t>ي</w:t>
      </w:r>
      <w:r>
        <w:rPr>
          <w:rFonts w:ascii="Traditional Arabic" w:hAnsi="Traditional Arabic" w:cs="Traditional Arabic" w:hint="cs"/>
          <w:rtl/>
          <w:lang w:bidi="ar-LB"/>
        </w:rPr>
        <w:t>س على معنى الجوارح؛ بل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بعض المواضع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أضيف الوجه إلى الله بمعنى ذات الله ليس بمعنَى هذا الجزء الذي نعرفه من أنفسنا وكذلك العينُ أضيفت إلى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الكريم لا بمعنى هذه الجارحة التي نعرفها من أنفسنا؛ بل بمعنًى غير ذلك وكذلك اليد أطلقت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على الله لا بمعنى هذا الجزء الذي نعرفه من أنفسنا فقول الله تبارك وتعالى: {يَدُ الل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هُ فَوْقَ أَيْدِيهِمْ} </w:t>
      </w:r>
      <w:r w:rsidRPr="00443891">
        <w:rPr>
          <w:rFonts w:ascii="Traditional Arabic" w:hAnsi="Traditional Arabic" w:cs="Traditional Arabic" w:hint="cs"/>
          <w:sz w:val="24"/>
          <w:szCs w:val="24"/>
          <w:rtl/>
          <w:lang w:bidi="ar-LB"/>
        </w:rPr>
        <w:t xml:space="preserve">[سورة الفتح: 10] </w:t>
      </w:r>
      <w:r>
        <w:rPr>
          <w:rFonts w:ascii="Traditional Arabic" w:hAnsi="Traditional Arabic" w:cs="Traditional Arabic" w:hint="cs"/>
          <w:rtl/>
          <w:lang w:bidi="ar-LB"/>
        </w:rPr>
        <w:t>الله تبارك وتعالى ما أراد باليد التي أضافها إلى نفسه هذا الجزء الذي هو جسم إنما أراد على ما قال بعض العلماء عَهْدُ الله فوق أيديهم فالمعنى المأخوذ من الآية {إِن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w:t>
      </w:r>
      <w:r>
        <w:rPr>
          <w:rFonts w:ascii="Traditional Arabic" w:hAnsi="Traditional Arabic" w:cs="Traditional Arabic" w:hint="eastAsia"/>
          <w:rtl/>
          <w:lang w:bidi="ar-LB"/>
        </w:rPr>
        <w:t>َّ</w:t>
      </w:r>
      <w:r>
        <w:rPr>
          <w:rFonts w:ascii="Traditional Arabic" w:hAnsi="Traditional Arabic" w:cs="Traditional Arabic" w:hint="cs"/>
          <w:rtl/>
          <w:lang w:bidi="ar-LB"/>
        </w:rPr>
        <w:t>ذِينَ يُبَايِعُونَكَ إِن</w:t>
      </w:r>
      <w:r>
        <w:rPr>
          <w:rFonts w:ascii="Traditional Arabic" w:hAnsi="Traditional Arabic" w:cs="Traditional Arabic" w:hint="eastAsia"/>
          <w:rtl/>
          <w:lang w:bidi="ar-LB"/>
        </w:rPr>
        <w:t>َّ</w:t>
      </w:r>
      <w:r>
        <w:rPr>
          <w:rFonts w:ascii="Traditional Arabic" w:hAnsi="Traditional Arabic" w:cs="Traditional Arabic" w:hint="cs"/>
          <w:rtl/>
          <w:lang w:bidi="ar-LB"/>
        </w:rPr>
        <w:t>مَا يُبَايِعُونَ الل</w:t>
      </w:r>
      <w:r>
        <w:rPr>
          <w:rFonts w:ascii="Traditional Arabic" w:hAnsi="Traditional Arabic" w:cs="Traditional Arabic" w:hint="eastAsia"/>
          <w:rtl/>
          <w:lang w:bidi="ar-LB"/>
        </w:rPr>
        <w:t>َّ</w:t>
      </w:r>
      <w:r>
        <w:rPr>
          <w:rFonts w:ascii="Traditional Arabic" w:hAnsi="Traditional Arabic" w:cs="Traditional Arabic" w:hint="cs"/>
          <w:rtl/>
          <w:lang w:bidi="ar-LB"/>
        </w:rPr>
        <w:t>هَ يَدُ الل</w:t>
      </w:r>
      <w:r>
        <w:rPr>
          <w:rFonts w:ascii="Traditional Arabic" w:hAnsi="Traditional Arabic" w:cs="Traditional Arabic" w:hint="eastAsia"/>
          <w:rtl/>
          <w:lang w:bidi="ar-LB"/>
        </w:rPr>
        <w:t>َّ</w:t>
      </w:r>
      <w:r>
        <w:rPr>
          <w:rFonts w:ascii="Traditional Arabic" w:hAnsi="Traditional Arabic" w:cs="Traditional Arabic" w:hint="cs"/>
          <w:rtl/>
          <w:lang w:bidi="ar-LB"/>
        </w:rPr>
        <w:t>هِ فَوْقَ أَيْدِيهِمْ}</w:t>
      </w:r>
      <w:r w:rsidR="00217EDF">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المعنى: أن هؤلاء المؤمنين الذين يبايعونك يا أشرف الخلق يا محمد إنما يبايعون الله {يَدُ الل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هِ}، أي: عهدُ الله فوق أيديهم هؤلاء بايعوا النبيّ </w:t>
      </w:r>
      <w:r w:rsidRPr="00443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تحت شجرة الرضوان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الحديبية على أن لا يَفِرّوا هؤلاء مبايعتهم، أيْ: </w:t>
      </w:r>
      <w:r>
        <w:rPr>
          <w:rFonts w:ascii="Traditional Arabic" w:hAnsi="Traditional Arabic" w:cs="Traditional Arabic" w:hint="cs"/>
          <w:rtl/>
          <w:lang w:bidi="ar-LB"/>
        </w:rPr>
        <w:lastRenderedPageBreak/>
        <w:t>وضع أيديهم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يد النبيّ </w:t>
      </w:r>
      <w:r w:rsidRPr="00F15C5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للمعاهدة لِنَبِيِّهِ على ما يُرْضِي الله تبارك وتعالى وهو الثباتُ مع النبيّ </w:t>
      </w:r>
      <w:r w:rsidRPr="00F15C5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هذه المعاهدة التي يعاهدونها النبيّ </w:t>
      </w:r>
      <w:r w:rsidRPr="00F15C5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هي معاهدة لله تعالى لأن الله تعالى هو الذي أمر نبيّه بهذه المبايعة فالمؤمنون حين </w:t>
      </w:r>
      <w:r w:rsidR="0041125E">
        <w:rPr>
          <w:rFonts w:ascii="Traditional Arabic" w:hAnsi="Traditional Arabic" w:cs="Traditional Arabic"/>
          <w:rtl/>
          <w:lang w:bidi="ar-LB"/>
        </w:rPr>
        <w:t>يبايعون</w:t>
      </w:r>
      <w:r>
        <w:rPr>
          <w:rFonts w:ascii="Traditional Arabic" w:hAnsi="Traditional Arabic" w:cs="Traditional Arabic" w:hint="cs"/>
          <w:rtl/>
          <w:lang w:bidi="ar-LB"/>
        </w:rPr>
        <w:t xml:space="preserve"> نبيّهم إنما يُعْطُون العهد لله تعالى إنما يعطون العهد لربهم؛ لأن طاعة نبيّه طاعة له طاعة رسول الله </w:t>
      </w:r>
      <w:r w:rsidRPr="00F15C5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طاعة له، فالله تبارك وتعالى لا تصح معرفته مع تشبيهِهِ بشيء من خلقه لا تصح معرفته مع اعتقاد أنه نور</w:t>
      </w:r>
      <w:r w:rsidR="003B579E">
        <w:rPr>
          <w:rFonts w:ascii="Traditional Arabic" w:hAnsi="Traditional Arabic" w:cs="Traditional Arabic" w:hint="cs"/>
          <w:rtl/>
          <w:lang w:bidi="ar-LB"/>
        </w:rPr>
        <w:t>،</w:t>
      </w:r>
      <w:r>
        <w:rPr>
          <w:rFonts w:ascii="Traditional Arabic" w:hAnsi="Traditional Arabic" w:cs="Traditional Arabic" w:hint="cs"/>
          <w:rtl/>
          <w:lang w:bidi="ar-LB"/>
        </w:rPr>
        <w:t xml:space="preserve"> بمعنى</w:t>
      </w:r>
      <w:r w:rsidR="003B579E">
        <w:rPr>
          <w:rFonts w:ascii="Traditional Arabic" w:hAnsi="Traditional Arabic" w:cs="Traditional Arabic" w:hint="cs"/>
          <w:rtl/>
          <w:lang w:bidi="ar-LB"/>
        </w:rPr>
        <w:t>:</w:t>
      </w:r>
      <w:r>
        <w:rPr>
          <w:rFonts w:ascii="Traditional Arabic" w:hAnsi="Traditional Arabic" w:cs="Traditional Arabic" w:hint="cs"/>
          <w:rtl/>
          <w:lang w:bidi="ar-LB"/>
        </w:rPr>
        <w:t xml:space="preserve"> الضوء ولا مع اعتقاد أن له نصفًا أعلى ونصفًا أسفل فما أشنع كفرَ مَن يَد</w:t>
      </w:r>
      <w:r>
        <w:rPr>
          <w:rFonts w:ascii="Traditional Arabic" w:hAnsi="Traditional Arabic" w:cs="Traditional Arabic" w:hint="eastAsia"/>
          <w:rtl/>
          <w:lang w:bidi="ar-LB"/>
        </w:rPr>
        <w:t>َّ</w:t>
      </w:r>
      <w:r>
        <w:rPr>
          <w:rFonts w:ascii="Traditional Arabic" w:hAnsi="Traditional Arabic" w:cs="Traditional Arabic" w:hint="cs"/>
          <w:rtl/>
          <w:lang w:bidi="ar-LB"/>
        </w:rPr>
        <w:t>عِي الإسلام ويقول: إن الله يُدَنْدِلُ رأسه من السماء يومَ الجمعة يقول: عبادِي تعالَوا إلى الجامع</w:t>
      </w:r>
      <w:r>
        <w:rPr>
          <w:rFonts w:ascii="Traditional Arabic" w:hAnsi="Traditional Arabic" w:cs="Traditional Arabic"/>
          <w:rtl/>
          <w:lang w:bidi="ar-LB"/>
        </w:rPr>
        <w:t>.اهـ.</w:t>
      </w:r>
      <w:r>
        <w:rPr>
          <w:rFonts w:ascii="Traditional Arabic" w:hAnsi="Traditional Arabic" w:cs="Traditional Arabic" w:hint="cs"/>
          <w:rtl/>
          <w:lang w:bidi="ar-LB"/>
        </w:rPr>
        <w:t xml:space="preserve"> فلعنة الله على من يدجّل بمثله ذا الكلام ويجلس ببيت من بيوت الله ويقول هذا للناس ليعتقدوا كما هو يعتقد أن الله جسم له نصف أعلى ونصف أسفل، ما أكفره، وكذلك لا تصح معرفة الله مع تشبيه علمه بعلم غيره أو مشيئته بمشيئة غيره أو قدرته بقدرة غيره وذلك لأن عِلم الله وقدرتَهُ ومشيئتَهُ وجميعَ صفاته التي هي ثابتة له ليست كصفات غيره صفاتُ الله تبارك وتعالى قدرته وعلمه ومشيئته وغيرُ ذلك أزلية أبدية، أي: لا بداية ولا نهاية لها موجودة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الأزل كما أن ذات الله موجود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الأزل بلا ابتداء فلا تنقطع صفة من صفاته فعِلْمُهُ كما هو أزليٌّ أبديٌّ باقٍ كذلك قدرته أزلية أبدية باقية وكذلك مشيئته أزلية أبدية باقية لا يطرأ على علمه تغيّر كذلك لا يطرأ على مشيئته تغير كذلك لا يطرأ على قدرته تغير؛ لأن الذي تتغير </w:t>
      </w:r>
      <w:r w:rsidR="00CD125D">
        <w:rPr>
          <w:rFonts w:ascii="Traditional Arabic" w:hAnsi="Traditional Arabic" w:cs="Traditional Arabic"/>
          <w:rtl/>
          <w:lang w:bidi="ar-LB"/>
        </w:rPr>
        <w:t>صفاته</w:t>
      </w:r>
      <w:r>
        <w:rPr>
          <w:rFonts w:ascii="Traditional Arabic" w:hAnsi="Traditional Arabic" w:cs="Traditional Arabic" w:hint="cs"/>
          <w:rtl/>
          <w:lang w:bidi="ar-LB"/>
        </w:rPr>
        <w:t xml:space="preserve"> لا بد أن يتغير ذاته والمتغير يحتاج إلى مُغَيّر له والمحتاج إلى غيره لا يجوز عقلًا أن يكون إلـ</w:t>
      </w:r>
      <w:r>
        <w:rPr>
          <w:rFonts w:ascii="Traditional Arabic" w:hAnsi="Traditional Arabic" w:cs="Traditional Arabic"/>
          <w:rtl/>
          <w:lang w:bidi="ar-LB"/>
        </w:rPr>
        <w:t>ٰ</w:t>
      </w:r>
      <w:r>
        <w:rPr>
          <w:rFonts w:ascii="Traditional Arabic" w:hAnsi="Traditional Arabic" w:cs="Traditional Arabic" w:hint="cs"/>
          <w:rtl/>
          <w:lang w:bidi="ar-LB"/>
        </w:rPr>
        <w:t>هَ الخلقِ صانعَ الخلق مدبرَهُ خالقَهُ، لا يجوز</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العقل أن يكون خالق العالم متغيرًا لأن المتغير يحتاج إلى مغيّرٍ له لذلك استدل إبراهيم </w:t>
      </w:r>
      <w:r>
        <w:rPr>
          <w:rFonts w:ascii="Traditional Arabic" w:hAnsi="Traditional Arabic" w:cs="Traditional Arabic" w:hint="cs"/>
          <w:lang w:bidi="ar-LB"/>
        </w:rPr>
        <w:sym w:font="AGA Arabesque" w:char="F075"/>
      </w:r>
      <w:r>
        <w:rPr>
          <w:rFonts w:ascii="Traditional Arabic" w:hAnsi="Traditional Arabic" w:cs="Traditional Arabic" w:hint="cs"/>
          <w:rtl/>
          <w:lang w:bidi="ar-LB"/>
        </w:rPr>
        <w:t xml:space="preserve"> على أنّ الله تبارك وتعالى ليس هذه الكواكبَ التي يعبدها قومه ولا القمر ولا الشمس لتغير الشمس والقمر والكوكب قال: {</w:t>
      </w:r>
      <w:r w:rsidRPr="00C951CB">
        <w:rPr>
          <w:rFonts w:ascii="Traditional Arabic" w:hAnsi="Traditional Arabic" w:cs="Traditional Arabic"/>
          <w:rtl/>
          <w:lang w:bidi="ar-LB"/>
        </w:rPr>
        <w:t>لا أُحِبُّ الآفِلينَ</w:t>
      </w:r>
      <w:r>
        <w:rPr>
          <w:rFonts w:ascii="Traditional Arabic" w:hAnsi="Traditional Arabic" w:cs="Traditional Arabic" w:hint="cs"/>
          <w:rtl/>
          <w:lang w:bidi="ar-LB"/>
        </w:rPr>
        <w:t xml:space="preserve">} </w:t>
      </w:r>
      <w:r w:rsidRPr="00C951CB">
        <w:rPr>
          <w:rFonts w:ascii="Traditional Arabic" w:hAnsi="Traditional Arabic" w:cs="Traditional Arabic" w:hint="cs"/>
          <w:sz w:val="24"/>
          <w:szCs w:val="24"/>
          <w:rtl/>
          <w:lang w:bidi="ar-LB"/>
        </w:rPr>
        <w:t>[سورة الأنعام: 76]</w:t>
      </w:r>
      <w:r>
        <w:rPr>
          <w:rFonts w:ascii="Traditional Arabic" w:hAnsi="Traditional Arabic" w:cs="Traditional Arabic" w:hint="cs"/>
          <w:sz w:val="24"/>
          <w:szCs w:val="24"/>
          <w:rtl/>
          <w:lang w:bidi="ar-LB"/>
        </w:rPr>
        <w:t>،</w:t>
      </w:r>
      <w:r>
        <w:rPr>
          <w:rFonts w:ascii="Traditional Arabic" w:hAnsi="Traditional Arabic" w:cs="Traditional Arabic" w:hint="cs"/>
          <w:rtl/>
          <w:lang w:bidi="ar-LB"/>
        </w:rPr>
        <w:t xml:space="preserve"> معناه: الشيءُ الذي يتغير لا يصلح أن يكون إلهًا مدبرًا للعالم كما كان قومه يعتقدون؛ لأن قومه كانوا على هذا الدين على هذا الاعتقاد أن الكواكب والشمس والقمر هي تدبر الع</w:t>
      </w:r>
      <w:r w:rsidR="00943A3A">
        <w:rPr>
          <w:rFonts w:ascii="Traditional Arabic" w:hAnsi="Traditional Arabic" w:cs="Traditional Arabic" w:hint="cs"/>
          <w:rtl/>
          <w:lang w:bidi="ar-LB"/>
        </w:rPr>
        <w:t>الـمَ</w:t>
      </w:r>
      <w:r>
        <w:rPr>
          <w:rFonts w:ascii="Traditional Arabic" w:hAnsi="Traditional Arabic" w:cs="Traditional Arabic" w:hint="cs"/>
          <w:rtl/>
          <w:lang w:bidi="ar-LB"/>
        </w:rPr>
        <w:t xml:space="preserve"> السُّفْلِي، أي: الأرض وما فيها كانوا ينسبون تدبير الأرض وما فيها إلى الشمس والقمر والكواكب فإبراهيم </w:t>
      </w:r>
      <w:r>
        <w:rPr>
          <w:rFonts w:ascii="Traditional Arabic" w:hAnsi="Traditional Arabic" w:cs="Traditional Arabic" w:hint="cs"/>
          <w:lang w:bidi="ar-LB"/>
        </w:rPr>
        <w:sym w:font="AGA Arabesque" w:char="F075"/>
      </w:r>
      <w:r>
        <w:rPr>
          <w:rFonts w:ascii="Traditional Arabic" w:hAnsi="Traditional Arabic" w:cs="Traditional Arabic" w:hint="cs"/>
          <w:rtl/>
          <w:lang w:bidi="ar-LB"/>
        </w:rPr>
        <w:t xml:space="preserve"> كان عالـمًا بالله تبارك وتعالى وأنه لا يشبه شيئًا لكن قومه كانوا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جهل عميق كانوا يعتقدون أن الشمس والقمر والكواكب هي ءالهتهم التي تدبِّر الأرض وما فيها وما عليها فدلهم على غباوتهم حيث </w:t>
      </w:r>
      <w:r w:rsidR="00B86775">
        <w:rPr>
          <w:rFonts w:ascii="Traditional Arabic" w:hAnsi="Traditional Arabic" w:cs="Traditional Arabic"/>
          <w:rtl/>
          <w:lang w:bidi="ar-LB"/>
        </w:rPr>
        <w:t>أ</w:t>
      </w:r>
      <w:r>
        <w:rPr>
          <w:rFonts w:ascii="Traditional Arabic" w:hAnsi="Traditional Arabic" w:cs="Traditional Arabic" w:hint="cs"/>
          <w:rtl/>
          <w:lang w:bidi="ar-LB"/>
        </w:rPr>
        <w:t>علمهم أنهم يعبدون هذه الأشياء التي تتغير والشيءُ الذي يتغير لا يصح أن يُعْبَدَ لا يصلح لأن يعبد لا يجوز</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العقل أن يعبد. قوله: {</w:t>
      </w:r>
      <w:r w:rsidRPr="00C951CB">
        <w:rPr>
          <w:rFonts w:ascii="Traditional Arabic" w:hAnsi="Traditional Arabic" w:cs="Traditional Arabic"/>
          <w:rtl/>
          <w:lang w:bidi="ar-LB"/>
        </w:rPr>
        <w:t>لا أُحِبُّ الآفِلينَ</w:t>
      </w:r>
      <w:r>
        <w:rPr>
          <w:rFonts w:ascii="Traditional Arabic" w:hAnsi="Traditional Arabic" w:cs="Traditional Arabic" w:hint="cs"/>
          <w:rtl/>
          <w:lang w:bidi="ar-LB"/>
        </w:rPr>
        <w:t>}، معناه: كيف يجوز عبادة الشيء الذي يتغير، معناه: اتركوا هذا الرأيَ الذي أنتم عليه واعبدوا الموجود الأزليّ الأبديّ الذي لا يتغير لكنهم من فساد قلوبهم لم يفهموا؛ لأنّه طُبعَ الكفر على قلوبهم كانت قلوبهم بعيدة عن الفهم عن فهم الحق كانت بعيدة وأما إبراهيم عليه الصلاة والسلام فكان يعلم قبل ذلك قبل هذا الوقت أن الله تعالى موجود وأنه لا يشبه شيئًا وأنه هو خالق الكوكب والقمر والشمس؛ لأن الله تبارك وتعالى قال: {</w:t>
      </w:r>
      <w:r w:rsidRPr="00C951CB">
        <w:rPr>
          <w:rFonts w:ascii="Traditional Arabic" w:hAnsi="Traditional Arabic" w:cs="Traditional Arabic"/>
          <w:rtl/>
          <w:lang w:bidi="ar-LB"/>
        </w:rPr>
        <w:t>وَلَقَدْ آَتَيْنَا إِبْرَاهِيمَ رُشْدَهُ مِنْ قَبْلُ</w:t>
      </w:r>
      <w:r>
        <w:rPr>
          <w:rFonts w:ascii="Traditional Arabic" w:hAnsi="Traditional Arabic" w:cs="Traditional Arabic" w:hint="cs"/>
          <w:rtl/>
          <w:lang w:bidi="ar-LB"/>
        </w:rPr>
        <w:t xml:space="preserve">} </w:t>
      </w:r>
      <w:r w:rsidRPr="00C951CB">
        <w:rPr>
          <w:rFonts w:ascii="Traditional Arabic" w:hAnsi="Traditional Arabic" w:cs="Traditional Arabic" w:hint="cs"/>
          <w:sz w:val="24"/>
          <w:szCs w:val="24"/>
          <w:rtl/>
          <w:lang w:bidi="ar-LB"/>
        </w:rPr>
        <w:lastRenderedPageBreak/>
        <w:t>[سورة</w:t>
      </w:r>
      <w:r w:rsidR="003B579E">
        <w:rPr>
          <w:rFonts w:ascii="Traditional Arabic" w:hAnsi="Traditional Arabic" w:cs="Traditional Arabic" w:hint="eastAsia"/>
          <w:sz w:val="24"/>
          <w:szCs w:val="24"/>
          <w:rtl/>
          <w:lang w:bidi="ar-LB"/>
        </w:rPr>
        <w:t> </w:t>
      </w:r>
      <w:r w:rsidRPr="00C951CB">
        <w:rPr>
          <w:rFonts w:ascii="Traditional Arabic" w:hAnsi="Traditional Arabic" w:cs="Traditional Arabic" w:hint="cs"/>
          <w:sz w:val="24"/>
          <w:szCs w:val="24"/>
          <w:rtl/>
          <w:lang w:bidi="ar-LB"/>
        </w:rPr>
        <w:t>الأنبياء:</w:t>
      </w:r>
      <w:r w:rsidR="003B579E">
        <w:rPr>
          <w:rFonts w:ascii="Traditional Arabic" w:hAnsi="Traditional Arabic" w:cs="Traditional Arabic" w:hint="eastAsia"/>
          <w:sz w:val="24"/>
          <w:szCs w:val="24"/>
          <w:rtl/>
          <w:lang w:bidi="ar-LB"/>
        </w:rPr>
        <w:t> </w:t>
      </w:r>
      <w:r w:rsidRPr="00C951CB">
        <w:rPr>
          <w:rFonts w:ascii="Traditional Arabic" w:hAnsi="Traditional Arabic" w:cs="Traditional Arabic" w:hint="cs"/>
          <w:sz w:val="24"/>
          <w:szCs w:val="24"/>
          <w:rtl/>
          <w:lang w:bidi="ar-LB"/>
        </w:rPr>
        <w:t>51]</w:t>
      </w:r>
      <w:r>
        <w:rPr>
          <w:rFonts w:ascii="Traditional Arabic" w:hAnsi="Traditional Arabic" w:cs="Traditional Arabic" w:hint="cs"/>
          <w:rtl/>
          <w:lang w:bidi="ar-LB"/>
        </w:rPr>
        <w:t>، معناه: إبراهيم كان قبل ذلك، أي: قبل هذه المخاطبة لقومه كان إبراهيم عارفًا بربه مؤمنًا به، فمعنى معرفة الله التي لا يصح الإسلام بدونها: اعتقادُ وجوده من غير تشبيه له بشيء من خلقه.</w:t>
      </w:r>
    </w:p>
    <w:p w:rsidR="00130DEB" w:rsidRDefault="00130DEB" w:rsidP="00C951CB">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أما معرفة الرسول </w:t>
      </w:r>
      <w:r w:rsidRPr="00C951CB">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فمعناها: اعتقاد أن محمدًا </w:t>
      </w:r>
      <w:r w:rsidRPr="00C951CB">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صادق</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ما جاء به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كل ما يبلغه عن الله لا يخطئ</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غضب ولا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فرح لا يخطئ</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غضب ولا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رضا؛ لأن الله تبارك وتعالى عصمه من الخطأ</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كيف لا يحفظه وهو الذي أرسله ليدعو عباده إلى الحق.</w:t>
      </w:r>
    </w:p>
    <w:p w:rsidR="00130DEB" w:rsidRDefault="00130DEB" w:rsidP="00C951CB">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وأما أصول الدين التي ليست شرطًا استحضارُها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القلب لصحة الإسلام والإيمان فهي ما بعد ذلك كالإيمان بالملائكة والكتب السماوية والقدر خيره وشره، معرفةُ هذه الأشياء من أصول الدين لكنها ليست شرطًا لصحة الإسلام والإيمان فلو لم يستحضر الشخص</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قلبه معرفة الكتب السماوية والملائكة والقَدَر لو لم يستحضر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قلبه ذلك كان خالِيَ الذهن عن ذلك ما خطر له بالبال هذه الأشياء ما خطرت له بالبال إنما استحضر أن الله موجود وأنه لا</w:t>
      </w:r>
      <w:r w:rsidR="00593471">
        <w:rPr>
          <w:rFonts w:ascii="Traditional Arabic" w:hAnsi="Traditional Arabic" w:cs="Traditional Arabic" w:hint="cs"/>
          <w:rtl/>
          <w:lang w:bidi="ar-LB"/>
        </w:rPr>
        <w:t xml:space="preserve"> </w:t>
      </w:r>
      <w:r>
        <w:rPr>
          <w:rFonts w:ascii="Traditional Arabic" w:hAnsi="Traditional Arabic" w:cs="Traditional Arabic" w:hint="cs"/>
          <w:rtl/>
          <w:lang w:bidi="ar-LB"/>
        </w:rPr>
        <w:t>يستحق أحدٌ أن يُعبد إلا هو وأن محمدًا نبيه صادقٌ</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كل ما جاء به هذا استحضاره شرط لصحة الإسلام والإيمان.</w:t>
      </w:r>
    </w:p>
    <w:p w:rsidR="00130DEB" w:rsidRDefault="00130DEB" w:rsidP="00C951CB">
      <w:pPr>
        <w:shd w:val="clear" w:color="auto" w:fill="FEFEFE"/>
        <w:rPr>
          <w:rFonts w:ascii="Traditional Arabic" w:hAnsi="Traditional Arabic" w:cs="Traditional Arabic"/>
          <w:rtl/>
          <w:lang w:bidi="ar-LB"/>
        </w:rPr>
      </w:pPr>
      <w:r w:rsidRPr="00CC1C48">
        <w:rPr>
          <w:rFonts w:ascii="Traditional Arabic" w:hAnsi="Traditional Arabic" w:cs="Traditional Arabic" w:hint="cs"/>
          <w:b/>
          <w:bCs/>
          <w:rtl/>
          <w:lang w:bidi="ar-LB"/>
        </w:rPr>
        <w:t>الحاصلُ</w:t>
      </w:r>
      <w:r>
        <w:rPr>
          <w:rFonts w:ascii="Traditional Arabic" w:hAnsi="Traditional Arabic" w:cs="Traditional Arabic" w:hint="cs"/>
          <w:rtl/>
          <w:lang w:bidi="ar-LB"/>
        </w:rPr>
        <w:t>: أن علم الدين قسمان قسم يجب معرفته على كل بالغ ع</w:t>
      </w:r>
      <w:r w:rsidR="00263B1B">
        <w:rPr>
          <w:rFonts w:ascii="Traditional Arabic" w:hAnsi="Traditional Arabic" w:cs="Traditional Arabic"/>
          <w:rtl/>
          <w:lang w:bidi="ar-LB"/>
        </w:rPr>
        <w:t>ا</w:t>
      </w:r>
      <w:r>
        <w:rPr>
          <w:rFonts w:ascii="Traditional Arabic" w:hAnsi="Traditional Arabic" w:cs="Traditional Arabic" w:hint="cs"/>
          <w:rtl/>
          <w:lang w:bidi="ar-LB"/>
        </w:rPr>
        <w:t>قل وهو ما يتعلق بمعرفة الله ورسوله وسائر أصول الدين وما يتعلق بالصلاة، أي: الصلوات الخمس وصيام رمضان هذا فرض عين لا يستغنِي أحد من المكلفين عنه، كذلك معرفة أعمال القلوب؛ لأنّ القلب له أعمال منها ما هي عبادات تقرب إلى الله ومنها ما هي معاصٍ تبعد من الله. والإخلاص</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العمل من واجبات القلب، أي: مما افترضه الله على الخلق أن يخلص العبد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قلبه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ما يعمله لله، أي: لا ينوِي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العمل الذي يعمله بقلبه من أعمال البر والخير من صلاة وقراءة قرءان وحج وغير ذلك أن يمدحه الناسُ فالإخلاص من واجبات القلب؛ أي: من الأعمال المفروضة التي فرضها الله على القلب وأما ما حر</w:t>
      </w:r>
      <w:r>
        <w:rPr>
          <w:rFonts w:ascii="Traditional Arabic" w:hAnsi="Traditional Arabic" w:cs="Traditional Arabic" w:hint="eastAsia"/>
          <w:rtl/>
          <w:lang w:bidi="ar-LB"/>
        </w:rPr>
        <w:t>َّ</w:t>
      </w:r>
      <w:r>
        <w:rPr>
          <w:rFonts w:ascii="Traditional Arabic" w:hAnsi="Traditional Arabic" w:cs="Traditional Arabic" w:hint="cs"/>
          <w:rtl/>
          <w:lang w:bidi="ar-LB"/>
        </w:rPr>
        <w:t>مه الله على القلب فمنه الرياء، أي: أن يقصد الإنسان بعمله الذي يعمله من أعمال الخير أن يمدحه الناس فمن قصد بعمل من أعمال الخير أن يمدحه الناس فقد عصى الله تبارك وتعالى ولا ثواب 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العمل الذي نوى به أن يمدحَه الناس.</w:t>
      </w:r>
    </w:p>
    <w:p w:rsidR="00130DEB" w:rsidRDefault="00130DEB" w:rsidP="00C951CB">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ومن معاصي القلب </w:t>
      </w:r>
      <w:r w:rsidR="009B6763">
        <w:rPr>
          <w:rFonts w:ascii="Traditional Arabic" w:hAnsi="Traditional Arabic" w:cs="Traditional Arabic"/>
          <w:rtl/>
          <w:lang w:bidi="ar-LB"/>
        </w:rPr>
        <w:t>الحسد</w:t>
      </w:r>
      <w:r>
        <w:rPr>
          <w:rFonts w:ascii="Traditional Arabic" w:hAnsi="Traditional Arabic" w:cs="Traditional Arabic" w:hint="cs"/>
          <w:rtl/>
          <w:lang w:bidi="ar-LB"/>
        </w:rPr>
        <w:t xml:space="preserve"> وهو أن يتمن</w:t>
      </w:r>
      <w:r>
        <w:rPr>
          <w:rFonts w:ascii="Traditional Arabic" w:hAnsi="Traditional Arabic" w:cs="Traditional Arabic" w:hint="eastAsia"/>
          <w:rtl/>
          <w:lang w:bidi="ar-LB"/>
        </w:rPr>
        <w:t>َّ</w:t>
      </w:r>
      <w:r>
        <w:rPr>
          <w:rFonts w:ascii="Traditional Arabic" w:hAnsi="Traditional Arabic" w:cs="Traditional Arabic" w:hint="cs"/>
          <w:rtl/>
          <w:lang w:bidi="ar-LB"/>
        </w:rPr>
        <w:t>ى زوال نعمة الغير، أي: أن تتحول نعمة الغير إليه هذا هو الحسد وهو من جملة معاصي القلب.</w:t>
      </w:r>
    </w:p>
    <w:p w:rsidR="00130DEB" w:rsidRDefault="00130DEB" w:rsidP="00CC1C48">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lastRenderedPageBreak/>
        <w:t xml:space="preserve">ثم مِنَ الذي هو فرض معرفته على كل مكلف المعاصي التي تتعلق بالعين واللسان والأذن واليد والرجل والبطن ونحو ذلك، ومن هنا </w:t>
      </w:r>
      <w:r w:rsidR="000B1E63">
        <w:rPr>
          <w:rFonts w:ascii="Traditional Arabic" w:hAnsi="Traditional Arabic" w:cs="Traditional Arabic"/>
          <w:rtl/>
          <w:lang w:bidi="ar-LB"/>
        </w:rPr>
        <w:t xml:space="preserve">فرض </w:t>
      </w:r>
      <w:r>
        <w:rPr>
          <w:rFonts w:ascii="Traditional Arabic" w:hAnsi="Traditional Arabic" w:cs="Traditional Arabic" w:hint="cs"/>
          <w:rtl/>
          <w:lang w:bidi="ar-LB"/>
        </w:rPr>
        <w:t xml:space="preserve">على كل مكلف أن يعرف المال الحلال </w:t>
      </w:r>
      <w:r w:rsidR="009B6763">
        <w:rPr>
          <w:rFonts w:ascii="Traditional Arabic" w:hAnsi="Traditional Arabic" w:cs="Traditional Arabic" w:hint="cs"/>
          <w:rtl/>
          <w:lang w:bidi="ar-LB"/>
        </w:rPr>
        <w:t xml:space="preserve"> </w:t>
      </w:r>
      <w:r>
        <w:rPr>
          <w:rFonts w:ascii="Traditional Arabic" w:hAnsi="Traditional Arabic" w:cs="Traditional Arabic" w:hint="cs"/>
          <w:rtl/>
          <w:lang w:bidi="ar-LB"/>
        </w:rPr>
        <w:t>من المال الحرام؛ لأن الإنسان قد يصل إليه مال حلال ومال حرام، فإذا لم يعرف ما هو المال الحلال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الشرع وما هو المال الحرام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شرع الله يقع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الحرام باستعمال المال الحرام هذا هو العلم الضروريّ الذي لا يجوز لأحد من البالغين العاقلين الجهلُ به وهذا الذي لم يتعلمه يكون مؤاخذًا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معاقبًا لأن السؤال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يوم القيامة كما</w:t>
      </w:r>
      <w:r w:rsidR="00021BEC">
        <w:rPr>
          <w:rFonts w:ascii="Traditional Arabic" w:hAnsi="Traditional Arabic" w:cs="Traditional Arabic" w:hint="cs"/>
          <w:rtl/>
          <w:lang w:bidi="ar-LB"/>
        </w:rPr>
        <w:t xml:space="preserve"> فِي </w:t>
      </w:r>
      <w:r w:rsidRPr="00CC1C48">
        <w:rPr>
          <w:rFonts w:ascii="Traditional Arabic" w:hAnsi="Traditional Arabic" w:cs="Traditional Arabic"/>
          <w:rtl/>
          <w:lang w:bidi="ar-LB"/>
        </w:rPr>
        <w:t>«</w:t>
      </w:r>
      <w:r>
        <w:rPr>
          <w:rFonts w:ascii="Traditional Arabic" w:hAnsi="Traditional Arabic" w:cs="Traditional Arabic" w:hint="cs"/>
          <w:rtl/>
          <w:lang w:bidi="ar-LB"/>
        </w:rPr>
        <w:t>جامع الترمذي</w:t>
      </w:r>
      <w:r w:rsidRPr="00CC1C48">
        <w:rPr>
          <w:rFonts w:ascii="Traditional Arabic" w:hAnsi="Traditional Arabic" w:cs="Traditional Arabic"/>
          <w:rtl/>
          <w:lang w:bidi="ar-LB"/>
        </w:rPr>
        <w:t>»</w:t>
      </w:r>
      <w:r>
        <w:rPr>
          <w:rFonts w:ascii="Traditional Arabic" w:hAnsi="Traditional Arabic" w:cs="Traditional Arabic" w:hint="cs"/>
          <w:rtl/>
          <w:lang w:bidi="ar-LB"/>
        </w:rPr>
        <w:t xml:space="preserve"> وغيره من كتب الحديث بالإسناد الصحيح عن نبيّ الله </w:t>
      </w:r>
      <w:r w:rsidRPr="00CC1C4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أنه </w:t>
      </w:r>
      <w:r w:rsidRPr="00CC1C48">
        <w:rPr>
          <w:rFonts w:ascii="Traditional Arabic" w:hAnsi="Traditional Arabic" w:cs="Traditional Arabic"/>
          <w:rtl/>
          <w:lang w:bidi="ar-LB"/>
        </w:rPr>
        <w:t>«</w:t>
      </w:r>
      <w:r>
        <w:rPr>
          <w:rFonts w:ascii="Traditional Arabic" w:hAnsi="Traditional Arabic" w:cs="Traditional Arabic" w:hint="cs"/>
          <w:b/>
          <w:bCs/>
          <w:rtl/>
          <w:lang w:bidi="ar-LB"/>
        </w:rPr>
        <w:t>لا تزول قَدَمَا عبد حتى يسأل عن أربعٍ عن عمره فِيمَ أفناه، وعن جسمه فيم أبلاه، وعن ماله من أين اكتسبه وفيمَ أنفقه</w:t>
      </w:r>
      <w:r w:rsidRPr="00CC1C48">
        <w:rPr>
          <w:rFonts w:ascii="Traditional Arabic" w:hAnsi="Traditional Arabic" w:cs="Traditional Arabic"/>
          <w:rtl/>
          <w:lang w:bidi="ar-LB"/>
        </w:rPr>
        <w:t>»</w:t>
      </w:r>
      <w:r w:rsidRPr="00CC1C48">
        <w:rPr>
          <w:rFonts w:ascii="Traditional Arabic" w:hAnsi="Traditional Arabic" w:cs="Traditional Arabic"/>
          <w:vertAlign w:val="superscript"/>
          <w:lang w:bidi="ar-LB"/>
        </w:rPr>
        <w:t>(</w:t>
      </w:r>
      <w:r w:rsidRPr="00CC1C48">
        <w:rPr>
          <w:rStyle w:val="ab"/>
          <w:rFonts w:ascii="Traditional Arabic" w:hAnsi="Traditional Arabic" w:cs="Traditional Arabic"/>
          <w:lang w:bidi="ar-LB"/>
        </w:rPr>
        <w:endnoteReference w:id="70"/>
      </w:r>
      <w:r w:rsidRPr="00CC1C48">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المال فيه مسؤولية كبيرة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من أين أخذتَ هذا المال من حلال أم من حرام وكيف صرفتَ هذا المال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حلال أم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حرام فحسبنا الله ونعم الوكيل، فحسبنا الله ونعم الوكيل على الله توكلنا. انتَهَى.</w:t>
      </w:r>
    </w:p>
    <w:p w:rsidR="00130DEB" w:rsidRDefault="00130DEB" w:rsidP="00CC1C48">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لله ربّ العالمين.</w:t>
      </w:r>
    </w:p>
    <w:p w:rsidR="00130DEB" w:rsidRPr="00CC1C48" w:rsidRDefault="00130DEB" w:rsidP="00CC1C48">
      <w:pPr>
        <w:shd w:val="clear" w:color="auto" w:fill="FEFEFE"/>
        <w:ind w:firstLine="0"/>
        <w:jc w:val="center"/>
        <w:rPr>
          <w:rFonts w:ascii="Traditional Arabic" w:hAnsi="Traditional Arabic" w:cs="Traditional Arabic"/>
          <w:b/>
          <w:bCs/>
          <w:rtl/>
          <w:lang w:bidi="ar-LB"/>
        </w:rPr>
      </w:pPr>
      <w:r w:rsidRPr="00CC1C48">
        <w:rPr>
          <w:rFonts w:ascii="Traditional Arabic" w:hAnsi="Traditional Arabic" w:cs="Traditional Arabic" w:hint="cs"/>
          <w:b/>
          <w:bCs/>
          <w:rtl/>
          <w:lang w:bidi="ar-LB"/>
        </w:rPr>
        <w:t>والله تعالى أعلم.</w:t>
      </w:r>
    </w:p>
    <w:p w:rsidR="00130DEB" w:rsidRDefault="00130DEB" w:rsidP="00CC1C48">
      <w:pPr>
        <w:shd w:val="clear" w:color="auto" w:fill="FEFEFE"/>
        <w:rPr>
          <w:rFonts w:ascii="Traditional Arabic" w:hAnsi="Traditional Arabic" w:cs="Traditional Arabic"/>
          <w:rtl/>
          <w:lang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CC1C48">
      <w:pPr>
        <w:shd w:val="clear" w:color="auto" w:fill="FEFEFE"/>
        <w:rPr>
          <w:rFonts w:ascii="Traditional Arabic" w:hAnsi="Traditional Arabic" w:cs="Traditional Arabic"/>
          <w:rtl/>
          <w:lang w:bidi="ar-LB"/>
        </w:rPr>
      </w:pPr>
    </w:p>
    <w:p w:rsidR="00130DEB" w:rsidRPr="00CC1C48" w:rsidRDefault="00130DEB" w:rsidP="00CC1C48">
      <w:pPr>
        <w:shd w:val="clear" w:color="auto" w:fill="FEFEFE"/>
        <w:ind w:firstLine="0"/>
        <w:rPr>
          <w:rFonts w:ascii="Traditional Arabic" w:hAnsi="Traditional Arabic" w:cs="Traditional Arabic"/>
          <w:b/>
          <w:bCs/>
          <w:sz w:val="32"/>
          <w:szCs w:val="32"/>
          <w:rtl/>
          <w:lang w:bidi="ar-LB"/>
        </w:rPr>
      </w:pPr>
      <w:r w:rsidRPr="002F62AA">
        <w:rPr>
          <w:rFonts w:ascii="Traditional Arabic" w:hAnsi="Traditional Arabic" w:cs="Traditional Arabic" w:hint="cs"/>
          <w:b/>
          <w:bCs/>
          <w:sz w:val="32"/>
          <w:szCs w:val="32"/>
          <w:u w:val="single"/>
          <w:rtl/>
          <w:lang w:bidi="ar-LB"/>
        </w:rPr>
        <w:t>الدرس الثامن والعشرون</w:t>
      </w:r>
      <w:r w:rsidRPr="00CC1C48">
        <w:rPr>
          <w:rFonts w:ascii="Traditional Arabic" w:hAnsi="Traditional Arabic" w:cs="Traditional Arabic" w:hint="cs"/>
          <w:b/>
          <w:bCs/>
          <w:sz w:val="32"/>
          <w:szCs w:val="32"/>
          <w:rtl/>
          <w:lang w:bidi="ar-LB"/>
        </w:rPr>
        <w:t>:</w:t>
      </w:r>
    </w:p>
    <w:p w:rsidR="00130DEB" w:rsidRDefault="00130DEB" w:rsidP="00CC1C48">
      <w:pPr>
        <w:shd w:val="clear" w:color="auto" w:fill="FEFEFE"/>
        <w:ind w:firstLine="0"/>
        <w:jc w:val="center"/>
        <w:rPr>
          <w:rFonts w:ascii="Traditional Arabic" w:hAnsi="Traditional Arabic" w:cstheme="minorBidi"/>
          <w:sz w:val="52"/>
          <w:szCs w:val="52"/>
        </w:rPr>
      </w:pPr>
      <w:r>
        <w:rPr>
          <w:rFonts w:ascii="Traditional Arabic" w:hAnsi="Traditional Arabic" w:cstheme="minorBidi"/>
          <w:sz w:val="52"/>
          <w:szCs w:val="52"/>
          <w:rtl/>
        </w:rPr>
        <w:t>﷽</w:t>
      </w:r>
    </w:p>
    <w:p w:rsidR="00130DEB" w:rsidRDefault="00130DEB" w:rsidP="00CC1C48">
      <w:pPr>
        <w:pStyle w:val="10"/>
        <w:rPr>
          <w:rtl/>
          <w:lang w:bidi="ar-LB"/>
        </w:rPr>
      </w:pPr>
      <w:bookmarkStart w:id="29" w:name="_Toc98336076"/>
      <w:r>
        <w:rPr>
          <w:rFonts w:hint="cs"/>
          <w:rtl/>
          <w:lang w:bidi="ar-LB"/>
        </w:rPr>
        <w:t>بيان نعم الله الظاهرة والباطنة وأن العمل</w:t>
      </w:r>
      <w:r>
        <w:rPr>
          <w:rtl/>
          <w:lang w:bidi="ar-LB"/>
        </w:rPr>
        <w:br/>
      </w:r>
      <w:r>
        <w:rPr>
          <w:rFonts w:hint="cs"/>
          <w:rtl/>
          <w:lang w:bidi="ar-LB"/>
        </w:rPr>
        <w:t>الصالح لا يقبل إلا من المؤمن إن وافق</w:t>
      </w:r>
      <w:r>
        <w:rPr>
          <w:rtl/>
          <w:lang w:bidi="ar-LB"/>
        </w:rPr>
        <w:br/>
      </w:r>
      <w:r>
        <w:rPr>
          <w:rFonts w:hint="cs"/>
          <w:rtl/>
          <w:lang w:bidi="ar-LB"/>
        </w:rPr>
        <w:t>عمله الشرع وخلصت نيته لله</w:t>
      </w:r>
      <w:bookmarkEnd w:id="29"/>
    </w:p>
    <w:p w:rsidR="00130DEB" w:rsidRPr="00CC1C48" w:rsidRDefault="00130DEB" w:rsidP="00CC1C48">
      <w:pPr>
        <w:shd w:val="clear" w:color="auto" w:fill="FEFEFE"/>
        <w:ind w:firstLine="0"/>
        <w:rPr>
          <w:rFonts w:ascii="Traditional Arabic" w:hAnsi="Traditional Arabic" w:cs="Traditional Arabic"/>
          <w:b/>
          <w:bCs/>
          <w:rtl/>
          <w:lang w:bidi="ar-LB"/>
        </w:rPr>
      </w:pPr>
      <w:r w:rsidRPr="00CC1C48">
        <w:rPr>
          <w:rFonts w:ascii="Traditional Arabic" w:hAnsi="Traditional Arabic" w:cs="Traditional Arabic" w:hint="cs"/>
          <w:b/>
          <w:bCs/>
          <w:rtl/>
          <w:lang w:bidi="ar-LB"/>
        </w:rPr>
        <w:t>درس ألقاه المحدث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CC1C48">
        <w:rPr>
          <w:rFonts w:ascii="Traditional Arabic" w:hAnsi="Traditional Arabic" w:cs="Traditional Arabic" w:hint="cs"/>
          <w:b/>
          <w:bCs/>
          <w:rtl/>
          <w:lang w:bidi="ar-LB"/>
        </w:rPr>
        <w:t>أواخر القرن الرابع عشر من الهجرة، أي:</w:t>
      </w:r>
      <w:r w:rsidR="00021BEC">
        <w:rPr>
          <w:rFonts w:ascii="Traditional Arabic" w:hAnsi="Traditional Arabic" w:cs="Traditional Arabic" w:hint="cs"/>
          <w:b/>
          <w:bCs/>
          <w:rtl/>
          <w:lang w:bidi="ar-LB"/>
        </w:rPr>
        <w:t xml:space="preserve"> فِي </w:t>
      </w:r>
      <w:r w:rsidRPr="00CC1C48">
        <w:rPr>
          <w:rFonts w:ascii="Traditional Arabic" w:hAnsi="Traditional Arabic" w:cs="Traditional Arabic" w:hint="cs"/>
          <w:b/>
          <w:bCs/>
          <w:rtl/>
          <w:lang w:bidi="ar-LB"/>
        </w:rPr>
        <w:t>السبعينات من سِني القرن العشرين الرومية. قال رحمه الله تعالى رحمةً واسعةً:</w:t>
      </w:r>
    </w:p>
    <w:p w:rsidR="00130DEB" w:rsidRDefault="00130DEB" w:rsidP="00CC1C48">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له ربّ العالمين وصلى الله على محمد وعلى ءاله الطيبين.</w:t>
      </w:r>
    </w:p>
    <w:p w:rsidR="00130DEB" w:rsidRDefault="00130DEB" w:rsidP="00584488">
      <w:pPr>
        <w:shd w:val="clear" w:color="auto" w:fill="FEFEFE"/>
        <w:rPr>
          <w:rFonts w:ascii="Traditional Arabic" w:hAnsi="Traditional Arabic" w:cs="Traditional Arabic"/>
          <w:rtl/>
          <w:lang w:bidi="ar-LB"/>
        </w:rPr>
      </w:pPr>
      <w:r w:rsidRPr="003F5B2D">
        <w:rPr>
          <w:rFonts w:ascii="Traditional Arabic" w:hAnsi="Traditional Arabic" w:cs="Traditional Arabic" w:hint="cs"/>
          <w:b/>
          <w:bCs/>
          <w:rtl/>
          <w:lang w:bidi="ar-LB"/>
        </w:rPr>
        <w:t>أمَّا بعدُ</w:t>
      </w:r>
      <w:r>
        <w:rPr>
          <w:rFonts w:ascii="Traditional Arabic" w:hAnsi="Traditional Arabic" w:cs="Traditional Arabic" w:hint="cs"/>
          <w:b/>
          <w:bCs/>
          <w:rtl/>
          <w:lang w:bidi="ar-LB"/>
        </w:rPr>
        <w:t xml:space="preserve">: </w:t>
      </w:r>
      <w:r>
        <w:rPr>
          <w:rFonts w:ascii="Traditional Arabic" w:hAnsi="Traditional Arabic" w:cs="Traditional Arabic" w:hint="cs"/>
          <w:rtl/>
          <w:lang w:bidi="ar-LB"/>
        </w:rPr>
        <w:t>فإن الله تبارك وتعالى قال: {</w:t>
      </w:r>
      <w:r w:rsidRPr="00CC1C48">
        <w:rPr>
          <w:rFonts w:ascii="Traditional Arabic" w:hAnsi="Traditional Arabic" w:cs="Traditional Arabic"/>
          <w:rtl/>
          <w:lang w:bidi="ar-LB"/>
        </w:rPr>
        <w:t>وَأَسْبَغَ عَلَيْكُمْ نِعَمَهُ ظَاهِرَةً وَبَاطِنَةً</w:t>
      </w:r>
      <w:r>
        <w:rPr>
          <w:rFonts w:ascii="Traditional Arabic" w:hAnsi="Traditional Arabic" w:cs="Traditional Arabic" w:hint="cs"/>
          <w:rtl/>
          <w:lang w:bidi="ar-LB"/>
        </w:rPr>
        <w:t xml:space="preserve">} </w:t>
      </w:r>
      <w:r w:rsidRPr="00CC1C48">
        <w:rPr>
          <w:rFonts w:ascii="Traditional Arabic" w:hAnsi="Traditional Arabic" w:cs="Traditional Arabic" w:hint="cs"/>
          <w:sz w:val="24"/>
          <w:szCs w:val="24"/>
          <w:rtl/>
          <w:lang w:bidi="ar-LB"/>
        </w:rPr>
        <w:t>[سورة لقمان: 20]</w:t>
      </w:r>
      <w:r>
        <w:rPr>
          <w:rFonts w:ascii="Traditional Arabic" w:hAnsi="Traditional Arabic" w:cs="Traditional Arabic" w:hint="cs"/>
          <w:rtl/>
          <w:lang w:bidi="ar-LB"/>
        </w:rPr>
        <w:t xml:space="preserve"> اللهُ تبارك وتعالى أنعم على عباده نعمتين ظاهرة وباطنة فمن النعم الظاهرة صحة الجسد من الحواس الخمس وغيرِها فسلامة الجسد نعمة كبيرة يجب على العباد أن يشكروا الله تعالى عليها. </w:t>
      </w:r>
      <w:r w:rsidRPr="009D744F">
        <w:rPr>
          <w:rFonts w:ascii="Traditional Arabic" w:hAnsi="Traditional Arabic" w:cs="Traditional Arabic" w:hint="cs"/>
          <w:rtl/>
          <w:lang w:bidi="ar-LB"/>
        </w:rPr>
        <w:t>والثانية</w:t>
      </w:r>
      <w:r>
        <w:rPr>
          <w:rFonts w:ascii="Traditional Arabic" w:hAnsi="Traditional Arabic" w:cs="Traditional Arabic" w:hint="cs"/>
          <w:rtl/>
          <w:lang w:bidi="ar-LB"/>
        </w:rPr>
        <w:t xml:space="preserve">: هي نعمة باطنة وهي الإيمان بالله وما يتبع ذلك من التسليم لله تعالى ومحبته والشوق إليه ومحبة أوليائه، والعلمُ الذي محله القلب مع صحة الدماغ فالعلم يتوقف على أمرين؛ صحة القلب والدماغ فهما كنور الشمس مع العين؛ لأن العين من حيث الرؤية والنظر تحتاج إلى النور والانتفاع به يتوقف على صحة العين فكذلك القلب والدماغ. وأعظم هاتين النعمتين هي النعمة الباطنة التي هي الإيمان. والإخلاصُ يتبع الإيمان وإنما ذكر الله تعالى النعمة الظاهرة قبل الباطنة؛ لأن النعمة الظاهرة هي التي يعرفها أكثر الناس. ومن الأدلة على أفضلية النعمة الباطنة على النعمة الظاهرة ما أخرجه الإمام أحمد بالسند الصحيح وغيرُهُ أن رسول الله </w:t>
      </w:r>
      <w:r w:rsidRPr="0058448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584488">
        <w:rPr>
          <w:rFonts w:ascii="Traditional Arabic" w:hAnsi="Traditional Arabic" w:cs="Traditional Arabic"/>
          <w:rtl/>
          <w:lang w:bidi="ar-LB"/>
        </w:rPr>
        <w:t>«</w:t>
      </w:r>
      <w:r>
        <w:rPr>
          <w:rFonts w:ascii="Traditional Arabic" w:hAnsi="Traditional Arabic" w:cs="Traditional Arabic" w:hint="cs"/>
          <w:b/>
          <w:bCs/>
          <w:rtl/>
          <w:lang w:bidi="ar-LB"/>
        </w:rPr>
        <w:t>إن الله يُعْطِي الدنيا لمن يُحِبُّ ولمن لا يُحِبُّ ولا يُعْطِي الإيمانَ إلا لمن يُحِبُّ</w:t>
      </w:r>
      <w:r w:rsidRPr="00584488">
        <w:rPr>
          <w:rFonts w:ascii="Traditional Arabic" w:hAnsi="Traditional Arabic" w:cs="Traditional Arabic"/>
          <w:rtl/>
          <w:lang w:bidi="ar-LB"/>
        </w:rPr>
        <w:t>»</w:t>
      </w:r>
      <w:r w:rsidRPr="00584488">
        <w:rPr>
          <w:rFonts w:ascii="Traditional Arabic" w:hAnsi="Traditional Arabic" w:cs="Traditional Arabic"/>
          <w:vertAlign w:val="superscript"/>
          <w:lang w:bidi="ar-LB"/>
        </w:rPr>
        <w:t>(</w:t>
      </w:r>
      <w:r w:rsidRPr="00584488">
        <w:rPr>
          <w:rStyle w:val="ab"/>
          <w:rFonts w:ascii="Traditional Arabic" w:hAnsi="Traditional Arabic" w:cs="Traditional Arabic"/>
          <w:lang w:bidi="ar-LB"/>
        </w:rPr>
        <w:endnoteReference w:id="71"/>
      </w:r>
      <w:r w:rsidRPr="00584488">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وما رواه البخاريّ</w:t>
      </w:r>
      <w:r w:rsidRPr="00584488">
        <w:rPr>
          <w:rFonts w:ascii="Traditional Arabic" w:hAnsi="Traditional Arabic" w:cs="Traditional Arabic"/>
          <w:vertAlign w:val="superscript"/>
          <w:lang w:bidi="ar-LB"/>
        </w:rPr>
        <w:t>(</w:t>
      </w:r>
      <w:r w:rsidRPr="00584488">
        <w:rPr>
          <w:rStyle w:val="ab"/>
          <w:rFonts w:ascii="Traditional Arabic" w:hAnsi="Traditional Arabic" w:cs="Traditional Arabic"/>
          <w:lang w:bidi="ar-LB"/>
        </w:rPr>
        <w:endnoteReference w:id="72"/>
      </w:r>
      <w:r w:rsidRPr="00584488">
        <w:rPr>
          <w:rFonts w:ascii="Traditional Arabic" w:hAnsi="Traditional Arabic" w:cs="Traditional Arabic"/>
          <w:vertAlign w:val="superscript"/>
          <w:lang w:bidi="ar-LB"/>
        </w:rPr>
        <w:t>)</w:t>
      </w:r>
      <w:r>
        <w:rPr>
          <w:rFonts w:ascii="Traditional Arabic" w:hAnsi="Traditional Arabic" w:cs="Traditional Arabic" w:hint="cs"/>
          <w:rtl/>
          <w:lang w:bidi="ar-LB"/>
        </w:rPr>
        <w:t>، والترمذيّ</w:t>
      </w:r>
      <w:r w:rsidRPr="00584488">
        <w:rPr>
          <w:rFonts w:ascii="Traditional Arabic" w:hAnsi="Traditional Arabic" w:cs="Traditional Arabic"/>
          <w:vertAlign w:val="superscript"/>
          <w:lang w:bidi="ar-LB"/>
        </w:rPr>
        <w:t>(</w:t>
      </w:r>
      <w:r w:rsidRPr="00584488">
        <w:rPr>
          <w:rStyle w:val="ab"/>
          <w:rFonts w:ascii="Traditional Arabic" w:hAnsi="Traditional Arabic" w:cs="Traditional Arabic"/>
          <w:lang w:bidi="ar-LB"/>
        </w:rPr>
        <w:endnoteReference w:id="73"/>
      </w:r>
      <w:r w:rsidRPr="00584488">
        <w:rPr>
          <w:rFonts w:ascii="Traditional Arabic" w:hAnsi="Traditional Arabic" w:cs="Traditional Arabic"/>
          <w:vertAlign w:val="superscript"/>
          <w:lang w:bidi="ar-LB"/>
        </w:rPr>
        <w:t>)</w:t>
      </w:r>
      <w:r>
        <w:rPr>
          <w:rFonts w:ascii="Traditional Arabic" w:hAnsi="Traditional Arabic" w:cs="Traditional Arabic" w:hint="cs"/>
          <w:rtl/>
          <w:lang w:bidi="ar-LB"/>
        </w:rPr>
        <w:t xml:space="preserve"> وغيرهما عن النبيّ </w:t>
      </w:r>
      <w:r w:rsidRPr="0058448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أنه قال: </w:t>
      </w:r>
      <w:r w:rsidRPr="00584488">
        <w:rPr>
          <w:rFonts w:ascii="Traditional Arabic" w:hAnsi="Traditional Arabic" w:cs="Traditional Arabic"/>
          <w:rtl/>
          <w:lang w:bidi="ar-LB"/>
        </w:rPr>
        <w:t>«</w:t>
      </w:r>
      <w:r>
        <w:rPr>
          <w:rFonts w:ascii="Traditional Arabic" w:hAnsi="Traditional Arabic" w:cs="Traditional Arabic" w:hint="cs"/>
          <w:b/>
          <w:bCs/>
          <w:rtl/>
          <w:lang w:bidi="ar-LB"/>
        </w:rPr>
        <w:t>أشَدُّ الناس بلاءً الأنبياءُ ثم الأمْثَلُ فالأمْثَلُ يُبْتَلَى الرجلُ على حَسَب دِينِه فإن كان دِينُهُ صُلْبًا اشْتَد</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بلاؤه وإن كان فِي دِينِهِ رِق</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ةٌ كان بلاؤه على حَسَبِ ذلك فلا يَزَالُ البلاءُ بالعبدِ حتى يَمْشِيَ على الأرض وقد حُط</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تْ عنه خطاياه</w:t>
      </w:r>
      <w:r w:rsidRPr="00584488">
        <w:rPr>
          <w:rFonts w:ascii="Traditional Arabic" w:hAnsi="Traditional Arabic" w:cs="Traditional Arabic"/>
          <w:rtl/>
          <w:lang w:bidi="ar-LB"/>
        </w:rPr>
        <w:t>»</w:t>
      </w:r>
      <w:r>
        <w:rPr>
          <w:rFonts w:ascii="Traditional Arabic" w:hAnsi="Traditional Arabic" w:cs="Traditional Arabic"/>
          <w:rtl/>
          <w:lang w:bidi="ar-LB"/>
        </w:rPr>
        <w:t>.اهـ.</w:t>
      </w:r>
    </w:p>
    <w:p w:rsidR="00130DEB" w:rsidRDefault="00130DEB" w:rsidP="00562D9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lastRenderedPageBreak/>
        <w:t xml:space="preserve">ثم النعم الدنيوية كنعمة المال قسمان: </w:t>
      </w:r>
      <w:r>
        <w:rPr>
          <w:rFonts w:ascii="Traditional Arabic" w:hAnsi="Traditional Arabic" w:cs="Traditional Arabic" w:hint="cs"/>
          <w:b/>
          <w:bCs/>
          <w:rtl/>
          <w:lang w:bidi="ar-LB"/>
        </w:rPr>
        <w:t xml:space="preserve">إحداهما: </w:t>
      </w:r>
      <w:r>
        <w:rPr>
          <w:rFonts w:ascii="Traditional Arabic" w:hAnsi="Traditional Arabic" w:cs="Traditional Arabic" w:hint="cs"/>
          <w:rtl/>
          <w:lang w:bidi="ar-LB"/>
        </w:rPr>
        <w:t>محمودة العاقبة والأخرى عاقبتها وبال على العبد؛ كالنعم التي أنعم الله بها على الكفار، فإنهم وإن تَنَع</w:t>
      </w:r>
      <w:r>
        <w:rPr>
          <w:rFonts w:ascii="Traditional Arabic" w:hAnsi="Traditional Arabic" w:cs="Traditional Arabic" w:hint="eastAsia"/>
          <w:rtl/>
          <w:lang w:bidi="ar-LB"/>
        </w:rPr>
        <w:t>َّ</w:t>
      </w:r>
      <w:r>
        <w:rPr>
          <w:rFonts w:ascii="Traditional Arabic" w:hAnsi="Traditional Arabic" w:cs="Traditional Arabic" w:hint="cs"/>
          <w:rtl/>
          <w:lang w:bidi="ar-LB"/>
        </w:rPr>
        <w:t>مُوا بها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لكنها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الآخرة وبال عليهم فإنهم يسألون عنها يُسألون عن الشكر عليها وهم لم يَشكروا عليها فيُعاقبون عليها حتى إنهم يُسألون لِـمَ </w:t>
      </w:r>
      <w:proofErr w:type="spellStart"/>
      <w:r>
        <w:rPr>
          <w:rFonts w:ascii="Traditional Arabic" w:hAnsi="Traditional Arabic" w:cs="Traditional Arabic" w:hint="cs"/>
          <w:rtl/>
          <w:lang w:bidi="ar-LB"/>
        </w:rPr>
        <w:t>لَـمْ</w:t>
      </w:r>
      <w:proofErr w:type="spellEnd"/>
      <w:r>
        <w:rPr>
          <w:rFonts w:ascii="Traditional Arabic" w:hAnsi="Traditional Arabic" w:cs="Traditional Arabic" w:hint="cs"/>
          <w:rtl/>
          <w:lang w:bidi="ar-LB"/>
        </w:rPr>
        <w:t xml:space="preserve"> يسلموا فَيُزَكُّوا فإنهم لو أسلموا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وزَك</w:t>
      </w:r>
      <w:r>
        <w:rPr>
          <w:rFonts w:ascii="Traditional Arabic" w:hAnsi="Traditional Arabic" w:cs="Traditional Arabic" w:hint="eastAsia"/>
          <w:rtl/>
          <w:lang w:bidi="ar-LB"/>
        </w:rPr>
        <w:t>َّ</w:t>
      </w:r>
      <w:r>
        <w:rPr>
          <w:rFonts w:ascii="Traditional Arabic" w:hAnsi="Traditional Arabic" w:cs="Traditional Arabic" w:hint="cs"/>
          <w:rtl/>
          <w:lang w:bidi="ar-LB"/>
        </w:rPr>
        <w:t>وا وعملوا فيها الصالحات لوجه الله تعالى كان لهم ذلك ذُخرًا كبيرًا فيعاقبون على أنهم تركوا ذلك، أيْ: لم يؤدوا حق الله الذي هو الزكاة بشرطه الذي أمر الله به وهو الإسلامُ والنيةُ؛ لأن النية بلا إسلام لاغية وصور الأعمال لا تُعتبر عند الله إنما يُعتبر عند الله ما عمله العبد على وِفاق تعاليم الأنبياء وهكذا يُسألون عن سائر الفروض التي فرضها الله على العباد مما لو عملوه على الطريقة التي يَعْمَلُها المسلم مع الإسلام والإيمان كان لهم أجر كما يؤجر المسلم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على حسناته من فريضة الزكاة وغيرها فلما كان الكفارُ فاتهم هذا العملُ فيما رزقهم الله من الأموال كانت نهايةُ تلك الأموال عليهم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حسرةً وندامةً فيتمن</w:t>
      </w:r>
      <w:r>
        <w:rPr>
          <w:rFonts w:ascii="Traditional Arabic" w:hAnsi="Traditional Arabic" w:cs="Traditional Arabic" w:hint="eastAsia"/>
          <w:rtl/>
          <w:lang w:bidi="ar-LB"/>
        </w:rPr>
        <w:t>َّ</w:t>
      </w:r>
      <w:r>
        <w:rPr>
          <w:rFonts w:ascii="Traditional Arabic" w:hAnsi="Traditional Arabic" w:cs="Traditional Arabic" w:hint="cs"/>
          <w:rtl/>
          <w:lang w:bidi="ar-LB"/>
        </w:rPr>
        <w:t>ونَ أن لو كانوا مسلمين فعملوا كما يعمل المسلمون فنالوا ثواب ذلك العمل، ثم هم يُعاقبون فيعذبون حيث إنهم لم يشكروا الله لأن شكر الله الذي افترضه على عباده هو صرف المال حيث أمر الله أن يُنفَق فيه بإيمان وإخلاص</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النية لله تعالى كما أمر المرسَلون. ومن الدليل على ذلك ما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مسلم أن عائشة رَضِيَ الله عنها قالت: يا رسول الله إن ابن عَمِّي عبدَ الله بنَ جُدْعَانَ كان يَقْرِي الضيفَ ويَصلُ الرحم فهل ينفعه ذلك قال: </w:t>
      </w:r>
      <w:r w:rsidRPr="003D4B25">
        <w:rPr>
          <w:rFonts w:ascii="Traditional Arabic" w:hAnsi="Traditional Arabic" w:cs="Traditional Arabic"/>
          <w:rtl/>
          <w:lang w:bidi="ar-LB"/>
        </w:rPr>
        <w:t>«</w:t>
      </w:r>
      <w:r>
        <w:rPr>
          <w:rFonts w:ascii="Traditional Arabic" w:hAnsi="Traditional Arabic" w:cs="Traditional Arabic" w:hint="cs"/>
          <w:b/>
          <w:bCs/>
          <w:rtl/>
          <w:lang w:bidi="ar-LB"/>
        </w:rPr>
        <w:t>لا إنه لم يقل رَبِّي اغفر لِي خطيئتي يومَ الدين</w:t>
      </w:r>
      <w:r w:rsidRPr="003D4B25">
        <w:rPr>
          <w:rFonts w:ascii="Traditional Arabic" w:hAnsi="Traditional Arabic" w:cs="Traditional Arabic"/>
          <w:rtl/>
          <w:lang w:bidi="ar-LB"/>
        </w:rPr>
        <w:t>»</w:t>
      </w:r>
      <w:r w:rsidRPr="003D4B25">
        <w:rPr>
          <w:rFonts w:ascii="Traditional Arabic" w:hAnsi="Traditional Arabic" w:cs="Traditional Arabic"/>
          <w:vertAlign w:val="superscript"/>
          <w:lang w:bidi="ar-LB"/>
        </w:rPr>
        <w:t>(</w:t>
      </w:r>
      <w:r w:rsidRPr="003D4B25">
        <w:rPr>
          <w:rStyle w:val="ab"/>
          <w:rFonts w:ascii="Traditional Arabic" w:hAnsi="Traditional Arabic" w:cs="Traditional Arabic"/>
          <w:lang w:bidi="ar-LB"/>
        </w:rPr>
        <w:endnoteReference w:id="74"/>
      </w:r>
      <w:r w:rsidRPr="003D4B25">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أيْ: إنه لم ي</w:t>
      </w:r>
      <w:r w:rsidR="007B6666">
        <w:rPr>
          <w:rFonts w:ascii="Traditional Arabic" w:hAnsi="Traditional Arabic" w:cs="Traditional Arabic"/>
          <w:rtl/>
          <w:lang w:bidi="ar-LB"/>
        </w:rPr>
        <w:t>ك</w:t>
      </w:r>
      <w:r>
        <w:rPr>
          <w:rFonts w:ascii="Traditional Arabic" w:hAnsi="Traditional Arabic" w:cs="Traditional Arabic" w:hint="cs"/>
          <w:rtl/>
          <w:lang w:bidi="ar-LB"/>
        </w:rPr>
        <w:t>ن على الإيمان فكل أعمال ذلك الرجل التي كان عُرف بها من الإحسان إلى الأقارب والأرحام وإكرام الغريب الذي كان يَشتهر به كل ذلك ضائعٌ هذا مع احتمال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هذا الرجل عبد الله بن جُدعان مع احتمال أنه كان من أهل الفترة الذين لم يسمعوا بدعوة الرسل فيُعْفَوْنَ من العذاب ليس له ثواب على أعماله تلك فكيف هؤلاء الكفار الذين سمعوا بدعوة محمد </w:t>
      </w:r>
      <w:r w:rsidRPr="003D4B25">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فعاندوا وقابلوها بالتكذيب والإنكار.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تفسير قوله تعالى: {</w:t>
      </w:r>
      <w:r w:rsidRPr="003D4B25">
        <w:rPr>
          <w:rFonts w:ascii="Traditional Arabic" w:hAnsi="Traditional Arabic" w:cs="Traditional Arabic"/>
          <w:rtl/>
          <w:lang w:bidi="ar-LB"/>
        </w:rPr>
        <w:t xml:space="preserve">وُجُوهٌ يَوْمَئِذٍ خَاشِعَةٌ </w:t>
      </w:r>
      <w:r>
        <w:rPr>
          <w:rFonts w:ascii="Traditional Arabic" w:hAnsi="Traditional Arabic" w:cs="Traditional Arabic" w:hint="cs"/>
          <w:rtl/>
          <w:lang w:bidi="ar-LB"/>
        </w:rPr>
        <w:t>(</w:t>
      </w:r>
      <w:r w:rsidRPr="003D4B25">
        <w:rPr>
          <w:rFonts w:ascii="Traditional Arabic" w:hAnsi="Traditional Arabic" w:cs="Traditional Arabic"/>
          <w:rtl/>
          <w:lang w:bidi="ar-LB"/>
        </w:rPr>
        <w:t>٢</w:t>
      </w:r>
      <w:r>
        <w:rPr>
          <w:rFonts w:ascii="Traditional Arabic" w:hAnsi="Traditional Arabic" w:cs="Traditional Arabic" w:hint="cs"/>
          <w:rtl/>
          <w:lang w:bidi="ar-LB"/>
        </w:rPr>
        <w:t>)</w:t>
      </w:r>
      <w:r w:rsidRPr="003D4B25">
        <w:rPr>
          <w:rFonts w:ascii="Traditional Arabic" w:hAnsi="Traditional Arabic" w:cs="Traditional Arabic"/>
          <w:rtl/>
          <w:lang w:bidi="ar-LB"/>
        </w:rPr>
        <w:t xml:space="preserve"> عَامِلَةٌ نَّاصِبَةٌ</w:t>
      </w:r>
      <w:r>
        <w:rPr>
          <w:rFonts w:ascii="Traditional Arabic" w:hAnsi="Traditional Arabic" w:cs="Traditional Arabic" w:hint="cs"/>
          <w:rtl/>
          <w:lang w:bidi="ar-LB"/>
        </w:rPr>
        <w:t xml:space="preserve">} </w:t>
      </w:r>
      <w:r w:rsidRPr="003D4B25">
        <w:rPr>
          <w:rFonts w:ascii="Traditional Arabic" w:hAnsi="Traditional Arabic" w:cs="Traditional Arabic" w:hint="cs"/>
          <w:sz w:val="24"/>
          <w:szCs w:val="24"/>
          <w:rtl/>
          <w:lang w:bidi="ar-LB"/>
        </w:rPr>
        <w:t>[سورة الغاشية: 2، 3]</w:t>
      </w:r>
      <w:r>
        <w:rPr>
          <w:rFonts w:ascii="Traditional Arabic" w:hAnsi="Traditional Arabic" w:cs="Traditional Arabic" w:hint="cs"/>
          <w:rtl/>
          <w:lang w:bidi="ar-LB"/>
        </w:rPr>
        <w:t xml:space="preserve"> قال هؤلاء أصحاب الصوامع</w:t>
      </w:r>
      <w:r>
        <w:rPr>
          <w:rFonts w:ascii="Traditional Arabic" w:hAnsi="Traditional Arabic" w:cs="Traditional Arabic"/>
          <w:rtl/>
          <w:lang w:bidi="ar-LB"/>
        </w:rPr>
        <w:t>.اهـ.</w:t>
      </w:r>
      <w:r>
        <w:rPr>
          <w:rFonts w:ascii="Traditional Arabic" w:hAnsi="Traditional Arabic" w:cs="Traditional Arabic" w:hint="cs"/>
          <w:rtl/>
          <w:lang w:bidi="ar-LB"/>
        </w:rPr>
        <w:t xml:space="preserve"> يعني: الرهبان النصارى الذين ترهبوا وانقطعوا عن الزواج وعكفوا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صوامعهم منعزلين عن الناس بنية التعبد لله؛ لأن أولئك وإن كانا أتعبوا أنفسهم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بنية التقرب وإعداد الذخر للآخرة فإن ذلك لا ينفعهم؛ بل هم من أهل العذاب الأليم الذين لا يرحمهم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اليوم فإن أولئك تكون وجوههم ذلك اليومَ بائسةً مسودةً من شدة الخوف والفزع من أهوال ذلك اليوم وشدائده، وكذلك هؤلاء الهنود الذين يستعملون الرياضيات والخلوات فيُجيعون أنفسهم ويعذبونها بالسهر وغير ذلك لا ينفعهم ذلك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فإنهم تعبوا تلك الأتعاب من غير أن يدخلوا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ملة الإسلام التي أمر الله بها عبادَهُ من إنس وجن وملائكة فلا عذر لهم ينجيهم ذلك اليومَ من عذاب الله فضلًا عن أن يدخلوا الجنة ثوابًا على أعمالهم، وإن الله تعالى بعث الرسل ليقتدِي بهم العباد فمن لم يَقْتَدِ بهم وشق</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طريقًا لنفسه برأيه فهو غير مقبول عند الله فلا يلومَن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إل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ا نفسه أما مَن </w:t>
      </w:r>
      <w:r>
        <w:rPr>
          <w:rFonts w:ascii="Traditional Arabic" w:hAnsi="Traditional Arabic" w:cs="Traditional Arabic" w:hint="cs"/>
          <w:rtl/>
          <w:lang w:bidi="ar-LB"/>
        </w:rPr>
        <w:lastRenderedPageBreak/>
        <w:t>تدارك نفسه منهم بالإسلام فإنه إن مات على الإسلام،</w:t>
      </w:r>
      <w:r w:rsidR="00593471">
        <w:rPr>
          <w:rFonts w:ascii="Traditional Arabic" w:hAnsi="Traditional Arabic" w:cs="Traditional Arabic" w:hint="cs"/>
          <w:rtl/>
          <w:lang w:bidi="ar-LB"/>
        </w:rPr>
        <w:t xml:space="preserve"> </w:t>
      </w:r>
      <w:r>
        <w:rPr>
          <w:rFonts w:ascii="Traditional Arabic" w:hAnsi="Traditional Arabic" w:cs="Traditional Arabic" w:hint="cs"/>
          <w:rtl/>
          <w:lang w:bidi="ar-LB"/>
        </w:rPr>
        <w:t>فإنه لا بد أن تناله رحمةُ الله فيدخل الجنة وكلُّ ما عمله قبل إسلامه من الكفر والمعاصِي هدمه الإسلامُ فمن جد</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منهم بعد دخوله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الإسلام بالعمل الصالح فأد</w:t>
      </w:r>
      <w:r>
        <w:rPr>
          <w:rFonts w:ascii="Traditional Arabic" w:hAnsi="Traditional Arabic" w:cs="Traditional Arabic" w:hint="eastAsia"/>
          <w:rtl/>
          <w:lang w:bidi="ar-LB"/>
        </w:rPr>
        <w:t>َّ</w:t>
      </w:r>
      <w:r>
        <w:rPr>
          <w:rFonts w:ascii="Traditional Arabic" w:hAnsi="Traditional Arabic" w:cs="Traditional Arabic" w:hint="cs"/>
          <w:rtl/>
          <w:lang w:bidi="ar-LB"/>
        </w:rPr>
        <w:t>ى الواجبات واجتنب المحرمات كان من أولياء الله الذين لا خوف عليهم ولا هم يحزنون، هذا الأمر يشمل مَنْ كان مِنَ المؤمنين أتباع الأنبياء الذين أسلموا بتوحيد الله تعالى من النصارى الذين كانوا على دين المسيح الذي هو الإسلام وممن كان على دين موسى وغيرهم من كل المسلمين الذين اتبعوا الأنبياء واستقاموا بطاعة الله فكل أولئك يدخلهم الله تعالى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رحمته بلا عذاب لأن أتباع الأنبياء عيسى وموسى وغيرِهما من صَدَقَ منهم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طاعة الله تعالى فلزمها فهم ءامنون من الفزع الأكبر وأما من كذ</w:t>
      </w:r>
      <w:r>
        <w:rPr>
          <w:rFonts w:ascii="Traditional Arabic" w:hAnsi="Traditional Arabic" w:cs="Traditional Arabic" w:hint="eastAsia"/>
          <w:rtl/>
          <w:lang w:bidi="ar-LB"/>
        </w:rPr>
        <w:t>َّ</w:t>
      </w:r>
      <w:r>
        <w:rPr>
          <w:rFonts w:ascii="Traditional Arabic" w:hAnsi="Traditional Arabic" w:cs="Traditional Arabic" w:hint="cs"/>
          <w:rtl/>
          <w:lang w:bidi="ar-LB"/>
        </w:rPr>
        <w:t>ب النبي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الذي أرسل لزمن من الأزمان الماضية فلا ينفعه أيُّ عمل يعمله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الآخرة؛ بل هو من الخاسرين، فممن أدرك بعثة محمد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ممن كان على اليهودية ثم أسلم وءَامَنَ وات</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بع محمدًا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عبدُ الله بن سلام عالم اليهود وأصحمةُ النجاشِي ملكُ الحبشة الذي كان نصرانيًّا ثم أسلم واتبع سيدنا محمدًا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وبعث وفدًا مِن عنده فاتبعوا الرسول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هؤلاء مثل المسلمين الذين ولدوا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الإسلام.</w:t>
      </w:r>
    </w:p>
    <w:p w:rsidR="00130DEB" w:rsidRDefault="00130DEB" w:rsidP="008F2F67">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وقد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زمن رسول الله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أربعةَ عشر رئيسًا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الدنيا فكتب رسول الله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إليهم جميعًا فمنهم: من صدقه فأسلم وءامن، ومنهم: من كذّب. فالنجاشِي </w:t>
      </w:r>
      <w:r w:rsidRPr="00562D93">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ملك الحبشة كان من الذين أسلموا وءامنوا واتبعوا الرسول، سماه رسول الله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أخًا للمؤمنين فإنه لما مات وهو بأرض الحبشة عَلِمَ رسول الله </w:t>
      </w:r>
      <w:r w:rsidRPr="00562D9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بموته بالوَحْيِ وقال لأصحابه: </w:t>
      </w:r>
      <w:r w:rsidRPr="00562D93">
        <w:rPr>
          <w:rFonts w:ascii="Traditional Arabic" w:hAnsi="Traditional Arabic" w:cs="Traditional Arabic"/>
          <w:rtl/>
          <w:lang w:bidi="ar-LB"/>
        </w:rPr>
        <w:t>«</w:t>
      </w:r>
      <w:r>
        <w:rPr>
          <w:rFonts w:ascii="Traditional Arabic" w:hAnsi="Traditional Arabic" w:cs="Traditional Arabic" w:hint="cs"/>
          <w:b/>
          <w:bCs/>
          <w:rtl/>
          <w:lang w:bidi="ar-LB"/>
        </w:rPr>
        <w:t>صَلُّوا على أخيكم النجاشِي فإنه قد مات</w:t>
      </w:r>
      <w:r w:rsidRPr="00562D93">
        <w:rPr>
          <w:rFonts w:ascii="Traditional Arabic" w:hAnsi="Traditional Arabic" w:cs="Traditional Arabic"/>
          <w:rtl/>
          <w:lang w:bidi="ar-LB"/>
        </w:rPr>
        <w:t>»</w:t>
      </w:r>
      <w:r w:rsidRPr="00562D93">
        <w:rPr>
          <w:rFonts w:ascii="Traditional Arabic" w:hAnsi="Traditional Arabic" w:cs="Traditional Arabic"/>
          <w:vertAlign w:val="superscript"/>
          <w:lang w:bidi="ar-LB"/>
        </w:rPr>
        <w:t>(</w:t>
      </w:r>
      <w:r w:rsidRPr="00562D93">
        <w:rPr>
          <w:rStyle w:val="ab"/>
          <w:rFonts w:ascii="Traditional Arabic" w:hAnsi="Traditional Arabic" w:cs="Traditional Arabic"/>
          <w:lang w:bidi="ar-LB"/>
        </w:rPr>
        <w:endnoteReference w:id="75"/>
      </w:r>
      <w:r w:rsidRPr="00562D93">
        <w:rPr>
          <w:rFonts w:ascii="Traditional Arabic" w:hAnsi="Traditional Arabic" w:cs="Traditional Arabic"/>
          <w:vertAlign w:val="superscript"/>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وأما هرقل فكان معترفًا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قلبه بأن محمدًا رسول الله </w:t>
      </w:r>
      <w:r w:rsidRPr="008F2F67">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لكنه لم</w:t>
      </w:r>
      <w:r w:rsidR="00A20605">
        <w:rPr>
          <w:rFonts w:ascii="Traditional Arabic" w:hAnsi="Traditional Arabic" w:cs="Traditional Arabic"/>
          <w:rtl/>
          <w:lang w:bidi="ar-LB"/>
        </w:rPr>
        <w:t xml:space="preserve"> </w:t>
      </w:r>
      <w:r>
        <w:rPr>
          <w:rFonts w:ascii="Traditional Arabic" w:hAnsi="Traditional Arabic" w:cs="Traditional Arabic" w:hint="cs"/>
          <w:rtl/>
          <w:lang w:bidi="ar-LB"/>
        </w:rPr>
        <w:t xml:space="preserve">يسلم بل ظل على نصرانيته من أجل الدنيا فسماه رسول الله </w:t>
      </w:r>
      <w:r w:rsidRPr="008F2F67">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عدو</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الله. ويكفِي النجاشِي شرفًا أن النبيّ </w:t>
      </w:r>
      <w:r w:rsidRPr="008F2F67">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صل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ى عليه صلاة </w:t>
      </w:r>
      <w:r w:rsidR="00B701BC">
        <w:rPr>
          <w:rFonts w:ascii="Traditional Arabic" w:hAnsi="Traditional Arabic" w:cs="Traditional Arabic"/>
          <w:rtl/>
          <w:lang w:bidi="ar-LB"/>
        </w:rPr>
        <w:t>الغائب مع  صحابته</w:t>
      </w:r>
      <w:r>
        <w:rPr>
          <w:rFonts w:ascii="Traditional Arabic" w:hAnsi="Traditional Arabic" w:cs="Traditional Arabic"/>
          <w:rtl/>
          <w:lang w:bidi="ar-LB"/>
        </w:rPr>
        <w:t xml:space="preserve"> </w:t>
      </w:r>
      <w:r>
        <w:rPr>
          <w:rFonts w:ascii="Traditional Arabic" w:hAnsi="Traditional Arabic" w:cs="Traditional Arabic" w:hint="cs"/>
          <w:rtl/>
          <w:lang w:bidi="ar-LB"/>
        </w:rPr>
        <w:t>وكالمقوقِس وكهرقل لما وجدته معاندًا قلت له كيف يجوز عندك أن يصلِّيَ رسول الله على النصرانِي صلاة الجنازة هذه مسألة لا يجهلها من يعيش</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مجاهل أفريقية قال أنا من تلك المجاهل، هذا الرجل اجتمعت به منذ سنة وشيء</w:t>
      </w:r>
      <w:r w:rsidRPr="008F2F67">
        <w:rPr>
          <w:rFonts w:ascii="Traditional Arabic" w:hAnsi="Traditional Arabic" w:cs="Traditional Arabic"/>
          <w:vertAlign w:val="superscript"/>
          <w:lang w:bidi="ar-LB"/>
        </w:rPr>
        <w:t>(</w:t>
      </w:r>
      <w:r w:rsidRPr="008F2F67">
        <w:rPr>
          <w:rStyle w:val="ab"/>
          <w:rFonts w:ascii="Traditional Arabic" w:hAnsi="Traditional Arabic" w:cs="Traditional Arabic"/>
          <w:lang w:bidi="ar-LB"/>
        </w:rPr>
        <w:endnoteReference w:id="76"/>
      </w:r>
      <w:r w:rsidRPr="008F2F67">
        <w:rPr>
          <w:rFonts w:ascii="Traditional Arabic" w:hAnsi="Traditional Arabic" w:cs="Traditional Arabic"/>
          <w:vertAlign w:val="superscript"/>
          <w:lang w:bidi="ar-LB"/>
        </w:rPr>
        <w:t>)</w:t>
      </w:r>
      <w:r>
        <w:rPr>
          <w:rFonts w:ascii="Traditional Arabic" w:hAnsi="Traditional Arabic" w:cs="Traditional Arabic" w:hint="cs"/>
          <w:rtl/>
          <w:lang w:bidi="ar-LB"/>
        </w:rPr>
        <w:t>، هذا من الذين لا يعرفون من الإسلام إلا اسمَهُ يطالع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الكتب والمؤلفات لكن الذي يكتفي بالمطالعة يشتري كتبًا ولا يتلق</w:t>
      </w:r>
      <w:r>
        <w:rPr>
          <w:rFonts w:ascii="Traditional Arabic" w:hAnsi="Traditional Arabic" w:cs="Traditional Arabic" w:hint="eastAsia"/>
          <w:rtl/>
          <w:lang w:bidi="ar-LB"/>
        </w:rPr>
        <w:t>َّ</w:t>
      </w:r>
      <w:r>
        <w:rPr>
          <w:rFonts w:ascii="Traditional Arabic" w:hAnsi="Traditional Arabic" w:cs="Traditional Arabic" w:hint="cs"/>
          <w:rtl/>
          <w:lang w:bidi="ar-LB"/>
        </w:rPr>
        <w:t>ى العلم من أهله من أفواه أهل المعرفة فإن هذا مصيره تلتبس عليه الأمور يرى الحق</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باطلًا والباطلَ حقًّا والمسلمَ كافرًا والكافرَ مؤمنًا فإنا لله وإنا إليه راجعون. انتَهَى.</w:t>
      </w:r>
    </w:p>
    <w:p w:rsidR="00130DEB" w:rsidRDefault="00130DEB" w:rsidP="008F2F67">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لله ربّ العالمين.</w:t>
      </w:r>
    </w:p>
    <w:p w:rsidR="00130DEB" w:rsidRPr="008F2F67" w:rsidRDefault="00130DEB" w:rsidP="008F2F67">
      <w:pPr>
        <w:shd w:val="clear" w:color="auto" w:fill="FEFEFE"/>
        <w:ind w:firstLine="0"/>
        <w:jc w:val="center"/>
        <w:rPr>
          <w:rFonts w:ascii="Traditional Arabic" w:hAnsi="Traditional Arabic" w:cs="Traditional Arabic"/>
          <w:b/>
          <w:bCs/>
          <w:rtl/>
          <w:lang w:bidi="ar-LB"/>
        </w:rPr>
      </w:pPr>
      <w:r w:rsidRPr="008F2F67">
        <w:rPr>
          <w:rFonts w:ascii="Traditional Arabic" w:hAnsi="Traditional Arabic" w:cs="Traditional Arabic" w:hint="cs"/>
          <w:b/>
          <w:bCs/>
          <w:rtl/>
          <w:lang w:bidi="ar-LB"/>
        </w:rPr>
        <w:t>والله تعالى أعلم.</w:t>
      </w:r>
    </w:p>
    <w:p w:rsidR="00130DEB" w:rsidRDefault="00130DEB" w:rsidP="008F2F67">
      <w:pPr>
        <w:shd w:val="clear" w:color="auto" w:fill="FEFEFE"/>
        <w:rPr>
          <w:rFonts w:ascii="Traditional Arabic" w:hAnsi="Traditional Arabic" w:cs="Traditional Arabic"/>
          <w:rtl/>
          <w:lang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8F2F67">
      <w:pPr>
        <w:shd w:val="clear" w:color="auto" w:fill="FEFEFE"/>
        <w:rPr>
          <w:rFonts w:ascii="Traditional Arabic" w:hAnsi="Traditional Arabic" w:cs="Traditional Arabic"/>
          <w:rtl/>
          <w:lang w:bidi="ar-LB"/>
        </w:rPr>
      </w:pPr>
    </w:p>
    <w:p w:rsidR="00130DEB" w:rsidRPr="006B428A" w:rsidRDefault="00130DEB" w:rsidP="006B428A">
      <w:pPr>
        <w:shd w:val="clear" w:color="auto" w:fill="FEFEFE"/>
        <w:ind w:firstLine="0"/>
        <w:rPr>
          <w:rFonts w:ascii="Traditional Arabic" w:hAnsi="Traditional Arabic" w:cs="Traditional Arabic"/>
          <w:b/>
          <w:bCs/>
          <w:sz w:val="32"/>
          <w:szCs w:val="32"/>
          <w:u w:val="single"/>
          <w:rtl/>
          <w:lang w:bidi="ar-LB"/>
        </w:rPr>
      </w:pPr>
      <w:r w:rsidRPr="006B428A">
        <w:rPr>
          <w:rFonts w:ascii="Traditional Arabic" w:hAnsi="Traditional Arabic" w:cs="Traditional Arabic" w:hint="cs"/>
          <w:b/>
          <w:bCs/>
          <w:sz w:val="32"/>
          <w:szCs w:val="32"/>
          <w:u w:val="single"/>
          <w:rtl/>
          <w:lang w:bidi="ar-LB"/>
        </w:rPr>
        <w:t>الدرس التاسع والعشرون:</w:t>
      </w:r>
    </w:p>
    <w:p w:rsidR="00130DEB" w:rsidRDefault="00130DEB" w:rsidP="006B428A">
      <w:pPr>
        <w:shd w:val="clear" w:color="auto" w:fill="FEFEFE"/>
        <w:ind w:firstLine="0"/>
        <w:jc w:val="center"/>
        <w:rPr>
          <w:rFonts w:ascii="Traditional Arabic" w:hAnsi="Traditional Arabic" w:cstheme="minorBidi"/>
          <w:sz w:val="52"/>
          <w:szCs w:val="52"/>
        </w:rPr>
      </w:pPr>
      <w:r>
        <w:rPr>
          <w:rFonts w:ascii="Traditional Arabic" w:hAnsi="Traditional Arabic" w:cstheme="minorBidi"/>
          <w:sz w:val="52"/>
          <w:szCs w:val="52"/>
          <w:rtl/>
        </w:rPr>
        <w:t>﷽</w:t>
      </w:r>
    </w:p>
    <w:p w:rsidR="00130DEB" w:rsidRDefault="00130DEB" w:rsidP="006B428A">
      <w:pPr>
        <w:pStyle w:val="10"/>
        <w:rPr>
          <w:rtl/>
        </w:rPr>
      </w:pPr>
      <w:bookmarkStart w:id="30" w:name="_Toc98336077"/>
      <w:r>
        <w:rPr>
          <w:rFonts w:hint="cs"/>
          <w:rtl/>
        </w:rPr>
        <w:t>بيان معنى حديث إذا تواجه المسلمان</w:t>
      </w:r>
      <w:r>
        <w:rPr>
          <w:rtl/>
        </w:rPr>
        <w:br/>
      </w:r>
      <w:r>
        <w:rPr>
          <w:rFonts w:hint="cs"/>
          <w:rtl/>
        </w:rPr>
        <w:t>بسيفيهما فالقاتل والمقتول</w:t>
      </w:r>
      <w:r w:rsidR="00021BEC">
        <w:rPr>
          <w:rFonts w:hint="cs"/>
          <w:rtl/>
        </w:rPr>
        <w:t xml:space="preserve"> فِي </w:t>
      </w:r>
      <w:r>
        <w:rPr>
          <w:rFonts w:hint="cs"/>
          <w:rtl/>
        </w:rPr>
        <w:t>النار</w:t>
      </w:r>
      <w:bookmarkEnd w:id="30"/>
    </w:p>
    <w:p w:rsidR="00130DEB" w:rsidRPr="006B428A" w:rsidRDefault="00130DEB" w:rsidP="006B428A">
      <w:pPr>
        <w:shd w:val="clear" w:color="auto" w:fill="FEFEFE"/>
        <w:ind w:firstLine="0"/>
        <w:rPr>
          <w:rFonts w:ascii="Traditional Arabic" w:hAnsi="Traditional Arabic" w:cs="Traditional Arabic"/>
          <w:b/>
          <w:bCs/>
          <w:rtl/>
        </w:rPr>
      </w:pPr>
      <w:r w:rsidRPr="006B428A">
        <w:rPr>
          <w:rFonts w:ascii="Traditional Arabic" w:hAnsi="Traditional Arabic" w:cs="Traditional Arabic" w:hint="cs"/>
          <w:b/>
          <w:bCs/>
          <w:rtl/>
        </w:rPr>
        <w:t>درس ألقاه المحدث الفقيه الشيخ عبد الله بن محمد العبدريّ رحمه الله تعالى</w:t>
      </w:r>
      <w:r w:rsidR="00021BEC">
        <w:rPr>
          <w:rFonts w:ascii="Traditional Arabic" w:hAnsi="Traditional Arabic" w:cs="Traditional Arabic" w:hint="cs"/>
          <w:b/>
          <w:bCs/>
          <w:rtl/>
        </w:rPr>
        <w:t xml:space="preserve"> فِي </w:t>
      </w:r>
      <w:r w:rsidRPr="006B428A">
        <w:rPr>
          <w:rFonts w:ascii="Traditional Arabic" w:hAnsi="Traditional Arabic" w:cs="Traditional Arabic" w:hint="cs"/>
          <w:b/>
          <w:bCs/>
          <w:rtl/>
        </w:rPr>
        <w:t>الرابع من شوال سنة ثلاث وأربعمائة وألف من الهجرة الشريفة الموافق للخامس عشر من شهر تموز سنة ثلاث وثمانين وتسعمائة وألف رومية وهو</w:t>
      </w:r>
      <w:r w:rsidR="00021BEC">
        <w:rPr>
          <w:rFonts w:ascii="Traditional Arabic" w:hAnsi="Traditional Arabic" w:cs="Traditional Arabic" w:hint="cs"/>
          <w:b/>
          <w:bCs/>
          <w:rtl/>
        </w:rPr>
        <w:t xml:space="preserve"> فِي </w:t>
      </w:r>
      <w:r w:rsidRPr="006B428A">
        <w:rPr>
          <w:rFonts w:ascii="Traditional Arabic" w:hAnsi="Traditional Arabic" w:cs="Traditional Arabic" w:hint="cs"/>
          <w:b/>
          <w:bCs/>
          <w:rtl/>
        </w:rPr>
        <w:t>بيان أن معنى حديث إذا تواجه المسلمان بسيفيهما فالقاتل والمقتول</w:t>
      </w:r>
      <w:r w:rsidR="00021BEC">
        <w:rPr>
          <w:rFonts w:ascii="Traditional Arabic" w:hAnsi="Traditional Arabic" w:cs="Traditional Arabic" w:hint="cs"/>
          <w:b/>
          <w:bCs/>
          <w:rtl/>
        </w:rPr>
        <w:t xml:space="preserve"> فِي </w:t>
      </w:r>
      <w:r w:rsidRPr="006B428A">
        <w:rPr>
          <w:rFonts w:ascii="Traditional Arabic" w:hAnsi="Traditional Arabic" w:cs="Traditional Arabic" w:hint="cs"/>
          <w:b/>
          <w:bCs/>
          <w:rtl/>
        </w:rPr>
        <w:t>النار هو فيما كان بغير حق. قال رحمه الله تعالى رحمةً واسعةً:</w:t>
      </w:r>
    </w:p>
    <w:p w:rsidR="00130DEB" w:rsidRDefault="00130DEB" w:rsidP="006B428A">
      <w:pPr>
        <w:shd w:val="clear" w:color="auto" w:fill="FEFEFE"/>
        <w:rPr>
          <w:rFonts w:ascii="Traditional Arabic" w:hAnsi="Traditional Arabic" w:cs="Traditional Arabic"/>
          <w:rtl/>
        </w:rPr>
      </w:pPr>
      <w:r>
        <w:rPr>
          <w:rFonts w:ascii="Traditional Arabic" w:hAnsi="Traditional Arabic" w:cs="Traditional Arabic" w:hint="cs"/>
          <w:rtl/>
        </w:rPr>
        <w:t>الحمد لله ربّ العالمين والصلاة والسلام على أشرف المرسلين وخاتَم النبيّين سيدنا محمد وعلى ءاله وصحبه الطّيبين الطاهرين.</w:t>
      </w:r>
    </w:p>
    <w:p w:rsidR="00130DEB" w:rsidRDefault="00130DEB" w:rsidP="006B428A">
      <w:pPr>
        <w:shd w:val="clear" w:color="auto" w:fill="FEFEFE"/>
        <w:rPr>
          <w:rFonts w:ascii="Traditional Arabic" w:hAnsi="Traditional Arabic" w:cs="Traditional Arabic"/>
          <w:rtl/>
        </w:rPr>
      </w:pPr>
      <w:r w:rsidRPr="003F5B2D">
        <w:rPr>
          <w:rFonts w:ascii="Traditional Arabic" w:hAnsi="Traditional Arabic" w:cs="Traditional Arabic" w:hint="cs"/>
          <w:b/>
          <w:bCs/>
          <w:rtl/>
        </w:rPr>
        <w:t>أمَّا بعدُ</w:t>
      </w:r>
      <w:r>
        <w:rPr>
          <w:rFonts w:ascii="Traditional Arabic" w:hAnsi="Traditional Arabic" w:cs="Traditional Arabic" w:hint="cs"/>
          <w:b/>
          <w:bCs/>
          <w:rtl/>
        </w:rPr>
        <w:t xml:space="preserve">: </w:t>
      </w:r>
      <w:r>
        <w:rPr>
          <w:rFonts w:ascii="Traditional Arabic" w:hAnsi="Traditional Arabic" w:cs="Traditional Arabic" w:hint="cs"/>
          <w:rtl/>
        </w:rPr>
        <w:t>فقد رُوّينا بالإسناد المتّصل</w:t>
      </w:r>
      <w:r w:rsidR="00021BEC">
        <w:rPr>
          <w:rFonts w:ascii="Traditional Arabic" w:hAnsi="Traditional Arabic" w:cs="Traditional Arabic" w:hint="cs"/>
          <w:rtl/>
        </w:rPr>
        <w:t xml:space="preserve"> فِي </w:t>
      </w:r>
      <w:r w:rsidRPr="00A94C70">
        <w:rPr>
          <w:rFonts w:ascii="Traditional Arabic" w:hAnsi="Traditional Arabic" w:cs="Traditional Arabic"/>
          <w:rtl/>
        </w:rPr>
        <w:t>«</w:t>
      </w:r>
      <w:r>
        <w:rPr>
          <w:rFonts w:ascii="Traditional Arabic" w:hAnsi="Traditional Arabic" w:cs="Traditional Arabic" w:hint="cs"/>
          <w:rtl/>
        </w:rPr>
        <w:t>صحيح الإمام أبي عبد الله البخاريّ</w:t>
      </w:r>
      <w:r w:rsidRPr="00A94C70">
        <w:rPr>
          <w:rFonts w:ascii="Traditional Arabic" w:hAnsi="Traditional Arabic" w:cs="Traditional Arabic"/>
          <w:rtl/>
        </w:rPr>
        <w:t>»</w:t>
      </w:r>
      <w:r>
        <w:rPr>
          <w:rFonts w:ascii="Traditional Arabic" w:hAnsi="Traditional Arabic" w:cs="Traditional Arabic" w:hint="cs"/>
          <w:rtl/>
        </w:rPr>
        <w:t xml:space="preserve"> وغيرِهِ أنّ رسول الله </w:t>
      </w:r>
      <w:r w:rsidRPr="00A94C70">
        <w:rPr>
          <w:rFonts w:ascii="Traditional Arabic" w:hAnsi="Traditional Arabic" w:cs="Traditional Arabic" w:hint="cs"/>
        </w:rPr>
        <w:sym w:font="AGA Arabesque" w:char="F072"/>
      </w:r>
      <w:r>
        <w:rPr>
          <w:rFonts w:ascii="Traditional Arabic" w:hAnsi="Traditional Arabic" w:cs="Traditional Arabic" w:hint="cs"/>
          <w:rtl/>
        </w:rPr>
        <w:t xml:space="preserve"> قال: </w:t>
      </w:r>
      <w:r w:rsidRPr="00A94C70">
        <w:rPr>
          <w:rFonts w:ascii="Traditional Arabic" w:hAnsi="Traditional Arabic" w:cs="Traditional Arabic"/>
          <w:rtl/>
        </w:rPr>
        <w:t>«</w:t>
      </w:r>
      <w:r>
        <w:rPr>
          <w:rFonts w:ascii="Traditional Arabic" w:hAnsi="Traditional Arabic" w:cs="Traditional Arabic" w:hint="cs"/>
          <w:b/>
          <w:bCs/>
          <w:rtl/>
        </w:rPr>
        <w:t>إذا تَواجَه المسلمان بسيفَيهما فالقاتِلُ والمقتُولُ فِي النّار</w:t>
      </w:r>
      <w:r w:rsidRPr="00A94C70">
        <w:rPr>
          <w:rFonts w:ascii="Traditional Arabic" w:hAnsi="Traditional Arabic" w:cs="Traditional Arabic"/>
          <w:rtl/>
        </w:rPr>
        <w:t>»</w:t>
      </w:r>
      <w:r w:rsidRPr="00A94C70">
        <w:rPr>
          <w:rFonts w:ascii="Traditional Arabic" w:hAnsi="Traditional Arabic" w:cs="Traditional Arabic"/>
          <w:vertAlign w:val="superscript"/>
        </w:rPr>
        <w:t>(</w:t>
      </w:r>
      <w:r w:rsidRPr="00A94C70">
        <w:rPr>
          <w:rStyle w:val="ab"/>
          <w:rFonts w:ascii="Traditional Arabic" w:hAnsi="Traditional Arabic" w:cs="Traditional Arabic"/>
        </w:rPr>
        <w:endnoteReference w:id="77"/>
      </w:r>
      <w:r w:rsidRPr="00A94C70">
        <w:rPr>
          <w:rFonts w:ascii="Traditional Arabic" w:hAnsi="Traditional Arabic" w:cs="Traditional Arabic"/>
          <w:vertAlign w:val="superscript"/>
        </w:rPr>
        <w:t>)</w:t>
      </w:r>
      <w:r>
        <w:rPr>
          <w:rFonts w:ascii="Traditional Arabic" w:hAnsi="Traditional Arabic" w:cs="Traditional Arabic"/>
          <w:rtl/>
        </w:rPr>
        <w:t>.اهـ.</w:t>
      </w:r>
      <w:r>
        <w:rPr>
          <w:rFonts w:ascii="Traditional Arabic" w:hAnsi="Traditional Arabic" w:cs="Traditional Arabic" w:hint="cs"/>
          <w:rtl/>
        </w:rPr>
        <w:t xml:space="preserve"> هذا الحديث رواهُ البخاريّ وله لفظٌ ءَاخَرُ</w:t>
      </w:r>
      <w:r w:rsidR="00021BEC">
        <w:rPr>
          <w:rFonts w:ascii="Traditional Arabic" w:hAnsi="Traditional Arabic" w:cs="Traditional Arabic" w:hint="cs"/>
          <w:rtl/>
        </w:rPr>
        <w:t xml:space="preserve"> فِي </w:t>
      </w:r>
      <w:r>
        <w:rPr>
          <w:rFonts w:ascii="Traditional Arabic" w:hAnsi="Traditional Arabic" w:cs="Traditional Arabic" w:hint="cs"/>
          <w:rtl/>
        </w:rPr>
        <w:t>مسنَد البز</w:t>
      </w:r>
      <w:r>
        <w:rPr>
          <w:rFonts w:ascii="Traditional Arabic" w:hAnsi="Traditional Arabic" w:cs="Traditional Arabic" w:hint="eastAsia"/>
          <w:rtl/>
        </w:rPr>
        <w:t>َّ</w:t>
      </w:r>
      <w:r>
        <w:rPr>
          <w:rFonts w:ascii="Traditional Arabic" w:hAnsi="Traditional Arabic" w:cs="Traditional Arabic" w:hint="cs"/>
          <w:rtl/>
        </w:rPr>
        <w:t>ار وغيرِه وهو صريحٌ</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المراد وهو: </w:t>
      </w:r>
      <w:r w:rsidRPr="00A94C70">
        <w:rPr>
          <w:rFonts w:ascii="Traditional Arabic" w:hAnsi="Traditional Arabic" w:cs="Traditional Arabic"/>
          <w:rtl/>
        </w:rPr>
        <w:t>«</w:t>
      </w:r>
      <w:r>
        <w:rPr>
          <w:rFonts w:ascii="Traditional Arabic" w:hAnsi="Traditional Arabic" w:cs="Traditional Arabic" w:hint="cs"/>
          <w:b/>
          <w:bCs/>
          <w:rtl/>
        </w:rPr>
        <w:t>إذا اقتتل المسلمان على الدّنيا فالقاتِلُ والمقتُول فِي النّار</w:t>
      </w:r>
      <w:r w:rsidRPr="00A94C70">
        <w:rPr>
          <w:rFonts w:ascii="Traditional Arabic" w:hAnsi="Traditional Arabic" w:cs="Traditional Arabic"/>
          <w:rtl/>
        </w:rPr>
        <w:t>»</w:t>
      </w:r>
      <w:r w:rsidRPr="00A94C70">
        <w:rPr>
          <w:rFonts w:ascii="Traditional Arabic" w:hAnsi="Traditional Arabic" w:cs="Traditional Arabic"/>
          <w:vertAlign w:val="superscript"/>
        </w:rPr>
        <w:t>(</w:t>
      </w:r>
      <w:r w:rsidRPr="00A94C70">
        <w:rPr>
          <w:rStyle w:val="ab"/>
          <w:rFonts w:ascii="Traditional Arabic" w:hAnsi="Traditional Arabic" w:cs="Traditional Arabic"/>
        </w:rPr>
        <w:endnoteReference w:id="78"/>
      </w:r>
      <w:r w:rsidRPr="00A94C70">
        <w:rPr>
          <w:rFonts w:ascii="Traditional Arabic" w:hAnsi="Traditional Arabic" w:cs="Traditional Arabic"/>
          <w:vertAlign w:val="superscript"/>
        </w:rPr>
        <w:t>)</w:t>
      </w:r>
      <w:r>
        <w:rPr>
          <w:rFonts w:ascii="Traditional Arabic" w:hAnsi="Traditional Arabic" w:cs="Traditional Arabic"/>
          <w:rtl/>
        </w:rPr>
        <w:t>.اهـ.</w:t>
      </w:r>
    </w:p>
    <w:p w:rsidR="00130DEB" w:rsidRDefault="00130DEB" w:rsidP="00A94C70">
      <w:pPr>
        <w:shd w:val="clear" w:color="auto" w:fill="FEFEFE"/>
        <w:rPr>
          <w:rFonts w:ascii="Traditional Arabic" w:hAnsi="Traditional Arabic" w:cs="Traditional Arabic"/>
          <w:rtl/>
        </w:rPr>
      </w:pPr>
      <w:r>
        <w:rPr>
          <w:rFonts w:ascii="Traditional Arabic" w:hAnsi="Traditional Arabic" w:cs="Traditional Arabic" w:hint="cs"/>
          <w:rtl/>
        </w:rPr>
        <w:t>هذه الروايةُ الثّانية فسّرت الرواية الأولى لأنّ الأولى قد يفهَمُها بعضُ النّاس القاصِرِي الفَهم على غير المعنى المراد لرسول</w:t>
      </w:r>
      <w:r>
        <w:rPr>
          <w:rFonts w:ascii="Traditional Arabic" w:hAnsi="Traditional Arabic" w:cs="Traditional Arabic" w:hint="eastAsia"/>
          <w:rtl/>
        </w:rPr>
        <w:t> </w:t>
      </w:r>
      <w:r>
        <w:rPr>
          <w:rFonts w:ascii="Traditional Arabic" w:hAnsi="Traditional Arabic" w:cs="Traditional Arabic" w:hint="cs"/>
          <w:rtl/>
        </w:rPr>
        <w:t>الله</w:t>
      </w:r>
      <w:r>
        <w:rPr>
          <w:rFonts w:ascii="Traditional Arabic" w:hAnsi="Traditional Arabic" w:cs="Traditional Arabic" w:hint="eastAsia"/>
          <w:rtl/>
        </w:rPr>
        <w:t> </w:t>
      </w:r>
      <w:r w:rsidRPr="00A94C70">
        <w:rPr>
          <w:rFonts w:ascii="Traditional Arabic" w:hAnsi="Traditional Arabic" w:cs="Traditional Arabic" w:hint="cs"/>
        </w:rPr>
        <w:sym w:font="AGA Arabesque" w:char="F072"/>
      </w:r>
      <w:r>
        <w:rPr>
          <w:rFonts w:ascii="Traditional Arabic" w:hAnsi="Traditional Arabic" w:cs="Traditional Arabic" w:hint="cs"/>
          <w:rtl/>
        </w:rPr>
        <w:t xml:space="preserve">، بينت مراد رسول الله </w:t>
      </w:r>
      <w:r w:rsidRPr="00A94C70">
        <w:rPr>
          <w:rFonts w:ascii="Traditional Arabic" w:hAnsi="Traditional Arabic" w:cs="Traditional Arabic" w:hint="cs"/>
        </w:rPr>
        <w:sym w:font="AGA Arabesque" w:char="F072"/>
      </w:r>
      <w:r>
        <w:rPr>
          <w:rFonts w:ascii="Traditional Arabic" w:hAnsi="Traditional Arabic" w:cs="Traditional Arabic" w:hint="cs"/>
          <w:rtl/>
        </w:rPr>
        <w:t xml:space="preserve"> بهذا الحديث، فالمعنى المقصودُ لرسول الله </w:t>
      </w:r>
      <w:r w:rsidRPr="00A94C70">
        <w:rPr>
          <w:rFonts w:ascii="Traditional Arabic" w:hAnsi="Traditional Arabic" w:cs="Traditional Arabic" w:hint="cs"/>
        </w:rPr>
        <w:sym w:font="AGA Arabesque" w:char="F072"/>
      </w:r>
      <w:r>
        <w:rPr>
          <w:rFonts w:ascii="Traditional Arabic" w:hAnsi="Traditional Arabic" w:cs="Traditional Arabic" w:hint="cs"/>
          <w:rtl/>
        </w:rPr>
        <w:t xml:space="preserve"> بهذا الحديث أنه إذا اقتَتل المسلمان، أي: إذا قصد هذا أن يقتل هذا وقصد هذا أن يقتُلَ هذا، قصد كلٌّ وعَزَم وحمَلَ السّلَاحَ كلٌّ منهما بقصد أن يقتُلَ الآخر للدّنيا، أي كلٌّ منهُما كان طالبًا حظًّا دنيويًّا فكِلا الفريقين يستَحِقّان النّار، وليس المعنى أنّ كلَّ واحدٍ حصل منه هذه المعصية مُحَت</w:t>
      </w:r>
      <w:r>
        <w:rPr>
          <w:rFonts w:ascii="Traditional Arabic" w:hAnsi="Traditional Arabic" w:cs="Traditional Arabic" w:hint="eastAsia"/>
          <w:rtl/>
        </w:rPr>
        <w:t>َّ</w:t>
      </w:r>
      <w:r>
        <w:rPr>
          <w:rFonts w:ascii="Traditional Arabic" w:hAnsi="Traditional Arabic" w:cs="Traditional Arabic" w:hint="cs"/>
          <w:rtl/>
        </w:rPr>
        <w:t>مٌ له دخولُ النار إنّما المعنى أن هذا جزاءُ الفريقين جزاءُ الطائفَتين، وقد يغفر الله تعالى لمن شاء لكن لا يُضِيْعُ حَق</w:t>
      </w:r>
      <w:r>
        <w:rPr>
          <w:rFonts w:ascii="Traditional Arabic" w:hAnsi="Traditional Arabic" w:cs="Traditional Arabic" w:hint="eastAsia"/>
          <w:rtl/>
        </w:rPr>
        <w:t>َّ</w:t>
      </w:r>
      <w:r>
        <w:rPr>
          <w:rFonts w:ascii="Traditional Arabic" w:hAnsi="Traditional Arabic" w:cs="Traditional Arabic" w:hint="cs"/>
          <w:rtl/>
        </w:rPr>
        <w:t xml:space="preserve"> المظلوم، إن كان أحدُ الفريقين طالِبَ دنيا والفريقُ الآخر ليس مقاتِلًا للدّنيا إنّما مظلوم قُصِدَ بالقتل ظُلمًا فقاتَلَ فقُتِل أو قاتلَ فسَلِم سَلِمَ هو وقتَلَ المعتَدِين، لا يعني الرسولُ</w:t>
      </w:r>
      <w:r>
        <w:rPr>
          <w:rFonts w:ascii="Traditional Arabic" w:hAnsi="Traditional Arabic" w:cs="Traditional Arabic" w:hint="eastAsia"/>
          <w:rtl/>
        </w:rPr>
        <w:t> </w:t>
      </w:r>
      <w:r w:rsidRPr="00A94C70">
        <w:rPr>
          <w:rFonts w:ascii="Traditional Arabic" w:hAnsi="Traditional Arabic" w:cs="Traditional Arabic" w:hint="cs"/>
        </w:rPr>
        <w:sym w:font="AGA Arabesque" w:char="F072"/>
      </w:r>
      <w:r>
        <w:rPr>
          <w:rFonts w:ascii="Traditional Arabic" w:hAnsi="Traditional Arabic" w:cs="Traditional Arabic" w:hint="cs"/>
          <w:rtl/>
        </w:rPr>
        <w:t xml:space="preserve"> تعميمَ هؤلاء كلّهم بأنهم </w:t>
      </w:r>
      <w:proofErr w:type="spellStart"/>
      <w:r>
        <w:rPr>
          <w:rFonts w:ascii="Traditional Arabic" w:hAnsi="Traditional Arabic" w:cs="Traditional Arabic" w:hint="cs"/>
          <w:rtl/>
        </w:rPr>
        <w:t>مستحقُّوا</w:t>
      </w:r>
      <w:proofErr w:type="spellEnd"/>
      <w:r>
        <w:rPr>
          <w:rFonts w:ascii="Traditional Arabic" w:hAnsi="Traditional Arabic" w:cs="Traditional Arabic" w:hint="cs"/>
          <w:rtl/>
        </w:rPr>
        <w:t xml:space="preserve"> النار إنما قصْدُ رسول الله </w:t>
      </w:r>
      <w:r w:rsidRPr="00A94C70">
        <w:rPr>
          <w:rFonts w:ascii="Traditional Arabic" w:hAnsi="Traditional Arabic" w:cs="Traditional Arabic" w:hint="cs"/>
        </w:rPr>
        <w:sym w:font="AGA Arabesque" w:char="F072"/>
      </w:r>
      <w:r>
        <w:rPr>
          <w:rFonts w:ascii="Traditional Arabic" w:hAnsi="Traditional Arabic" w:cs="Traditional Arabic" w:hint="cs"/>
          <w:rtl/>
        </w:rPr>
        <w:t xml:space="preserve"> أن يكونَ كِلا الفريقين قتالُه على الظلم لأجل طلب </w:t>
      </w:r>
      <w:r>
        <w:rPr>
          <w:rFonts w:ascii="Traditional Arabic" w:hAnsi="Traditional Arabic" w:cs="Traditional Arabic" w:hint="cs"/>
          <w:rtl/>
        </w:rPr>
        <w:lastRenderedPageBreak/>
        <w:t xml:space="preserve">الدّنيا مثال هذا القتال الذِي يحصل كلّ مدة بينَ دولتينِ من دول المسلمين، تكرر منهما القتال فذلك القتال كِلا الفريقين فيه ءَاثمون ظالمون يستحقونَ العذابَ؛ لأنّه كلتا الطائفتين قصدُها الدُّنيا. وأما إذا كانَ قتالُ إحدى الطائفتين للدّين وقتالُ الطائفة الأخرى للدنيا، أيْ: حبّ الرئاسة والاستبداد ونحو ذلك من الأغراض الفاسدة، الطائفةُ التي قصدُها الدّين ليسَ عليها حرجٌ، مثالُ ذلكَ قتالُ سيّدِنا عليّ وجيشِه للذين بغَوا واستعْصَوا عليه، وكان عليٌّ </w:t>
      </w:r>
      <w:r w:rsidRPr="00A94C70">
        <w:rPr>
          <w:rFonts w:ascii="Traditional Arabic" w:hAnsi="Traditional Arabic" w:cs="Traditional Arabic" w:hint="cs"/>
        </w:rPr>
        <w:sym w:font="AGA Arabesque" w:char="F074"/>
      </w:r>
      <w:r w:rsidR="00021BEC">
        <w:rPr>
          <w:rFonts w:ascii="Traditional Arabic" w:hAnsi="Traditional Arabic" w:cs="Traditional Arabic" w:hint="cs"/>
          <w:rtl/>
        </w:rPr>
        <w:t xml:space="preserve"> فِي </w:t>
      </w:r>
      <w:r>
        <w:rPr>
          <w:rFonts w:ascii="Traditional Arabic" w:hAnsi="Traditional Arabic" w:cs="Traditional Arabic" w:hint="cs"/>
          <w:rtl/>
        </w:rPr>
        <w:t>تلك المعارك الثلاث وقعة الجمل ووقعَة صِفّين ووقعة النّهرَوَان كان هو وجيشُه مأجورينَ عندَ الله تعالى وأما الطائفةُ الأخرى التي قاتلته فِي أي</w:t>
      </w:r>
      <w:r>
        <w:rPr>
          <w:rFonts w:ascii="Traditional Arabic" w:hAnsi="Traditional Arabic" w:cs="Traditional Arabic" w:hint="eastAsia"/>
          <w:rtl/>
        </w:rPr>
        <w:t>َّ</w:t>
      </w:r>
      <w:r>
        <w:rPr>
          <w:rFonts w:ascii="Traditional Arabic" w:hAnsi="Traditional Arabic" w:cs="Traditional Arabic" w:hint="cs"/>
          <w:rtl/>
        </w:rPr>
        <w:t>ةِ واحدةٍ من هذه المعارك فإنهم ءاثمون.</w:t>
      </w:r>
    </w:p>
    <w:p w:rsidR="00130DEB" w:rsidRDefault="00130DEB" w:rsidP="00AD4D5D">
      <w:pPr>
        <w:shd w:val="clear" w:color="auto" w:fill="FEFEFE"/>
        <w:rPr>
          <w:rFonts w:ascii="Traditional Arabic" w:hAnsi="Traditional Arabic" w:cs="Traditional Arabic"/>
          <w:rtl/>
          <w:lang w:val="en-CA" w:bidi="ar-LB"/>
        </w:rPr>
      </w:pPr>
      <w:r>
        <w:rPr>
          <w:rFonts w:ascii="Traditional Arabic" w:hAnsi="Traditional Arabic" w:cs="Traditional Arabic" w:hint="cs"/>
          <w:rtl/>
        </w:rPr>
        <w:t>رُوّينا</w:t>
      </w:r>
      <w:r w:rsidR="00021BEC">
        <w:rPr>
          <w:rFonts w:ascii="Traditional Arabic" w:hAnsi="Traditional Arabic" w:cs="Traditional Arabic" w:hint="cs"/>
          <w:rtl/>
        </w:rPr>
        <w:t xml:space="preserve"> فِي </w:t>
      </w:r>
      <w:r w:rsidRPr="00A94C70">
        <w:rPr>
          <w:rFonts w:ascii="Traditional Arabic" w:hAnsi="Traditional Arabic" w:cs="Traditional Arabic"/>
          <w:rtl/>
        </w:rPr>
        <w:t>«</w:t>
      </w:r>
      <w:r>
        <w:rPr>
          <w:rFonts w:ascii="Traditional Arabic" w:hAnsi="Traditional Arabic" w:cs="Traditional Arabic" w:hint="cs"/>
          <w:rtl/>
        </w:rPr>
        <w:t>سُننَ البيهقي الكبرى</w:t>
      </w:r>
      <w:r w:rsidRPr="00A94C70">
        <w:rPr>
          <w:rFonts w:ascii="Traditional Arabic" w:hAnsi="Traditional Arabic" w:cs="Traditional Arabic"/>
          <w:rtl/>
        </w:rPr>
        <w:t>»</w:t>
      </w:r>
      <w:r w:rsidRPr="00AD4D5D">
        <w:rPr>
          <w:rFonts w:ascii="Traditional Arabic" w:hAnsi="Traditional Arabic" w:cs="Traditional Arabic"/>
          <w:vertAlign w:val="superscript"/>
          <w:rtl/>
        </w:rPr>
        <w:t>(</w:t>
      </w:r>
      <w:r w:rsidRPr="00AD4D5D">
        <w:rPr>
          <w:rStyle w:val="ab"/>
          <w:rFonts w:ascii="Traditional Arabic" w:hAnsi="Traditional Arabic" w:cs="Traditional Arabic"/>
          <w:rtl/>
        </w:rPr>
        <w:endnoteReference w:id="79"/>
      </w:r>
      <w:r w:rsidRPr="00AD4D5D">
        <w:rPr>
          <w:rFonts w:ascii="Traditional Arabic" w:hAnsi="Traditional Arabic" w:cs="Traditional Arabic"/>
          <w:vertAlign w:val="superscript"/>
          <w:rtl/>
        </w:rPr>
        <w:t>)</w:t>
      </w:r>
      <w:r>
        <w:rPr>
          <w:rFonts w:ascii="Traditional Arabic" w:hAnsi="Traditional Arabic" w:cs="Traditional Arabic" w:hint="cs"/>
          <w:rtl/>
          <w:lang w:val="en-CA" w:bidi="ar-LB"/>
        </w:rPr>
        <w:t xml:space="preserve"> بإسناده إلى عبد الله بن رباح أنّ عمار بن ياسر </w:t>
      </w:r>
      <w:r w:rsidRPr="00AD4D5D">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قال: لا تقولوا كفرَ أهل الشّام ولكن قولوا بَغَوا وظَلَموا</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وذلك لأن أهل الشام ليس أهلَ الشام ليس أهلَ سورية فقط؛ بل المرادُ مَن يشمَلُهم ومَن سواهم من أهل بلاد الشّام كانوا متمرّدينَ على الخليفة الرّاشد عليّ بن أبِي طالب </w:t>
      </w:r>
      <w:r w:rsidRPr="00AD4D5D">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وصفَهُم عمّارٌ </w:t>
      </w:r>
      <w:r w:rsidRPr="00AD4D5D">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الذي شهدَ له الرسول </w:t>
      </w:r>
      <w:r w:rsidRPr="00AD4D5D">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بالجنة بقوله: </w:t>
      </w:r>
      <w:r w:rsidRPr="00AD4D5D">
        <w:rPr>
          <w:rFonts w:ascii="Traditional Arabic" w:hAnsi="Traditional Arabic" w:cs="Traditional Arabic"/>
          <w:rtl/>
          <w:lang w:val="en-CA" w:bidi="ar-LB"/>
        </w:rPr>
        <w:t>«</w:t>
      </w:r>
      <w:r>
        <w:rPr>
          <w:rFonts w:ascii="Traditional Arabic" w:hAnsi="Traditional Arabic" w:cs="Traditional Arabic" w:hint="cs"/>
          <w:b/>
          <w:bCs/>
          <w:rtl/>
          <w:lang w:val="en-CA" w:bidi="ar-LB"/>
        </w:rPr>
        <w:t>إن الجنّة تشتاق إلى ثلاثةٍ عمّارٍ وبلالٍ وعليّ</w:t>
      </w:r>
      <w:r w:rsidRPr="00AD4D5D">
        <w:rPr>
          <w:rFonts w:ascii="Traditional Arabic" w:hAnsi="Traditional Arabic" w:cs="Traditional Arabic"/>
          <w:rtl/>
          <w:lang w:val="en-CA" w:bidi="ar-LB"/>
        </w:rPr>
        <w:t>»</w:t>
      </w:r>
      <w:r w:rsidRPr="00AD4D5D">
        <w:rPr>
          <w:rFonts w:ascii="Traditional Arabic" w:hAnsi="Traditional Arabic" w:cs="Traditional Arabic" w:hint="cs"/>
          <w:vertAlign w:val="superscript"/>
          <w:rtl/>
          <w:lang w:val="en-CA" w:bidi="ar-LB"/>
        </w:rPr>
        <w:t>(</w:t>
      </w:r>
      <w:r w:rsidRPr="00AD4D5D">
        <w:rPr>
          <w:rStyle w:val="ab"/>
          <w:rFonts w:ascii="Traditional Arabic" w:hAnsi="Traditional Arabic" w:cs="Traditional Arabic"/>
          <w:rtl/>
          <w:lang w:val="en-CA" w:bidi="ar-LB"/>
        </w:rPr>
        <w:endnoteReference w:id="80"/>
      </w:r>
      <w:r w:rsidRPr="00AD4D5D">
        <w:rPr>
          <w:rFonts w:ascii="Traditional Arabic" w:hAnsi="Traditional Arabic" w:cs="Traditional Arabic" w:hint="cs"/>
          <w:vertAlign w:val="superscript"/>
          <w:rtl/>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w:t>
      </w:r>
      <w:r>
        <w:rPr>
          <w:rFonts w:ascii="Traditional Arabic" w:hAnsi="Traditional Arabic" w:cs="Traditional Arabic" w:hint="cs"/>
          <w:lang w:val="en-CA" w:bidi="ar-LB"/>
        </w:rPr>
        <w:sym w:font="AGA Arabesque" w:char="F079"/>
      </w:r>
      <w:r>
        <w:rPr>
          <w:rFonts w:ascii="Traditional Arabic" w:hAnsi="Traditional Arabic" w:cs="Traditional Arabic" w:hint="cs"/>
          <w:rtl/>
          <w:lang w:val="en-CA" w:bidi="ar-LB"/>
        </w:rPr>
        <w:t xml:space="preserve">، هذا عمارٌ </w:t>
      </w:r>
      <w:r w:rsidRPr="00AD4D5D">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كان مع جيش عليّ </w:t>
      </w:r>
      <w:r w:rsidRPr="00AD4D5D">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فقال: لا تقولوا كفَرَ أهلُ الشّام</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أيْ: معاوية ومن معه لا تقولوا كفروا لكنّهم ظَلَموا وبَغَوا، أي: أنهم ظالمون معتدون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تمردهم على الخليفة عليّ بن أبي طالب ولم يخرجوا من الإسلام بقتالهم لعليّ فلا يُسَم</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ون كافرين إنّما يقالُ عنهم ظلموا وفسقوا وبَغَوْا وذلك لأن الله تبارك وتعالى أوجب طاعةَ الخليفة عليّ بن أبي طالب وغيرِه من الخلفاء الراشدين المهتدين المهدّيّين، الله تعالى فرض طاعتَهم بقوله تعالى: {</w:t>
      </w:r>
      <w:r w:rsidRPr="00AD4D5D">
        <w:rPr>
          <w:rFonts w:ascii="Traditional Arabic" w:hAnsi="Traditional Arabic" w:cs="Traditional Arabic"/>
          <w:rtl/>
          <w:lang w:val="en-CA" w:bidi="ar-LB"/>
        </w:rPr>
        <w:t>يَا أَيُّهَا الَّذِينَ آمَنُوا أَطِيعُوا اللَّـهَ وَأَطِيعُوا الرَّسُولَ وَأُولِي الْأَمْرِ مِنكُمْ</w:t>
      </w:r>
      <w:r>
        <w:rPr>
          <w:rFonts w:ascii="Traditional Arabic" w:hAnsi="Traditional Arabic" w:cs="Traditional Arabic" w:hint="cs"/>
          <w:rtl/>
          <w:lang w:val="en-CA" w:bidi="ar-LB"/>
        </w:rPr>
        <w:t xml:space="preserve">} </w:t>
      </w:r>
      <w:r w:rsidRPr="00AD4D5D">
        <w:rPr>
          <w:rFonts w:ascii="Traditional Arabic" w:hAnsi="Traditional Arabic" w:cs="Traditional Arabic" w:hint="cs"/>
          <w:sz w:val="24"/>
          <w:szCs w:val="24"/>
          <w:rtl/>
          <w:lang w:val="en-CA" w:bidi="ar-LB"/>
        </w:rPr>
        <w:t>[سورة النساء: 59]</w:t>
      </w:r>
      <w:r>
        <w:rPr>
          <w:rFonts w:ascii="Traditional Arabic" w:hAnsi="Traditional Arabic" w:cs="Traditional Arabic" w:hint="cs"/>
          <w:rtl/>
          <w:lang w:val="en-CA" w:bidi="ar-LB"/>
        </w:rPr>
        <w:t xml:space="preserve"> عليُّ بن أبي طالب </w:t>
      </w:r>
      <w:r w:rsidRPr="00AD4D5D">
        <w:rPr>
          <w:rFonts w:ascii="Traditional Arabic" w:hAnsi="Traditional Arabic" w:cs="Traditional Arabic" w:hint="cs"/>
          <w:lang w:val="en-CA" w:bidi="ar-LB"/>
        </w:rPr>
        <w:sym w:font="AGA Arabesque" w:char="F074"/>
      </w:r>
      <w:r>
        <w:rPr>
          <w:rFonts w:ascii="Traditional Arabic" w:hAnsi="Traditional Arabic" w:cs="Traditional Arabic" w:hint="cs"/>
          <w:rtl/>
          <w:lang w:val="en-CA" w:bidi="ar-LB"/>
        </w:rPr>
        <w:t xml:space="preserve"> بلا شك ولا ريب من أُولي الأمر الذين فرض الله على المؤمنين طاعتَهُم فالذين قاتلوه إن كانوا أهل وَقعة الجمل وإن كانوا أهلَ وقعة صِفِّين، أيْ: معاويةَ وجماعته، وإن كانوا أهل النّهروان، أي: وقعةَ الخوارج كلُّهُم ظالمون باغُون، المأجور هناك من كان مع الخليفة، أيْ: عليّ بن أبي طالب وجيشِهِ هؤلاء لهم أجر لقتالهم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المعارك الثلاث، لأنّ الله أمرَ الخليفةَ إذا تمرّد عليه أناسٌ أن يَسْعى للصلح فإن أبَوْا أن يُقاتَلُوا، عليّ بن أبي طالب نصحَهم قدّم لهم النصيحة قبل أن يقاتلهم فلم يأخذوا بنصيحته فقاتلهم فهو له أجر لأنّه دخل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قول الله تعالى: {فَقَاتِلُوا} </w:t>
      </w:r>
      <w:r w:rsidRPr="00C5087A">
        <w:rPr>
          <w:rFonts w:ascii="Traditional Arabic" w:hAnsi="Traditional Arabic" w:cs="Traditional Arabic" w:hint="cs"/>
          <w:sz w:val="24"/>
          <w:szCs w:val="24"/>
          <w:rtl/>
          <w:lang w:val="en-CA" w:bidi="ar-LB"/>
        </w:rPr>
        <w:t>[</w:t>
      </w:r>
      <w:r>
        <w:rPr>
          <w:rFonts w:ascii="Traditional Arabic" w:hAnsi="Traditional Arabic" w:cs="Traditional Arabic" w:hint="cs"/>
          <w:sz w:val="24"/>
          <w:szCs w:val="24"/>
          <w:rtl/>
          <w:lang w:val="en-CA" w:bidi="ar-LB"/>
        </w:rPr>
        <w:t xml:space="preserve">سورة </w:t>
      </w:r>
      <w:r w:rsidRPr="00C5087A">
        <w:rPr>
          <w:rFonts w:ascii="Traditional Arabic" w:hAnsi="Traditional Arabic" w:cs="Traditional Arabic" w:hint="cs"/>
          <w:sz w:val="24"/>
          <w:szCs w:val="24"/>
          <w:rtl/>
          <w:lang w:val="en-CA" w:bidi="ar-LB"/>
        </w:rPr>
        <w:t>الحجرات: 9]</w:t>
      </w:r>
      <w:r>
        <w:rPr>
          <w:rFonts w:ascii="Traditional Arabic" w:hAnsi="Traditional Arabic" w:cs="Traditional Arabic" w:hint="cs"/>
          <w:rtl/>
          <w:lang w:val="en-CA" w:bidi="ar-LB"/>
        </w:rPr>
        <w:t>، عليّ بن أبي طالب وجيشه دخلوا تحت {فَقَاتِلُوا} والآخرون دخلوا تحت قوله {ال</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تِي تَبْغِي} </w:t>
      </w:r>
      <w:r w:rsidRPr="00C5087A">
        <w:rPr>
          <w:rFonts w:ascii="Traditional Arabic" w:hAnsi="Traditional Arabic" w:cs="Traditional Arabic" w:hint="cs"/>
          <w:sz w:val="24"/>
          <w:szCs w:val="24"/>
          <w:rtl/>
          <w:lang w:val="en-CA" w:bidi="ar-LB"/>
        </w:rPr>
        <w:t>[سورة الحجرات: 9]</w:t>
      </w:r>
      <w:r>
        <w:rPr>
          <w:rFonts w:ascii="Traditional Arabic" w:hAnsi="Traditional Arabic" w:cs="Traditional Arabic" w:hint="cs"/>
          <w:rtl/>
          <w:lang w:val="en-CA" w:bidi="ar-LB"/>
        </w:rPr>
        <w:t xml:space="preserve"> أولئك الذين تمردوا عليه أما هو نَف</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ذَ قولَ الله تعالى: {</w:t>
      </w:r>
      <w:r>
        <w:rPr>
          <w:rFonts w:ascii="Traditional Arabic" w:hAnsi="Traditional Arabic" w:cs="Traditional Arabic"/>
          <w:rtl/>
          <w:lang w:val="en-CA" w:bidi="ar-LB"/>
        </w:rPr>
        <w:t>فَقَاتِلُوا</w:t>
      </w:r>
      <w:r>
        <w:rPr>
          <w:rFonts w:ascii="Traditional Arabic" w:hAnsi="Traditional Arabic" w:cs="Traditional Arabic" w:hint="cs"/>
          <w:rtl/>
          <w:lang w:val="en-CA" w:bidi="ar-LB"/>
        </w:rPr>
        <w:t>} لأنه مأمورٌ شرعًا مأمور أن يقاتل هؤلاء الذين تمر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دوا عليه.</w:t>
      </w:r>
    </w:p>
    <w:p w:rsidR="00130DEB" w:rsidRDefault="00130DEB" w:rsidP="00C5087A">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واعلموا أنّه لا يجوز أن يقال عن جيش عليّ والجيش المقاتل له أن كُلًّا من الفريقين له أجر عند الله كما هو مذكور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بعض كتب المؤلفين هذا قولٌ غلطٌ، لا يجوز أن نقول كلتا الطائفتين مجتهدون ولكُلّ أجرٌ، لا يجوز كيف يكون أجرٌ للطائفتين طائفةٌ امتثلت كتابَ الله وطائفةٌ عاكست هذه الطائفة وعاندت وحاربت كيف يكون للطائفة المعانِدَة أجرٌ عند الله هذا القولُ غلط من </w:t>
      </w:r>
      <w:r>
        <w:rPr>
          <w:rFonts w:ascii="Traditional Arabic" w:hAnsi="Traditional Arabic" w:cs="Traditional Arabic" w:hint="cs"/>
          <w:rtl/>
          <w:lang w:val="en-CA" w:bidi="ar-LB"/>
        </w:rPr>
        <w:lastRenderedPageBreak/>
        <w:t>قائلِه كائنًا من كان، وهذا مذكور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كثير من المؤلفات وذلك أكثرُ ما يكون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بعض مؤلفات أهل القرن السادس والسابع ومَن بعدهم، أما من كانوا قبل ذلك فهذا القول لم يكن عندهم مُلتَفَتًا إليه، ما كانوا يلتفتون إلى هذا القول؛ بل كان القول الراجحُ المعتبرُ عندهم ذلك القولَ الموافِقَ لقول عمّار بن ياسر، وفي من كان من أهل هذه القرون، أي: القرن السّابع وما بعدَه مَن هم مصرّحون بأن تلك الطائفةَ المقاتلةَ لعلِيّ باغيةٌ؛ أي: ليسوا مأجورين لأنّ الباغِي لا يؤجَر، كيف يؤجَرُ الإنسان على البَغْي كيف يجتمع الأجْرُ والبَغْيُ هذا أمر عجيب كيف استجاز هؤلاء الذين قالوا بهذا القول المردود كيف تجرّأوا على ذلك كيف استجازوا أن يتفَوهوا بقولهم هذا 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كِلتا الطائفتين مأجورون.</w:t>
      </w:r>
    </w:p>
    <w:p w:rsidR="00130DEB" w:rsidRDefault="00130DEB" w:rsidP="00C35F95">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فاللفظ المشهور لهذا الحديث: </w:t>
      </w:r>
      <w:r w:rsidRPr="00C35F95">
        <w:rPr>
          <w:rFonts w:ascii="Traditional Arabic" w:hAnsi="Traditional Arabic" w:cs="Traditional Arabic"/>
          <w:rtl/>
          <w:lang w:val="en-CA" w:bidi="ar-LB"/>
        </w:rPr>
        <w:t>«</w:t>
      </w:r>
      <w:r>
        <w:rPr>
          <w:rFonts w:ascii="Traditional Arabic" w:hAnsi="Traditional Arabic" w:cs="Traditional Arabic" w:hint="cs"/>
          <w:b/>
          <w:bCs/>
          <w:rtl/>
          <w:lang w:val="en-CA" w:bidi="ar-LB"/>
        </w:rPr>
        <w:t>إذا تواجه المسلمان بسيفيهما فالقاتِلُ والمقتولُ</w:t>
      </w:r>
      <w:r w:rsidR="00021BEC">
        <w:rPr>
          <w:rFonts w:ascii="Traditional Arabic" w:hAnsi="Traditional Arabic" w:cs="Traditional Arabic" w:hint="cs"/>
          <w:b/>
          <w:bCs/>
          <w:rtl/>
          <w:lang w:val="en-CA" w:bidi="ar-LB"/>
        </w:rPr>
        <w:t xml:space="preserve"> فِي </w:t>
      </w:r>
      <w:r>
        <w:rPr>
          <w:rFonts w:ascii="Traditional Arabic" w:hAnsi="Traditional Arabic" w:cs="Traditional Arabic" w:hint="cs"/>
          <w:b/>
          <w:bCs/>
          <w:rtl/>
          <w:lang w:val="en-CA" w:bidi="ar-LB"/>
        </w:rPr>
        <w:t>النّار</w:t>
      </w:r>
      <w:r w:rsidRPr="00C35F95">
        <w:rPr>
          <w:rFonts w:ascii="Traditional Arabic" w:hAnsi="Traditional Arabic" w:cs="Traditional Arabic"/>
          <w:rtl/>
          <w:lang w:val="en-CA" w:bidi="ar-LB"/>
        </w:rPr>
        <w:t>»</w:t>
      </w:r>
      <w:r w:rsidRPr="00C35F95">
        <w:rPr>
          <w:rFonts w:ascii="Traditional Arabic" w:hAnsi="Traditional Arabic" w:cs="Traditional Arabic" w:hint="cs"/>
          <w:vertAlign w:val="superscript"/>
          <w:lang w:val="en-CA" w:bidi="ar-LB"/>
        </w:rPr>
        <w:t>(</w:t>
      </w:r>
      <w:r w:rsidRPr="00C35F95">
        <w:rPr>
          <w:rStyle w:val="ab"/>
          <w:rFonts w:ascii="Traditional Arabic" w:hAnsi="Traditional Arabic" w:cs="Traditional Arabic"/>
          <w:lang w:val="en-CA" w:bidi="ar-LB"/>
        </w:rPr>
        <w:endnoteReference w:id="81"/>
      </w:r>
      <w:r w:rsidRPr="00C35F95">
        <w:rPr>
          <w:rFonts w:ascii="Traditional Arabic" w:hAnsi="Traditional Arabic" w:cs="Traditional Arabic" w:hint="cs"/>
          <w:vertAlign w:val="superscript"/>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هذا اللفظُ المشهورُ ينبغي التنبيه إلى معناه المرادِ لرسول الله </w:t>
      </w:r>
      <w:r w:rsidRPr="00C35F95">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الرسول لا يعنِي إلا القتال الذِي يكون للدنيا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الفريقين أما القتال الذي يكون بالنّسبة لإحدى الطائفتين للدّين للعمل بشَرْع الله تعالى كطائفة عليّ مَن شابههم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هذا المعنى، فإن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 هذا الحديث لا يَعْنِيه إنما يعني هذا الحديثُ القتالَ الذي يكون بالنسبة للطائفتين للدنيا كما بَي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نَتْ هذا المعنى المرادَ روايةُ البَزّار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مُسنده </w:t>
      </w:r>
      <w:r w:rsidRPr="00C35F95">
        <w:rPr>
          <w:rFonts w:ascii="Traditional Arabic" w:hAnsi="Traditional Arabic" w:cs="Traditional Arabic"/>
          <w:rtl/>
          <w:lang w:val="en-CA" w:bidi="ar-LB"/>
        </w:rPr>
        <w:t>«</w:t>
      </w:r>
      <w:r>
        <w:rPr>
          <w:rFonts w:ascii="Traditional Arabic" w:hAnsi="Traditional Arabic" w:cs="Traditional Arabic" w:hint="cs"/>
          <w:b/>
          <w:bCs/>
          <w:rtl/>
          <w:lang w:val="en-CA" w:bidi="ar-LB"/>
        </w:rPr>
        <w:t>إذا اقتتل المسلمان للدنيا فالقاتل والمقتول</w:t>
      </w:r>
      <w:r w:rsidR="00021BEC">
        <w:rPr>
          <w:rFonts w:ascii="Traditional Arabic" w:hAnsi="Traditional Arabic" w:cs="Traditional Arabic" w:hint="cs"/>
          <w:b/>
          <w:bCs/>
          <w:rtl/>
          <w:lang w:val="en-CA" w:bidi="ar-LB"/>
        </w:rPr>
        <w:t xml:space="preserve"> فِي </w:t>
      </w:r>
      <w:r>
        <w:rPr>
          <w:rFonts w:ascii="Traditional Arabic" w:hAnsi="Traditional Arabic" w:cs="Traditional Arabic" w:hint="cs"/>
          <w:b/>
          <w:bCs/>
          <w:rtl/>
          <w:lang w:val="en-CA" w:bidi="ar-LB"/>
        </w:rPr>
        <w:t>النار</w:t>
      </w:r>
      <w:r w:rsidRPr="00C35F95">
        <w:rPr>
          <w:rFonts w:ascii="Traditional Arabic" w:hAnsi="Traditional Arabic" w:cs="Traditional Arabic"/>
          <w:rtl/>
          <w:lang w:val="en-CA" w:bidi="ar-LB"/>
        </w:rPr>
        <w:t>»</w:t>
      </w:r>
      <w:r>
        <w:rPr>
          <w:rFonts w:ascii="Traditional Arabic" w:hAnsi="Traditional Arabic" w:cs="Traditional Arabic"/>
          <w:rtl/>
          <w:lang w:val="en-CA" w:bidi="ar-LB"/>
        </w:rPr>
        <w:t>.اهـ.</w:t>
      </w:r>
    </w:p>
    <w:p w:rsidR="00130DEB" w:rsidRDefault="00130DEB" w:rsidP="00C35F95">
      <w:pPr>
        <w:shd w:val="clear" w:color="auto" w:fill="FEFEFE"/>
        <w:rPr>
          <w:rFonts w:ascii="Traditional Arabic" w:hAnsi="Traditional Arabic" w:cs="Traditional Arabic"/>
          <w:rtl/>
          <w:lang w:val="en-CA" w:bidi="ar-LB"/>
        </w:rPr>
      </w:pPr>
      <w:r>
        <w:rPr>
          <w:rFonts w:ascii="Traditional Arabic" w:hAnsi="Traditional Arabic" w:cs="Traditional Arabic" w:hint="cs"/>
          <w:rtl/>
          <w:lang w:val="en-CA" w:bidi="ar-LB"/>
        </w:rPr>
        <w:t xml:space="preserve">بعد حمل الحديث على هذا المعنى يُذكر التفصيل الذِي ورد وهو أنّه قال بعض الحاضرين يا رسول الله هذا القاتِل فما بَالُ المقتول قال: </w:t>
      </w:r>
      <w:r w:rsidRPr="00C35F95">
        <w:rPr>
          <w:rFonts w:ascii="Traditional Arabic" w:hAnsi="Traditional Arabic" w:cs="Traditional Arabic"/>
          <w:rtl/>
          <w:lang w:val="en-CA" w:bidi="ar-LB"/>
        </w:rPr>
        <w:t>«</w:t>
      </w:r>
      <w:r>
        <w:rPr>
          <w:rFonts w:ascii="Traditional Arabic" w:hAnsi="Traditional Arabic" w:cs="Traditional Arabic" w:hint="cs"/>
          <w:b/>
          <w:bCs/>
          <w:rtl/>
          <w:lang w:val="en-CA" w:bidi="ar-LB"/>
        </w:rPr>
        <w:t>إنه كان حريصًا على قتل صاحبه</w:t>
      </w:r>
      <w:r w:rsidRPr="00C35F95">
        <w:rPr>
          <w:rFonts w:ascii="Traditional Arabic" w:hAnsi="Traditional Arabic" w:cs="Traditional Arabic"/>
          <w:rtl/>
          <w:lang w:val="en-CA" w:bidi="ar-LB"/>
        </w:rPr>
        <w:t>»</w:t>
      </w:r>
      <w:r w:rsidRPr="00C35F95">
        <w:rPr>
          <w:rFonts w:ascii="Traditional Arabic" w:hAnsi="Traditional Arabic" w:cs="Traditional Arabic" w:hint="cs"/>
          <w:vertAlign w:val="superscript"/>
          <w:lang w:val="en-CA" w:bidi="ar-LB"/>
        </w:rPr>
        <w:t>(</w:t>
      </w:r>
      <w:r w:rsidRPr="00C35F95">
        <w:rPr>
          <w:rStyle w:val="ab"/>
          <w:rFonts w:ascii="Traditional Arabic" w:hAnsi="Traditional Arabic" w:cs="Traditional Arabic"/>
          <w:lang w:val="en-CA" w:bidi="ar-LB"/>
        </w:rPr>
        <w:endnoteReference w:id="82"/>
      </w:r>
      <w:r w:rsidRPr="00C35F95">
        <w:rPr>
          <w:rFonts w:ascii="Traditional Arabic" w:hAnsi="Traditional Arabic" w:cs="Traditional Arabic" w:hint="cs"/>
          <w:vertAlign w:val="superscript"/>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المعنى: أن هذين المسلمين اللّذين تواجها للقتال بسيفيهما وكان كل منهما يقاتل علَى الدنيا ليس على أمر دينيّ فالقاتل</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ذلك أمره ظاهر أنه قَتَلَ نفسًا مسلمة، وأما المقتولُ فسبب استحقاقه النارَ، أي: عذابَ الله بالنار</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الآخرة هو أنه كان حريصًا على أن يقتل صاحبه، فَلِنِي</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تِه وَعَمَلِه وهو أنه حمل السّيفَ وجاء ليقاتل الطائفةَ الأخرى أو الشخصَ الآخر استحقَ عذاب الله فكونُه مقتولًا لا يرفع عنه استحقاقَ العذاب ولا يلتبسُ هذا بحديث: </w:t>
      </w:r>
      <w:r w:rsidRPr="00C35F95">
        <w:rPr>
          <w:rFonts w:ascii="Traditional Arabic" w:hAnsi="Traditional Arabic" w:cs="Traditional Arabic"/>
          <w:rtl/>
          <w:lang w:val="en-CA" w:bidi="ar-LB"/>
        </w:rPr>
        <w:t>«</w:t>
      </w:r>
      <w:r>
        <w:rPr>
          <w:rFonts w:ascii="Traditional Arabic" w:hAnsi="Traditional Arabic" w:cs="Traditional Arabic" w:hint="cs"/>
          <w:b/>
          <w:bCs/>
          <w:rtl/>
          <w:lang w:val="en-CA" w:bidi="ar-LB"/>
        </w:rPr>
        <w:t>مَن قُتِلَ دون دَمِه فهو شهيد</w:t>
      </w:r>
      <w:r w:rsidRPr="00C35F95">
        <w:rPr>
          <w:rFonts w:ascii="Traditional Arabic" w:hAnsi="Traditional Arabic" w:cs="Traditional Arabic"/>
          <w:rtl/>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وهو حديث رواه مسلم</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الصحيح</w:t>
      </w:r>
      <w:r w:rsidRPr="00C35F95">
        <w:rPr>
          <w:rFonts w:ascii="Traditional Arabic" w:hAnsi="Traditional Arabic" w:cs="Traditional Arabic" w:hint="cs"/>
          <w:vertAlign w:val="superscript"/>
          <w:lang w:val="en-CA" w:bidi="ar-LB"/>
        </w:rPr>
        <w:t>(</w:t>
      </w:r>
      <w:r w:rsidRPr="00C35F95">
        <w:rPr>
          <w:rStyle w:val="ab"/>
          <w:rFonts w:ascii="Traditional Arabic" w:hAnsi="Traditional Arabic" w:cs="Traditional Arabic"/>
          <w:lang w:val="en-CA" w:bidi="ar-LB"/>
        </w:rPr>
        <w:endnoteReference w:id="83"/>
      </w:r>
      <w:r w:rsidRPr="00C35F95">
        <w:rPr>
          <w:rFonts w:ascii="Traditional Arabic" w:hAnsi="Traditional Arabic" w:cs="Traditional Arabic" w:hint="cs"/>
          <w:vertAlign w:val="superscript"/>
          <w:lang w:val="en-CA" w:bidi="ar-LB"/>
        </w:rPr>
        <w:t>)</w:t>
      </w:r>
      <w:r>
        <w:rPr>
          <w:rFonts w:ascii="Traditional Arabic" w:hAnsi="Traditional Arabic" w:cs="Traditional Arabic" w:hint="cs"/>
          <w:rtl/>
          <w:lang w:val="en-CA" w:bidi="ar-LB"/>
        </w:rPr>
        <w:t xml:space="preserve"> هذا ظاهرٌ لا لَبْسَ فِي معناه وذلك لأنّ الإنسان الذي يُقتل لدِينه فشهادتُه ظاهرةٌ لا خفا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هذا الحكم، وكذلك ذُكِر مع هذا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 xml:space="preserve">ذلك الحديث الذي رواه مسلم ثلاثةٌ ءاخرون أحدهم </w:t>
      </w:r>
      <w:r w:rsidRPr="00C1710B">
        <w:rPr>
          <w:rFonts w:ascii="Traditional Arabic" w:hAnsi="Traditional Arabic" w:cs="Traditional Arabic"/>
          <w:rtl/>
          <w:lang w:val="en-CA" w:bidi="ar-LB"/>
        </w:rPr>
        <w:t>«</w:t>
      </w:r>
      <w:r>
        <w:rPr>
          <w:rFonts w:ascii="Traditional Arabic" w:hAnsi="Traditional Arabic" w:cs="Traditional Arabic" w:hint="cs"/>
          <w:b/>
          <w:bCs/>
          <w:rtl/>
          <w:lang w:val="en-CA" w:bidi="ar-LB"/>
        </w:rPr>
        <w:t>مَن قاتَل دون أهله فقُتِل</w:t>
      </w:r>
      <w:r w:rsidRPr="00C1710B">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والثالث </w:t>
      </w:r>
      <w:r w:rsidRPr="00C1710B">
        <w:rPr>
          <w:rFonts w:ascii="Traditional Arabic" w:hAnsi="Traditional Arabic" w:cs="Traditional Arabic"/>
          <w:rtl/>
          <w:lang w:val="en-CA" w:bidi="ar-LB"/>
        </w:rPr>
        <w:t>«</w:t>
      </w:r>
      <w:r>
        <w:rPr>
          <w:rFonts w:ascii="Traditional Arabic" w:hAnsi="Traditional Arabic" w:cs="Traditional Arabic" w:hint="cs"/>
          <w:b/>
          <w:bCs/>
          <w:rtl/>
          <w:lang w:val="en-CA" w:bidi="ar-LB"/>
        </w:rPr>
        <w:t>مَن قُتل دون دمه</w:t>
      </w:r>
      <w:r w:rsidRPr="00C1710B">
        <w:rPr>
          <w:rFonts w:ascii="Traditional Arabic" w:hAnsi="Traditional Arabic" w:cs="Traditional Arabic"/>
          <w:rtl/>
          <w:lang w:val="en-CA" w:bidi="ar-LB"/>
        </w:rPr>
        <w:t>»</w:t>
      </w:r>
      <w:r>
        <w:rPr>
          <w:rFonts w:ascii="Traditional Arabic" w:hAnsi="Traditional Arabic" w:cs="Traditional Arabic" w:hint="cs"/>
          <w:rtl/>
          <w:lang w:val="en-CA" w:bidi="ar-LB"/>
        </w:rPr>
        <w:t xml:space="preserve"> والرابع: </w:t>
      </w:r>
      <w:r w:rsidRPr="00C1710B">
        <w:rPr>
          <w:rFonts w:ascii="Traditional Arabic" w:hAnsi="Traditional Arabic" w:cs="Traditional Arabic"/>
          <w:rtl/>
          <w:lang w:val="en-CA" w:bidi="ar-LB"/>
        </w:rPr>
        <w:t>«</w:t>
      </w:r>
      <w:r>
        <w:rPr>
          <w:rFonts w:ascii="Traditional Arabic" w:hAnsi="Traditional Arabic" w:cs="Traditional Arabic" w:hint="cs"/>
          <w:b/>
          <w:bCs/>
          <w:rtl/>
          <w:lang w:val="en-CA" w:bidi="ar-LB"/>
        </w:rPr>
        <w:t>من قُتل دون ماله</w:t>
      </w:r>
      <w:r w:rsidRPr="00C1710B">
        <w:rPr>
          <w:rFonts w:ascii="Traditional Arabic" w:hAnsi="Traditional Arabic" w:cs="Traditional Arabic"/>
          <w:rtl/>
          <w:lang w:val="en-CA" w:bidi="ar-LB"/>
        </w:rPr>
        <w:t>»</w:t>
      </w:r>
      <w:r>
        <w:rPr>
          <w:rFonts w:ascii="Traditional Arabic" w:hAnsi="Traditional Arabic" w:cs="Traditional Arabic" w:hint="cs"/>
          <w:rtl/>
          <w:lang w:val="en-CA" w:bidi="ar-LB"/>
        </w:rPr>
        <w:t>، فأما من قتل دون أهله، فمعناه: أنه أراد إنسان التعدي على زوجته لفعل الفاحشة بها فدافع عنها فقُتل، أيْ: قتله ذلك المعتدي الذي يريد الفاحشةَ بزوجته فإن هذا الزوجَ المقتولَ شهيدٌ يقال له: شهيد الآخرة؛ لأنه ليس</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حكم شهيد المعركة هذا يُغَس</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 xml:space="preserve">ل ويكَفّن </w:t>
      </w:r>
      <w:r w:rsidR="00B30B86">
        <w:rPr>
          <w:rFonts w:ascii="Traditional Arabic" w:hAnsi="Traditional Arabic" w:cs="Traditional Arabic"/>
          <w:rtl/>
          <w:lang w:bidi="ar-LB"/>
        </w:rPr>
        <w:t>ويصلَّى</w:t>
      </w:r>
      <w:r>
        <w:rPr>
          <w:rFonts w:ascii="Traditional Arabic" w:hAnsi="Traditional Arabic" w:cs="Traditional Arabic" w:hint="cs"/>
          <w:rtl/>
          <w:lang w:val="en-CA" w:bidi="ar-LB"/>
        </w:rPr>
        <w:t xml:space="preserve"> عليه كغيره مِن أموات المسلمين، فأما المقتول دون دمه فإنه هو الذي أراد شخصٌ أن يقتله؛ لأنه يَحْقِدُ عليه ويُضمر له عداوة فأراد أن يَشفِي غيظه بقتله ظلمًا فقاتل دون </w:t>
      </w:r>
      <w:r>
        <w:rPr>
          <w:rFonts w:ascii="Traditional Arabic" w:hAnsi="Traditional Arabic" w:cs="Traditional Arabic" w:hint="cs"/>
          <w:rtl/>
          <w:lang w:val="en-CA" w:bidi="ar-LB"/>
        </w:rPr>
        <w:lastRenderedPageBreak/>
        <w:t>دمه فقُتل فهو شهيد، وأما الذِي يُقتلُ دونَ مالِه فهو الذِي قَصَدَ شخصٌ أخذَ ماله ظلمًا فدافع عن ماله الشخص الذِي ق</w:t>
      </w:r>
      <w:r w:rsidR="005E41A9">
        <w:rPr>
          <w:rFonts w:ascii="Traditional Arabic" w:hAnsi="Traditional Arabic" w:cs="Traditional Arabic"/>
          <w:rtl/>
          <w:lang w:bidi="ar-LB"/>
        </w:rPr>
        <w:t>ُ</w:t>
      </w:r>
      <w:r>
        <w:rPr>
          <w:rFonts w:ascii="Traditional Arabic" w:hAnsi="Traditional Arabic" w:cs="Traditional Arabic" w:hint="cs"/>
          <w:rtl/>
          <w:lang w:val="en-CA" w:bidi="ar-LB"/>
        </w:rPr>
        <w:t>صِد لأخذ ماله ظلمًا فقاتل دفاعًا عن ماله فقُتل فهو شهيد.</w:t>
      </w:r>
    </w:p>
    <w:p w:rsidR="00130DEB" w:rsidRDefault="00130DEB" w:rsidP="00C976AD">
      <w:pPr>
        <w:shd w:val="clear" w:color="auto" w:fill="FEFEFE"/>
        <w:rPr>
          <w:rFonts w:ascii="Traditional Arabic" w:hAnsi="Traditional Arabic" w:cs="Traditional Arabic"/>
          <w:smallCaps/>
          <w:rtl/>
          <w:lang w:val="en-CA" w:bidi="ar-LB"/>
        </w:rPr>
      </w:pPr>
      <w:r>
        <w:rPr>
          <w:rFonts w:ascii="Traditional Arabic" w:hAnsi="Traditional Arabic" w:cs="Traditional Arabic" w:hint="cs"/>
          <w:rtl/>
          <w:lang w:val="en-CA" w:bidi="ar-LB"/>
        </w:rPr>
        <w:t>أما الذي يقتل مسلمًا بحجة أن فلانًا قَتَلَ ابن عمه قتل أخاه ثم هو يَقْتُلُ قريبًا لذاك القاتل ليشفِيَ غيظه فهذا</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النار، أي: يستحق عذابَ الله</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نار جهنم؛ لأنه ليس له حق إنما الحقُّ لأولياء الدم بعد أن يُثبتوا أهلُ القتيل أنه قتل مُوَرّثَهُم إما بالبينة وإما باعتراف القاتل إذا قامت بينة، أي: شهادة صحيحة شرعًا بأن ذلك الشخصَ ارتكب هذه الجريمة يكون لهم حق</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أخذ حق</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هم منه بعد أن يُثبتوا عند الحاكم وكذلك إذا اعترف القاتل بأنه قتل فلانًا الذِي هو قريبُهم فلهم أن يأخذوا ويستوفُوا حق</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هم منه بطريق الحاكم؛ لأن القتلَ الذي يكون بغير طريق الحاكم قد يُؤَدِّي إلى انتشار القتل وكثرته وتعدُّدِه لذلك جعلَ الشرعُ الطريقَ</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استيفاء الحقّ الإثبات عندَ الحاكم إما بالبيّنة وإما بالاعتراف، وأما ما</w:t>
      </w:r>
      <w:r w:rsidR="00593471">
        <w:rPr>
          <w:rFonts w:ascii="Traditional Arabic" w:hAnsi="Traditional Arabic" w:cs="Traditional Arabic" w:hint="cs"/>
          <w:rtl/>
          <w:lang w:val="en-CA" w:bidi="ar-LB"/>
        </w:rPr>
        <w:t xml:space="preserve"> </w:t>
      </w:r>
      <w:r>
        <w:rPr>
          <w:rFonts w:ascii="Traditional Arabic" w:hAnsi="Traditional Arabic" w:cs="Traditional Arabic" w:hint="cs"/>
          <w:rtl/>
          <w:lang w:val="en-CA" w:bidi="ar-LB"/>
        </w:rPr>
        <w:t xml:space="preserve">يَجري بين كثير من الناس من الانتقام وأخذ الثّأر بقتل قريب القاتل أخيه أو ابنه أو أبيه أو غير ذلك فإن ذلك من العصبية التي نَهَى الله تبارك وتعالى عنها. قال رسول الله </w:t>
      </w:r>
      <w:r w:rsidRPr="00212B74">
        <w:rPr>
          <w:rFonts w:ascii="Traditional Arabic" w:hAnsi="Traditional Arabic" w:cs="Traditional Arabic" w:hint="cs"/>
          <w:lang w:val="en-CA" w:bidi="ar-LB"/>
        </w:rPr>
        <w:sym w:font="AGA Arabesque" w:char="F072"/>
      </w:r>
      <w:r>
        <w:rPr>
          <w:rFonts w:ascii="Traditional Arabic" w:hAnsi="Traditional Arabic" w:cs="Traditional Arabic" w:hint="cs"/>
          <w:rtl/>
          <w:lang w:val="en-CA" w:bidi="ar-LB"/>
        </w:rPr>
        <w:t xml:space="preserve">: </w:t>
      </w:r>
      <w:r w:rsidRPr="00212B74">
        <w:rPr>
          <w:rFonts w:ascii="Traditional Arabic" w:hAnsi="Traditional Arabic" w:cs="Traditional Arabic"/>
          <w:rtl/>
          <w:lang w:val="en-CA" w:bidi="ar-LB"/>
        </w:rPr>
        <w:t>«</w:t>
      </w:r>
      <w:r>
        <w:rPr>
          <w:rFonts w:ascii="Traditional Arabic" w:hAnsi="Traditional Arabic" w:cs="Traditional Arabic" w:hint="cs"/>
          <w:b/>
          <w:bCs/>
          <w:rtl/>
          <w:lang w:val="en-CA" w:bidi="ar-LB"/>
        </w:rPr>
        <w:t>ليس من</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ا مَن دعَا إلى عَصَبِي</w:t>
      </w:r>
      <w:r>
        <w:rPr>
          <w:rFonts w:ascii="Traditional Arabic" w:hAnsi="Traditional Arabic" w:cs="Traditional Arabic" w:hint="eastAsia"/>
          <w:b/>
          <w:bCs/>
          <w:rtl/>
          <w:lang w:val="en-CA" w:bidi="ar-LB"/>
        </w:rPr>
        <w:t>َّ</w:t>
      </w:r>
      <w:r>
        <w:rPr>
          <w:rFonts w:ascii="Traditional Arabic" w:hAnsi="Traditional Arabic" w:cs="Traditional Arabic" w:hint="cs"/>
          <w:b/>
          <w:bCs/>
          <w:rtl/>
          <w:lang w:val="en-CA" w:bidi="ar-LB"/>
        </w:rPr>
        <w:t>ةٍ</w:t>
      </w:r>
      <w:r w:rsidRPr="00212B74">
        <w:rPr>
          <w:rFonts w:ascii="Traditional Arabic" w:hAnsi="Traditional Arabic" w:cs="Traditional Arabic"/>
          <w:rtl/>
          <w:lang w:val="en-CA" w:bidi="ar-LB"/>
        </w:rPr>
        <w:t>»</w:t>
      </w:r>
      <w:r>
        <w:rPr>
          <w:rFonts w:ascii="Traditional Arabic" w:hAnsi="Traditional Arabic" w:cs="Traditional Arabic"/>
          <w:rtl/>
          <w:lang w:val="en-CA" w:bidi="ar-LB"/>
        </w:rPr>
        <w:t>.اهـ.</w:t>
      </w:r>
      <w:r>
        <w:rPr>
          <w:rFonts w:ascii="Traditional Arabic" w:hAnsi="Traditional Arabic" w:cs="Traditional Arabic" w:hint="cs"/>
          <w:rtl/>
          <w:lang w:val="en-CA" w:bidi="ar-LB"/>
        </w:rPr>
        <w:t xml:space="preserve"> رواه أبو داود</w:t>
      </w:r>
      <w:r w:rsidRPr="00C976AD">
        <w:rPr>
          <w:rFonts w:ascii="Traditional Arabic" w:hAnsi="Traditional Arabic" w:cs="Traditional Arabic"/>
          <w:vertAlign w:val="superscript"/>
          <w:rtl/>
          <w:lang w:val="en-CA" w:bidi="ar-LB"/>
        </w:rPr>
        <w:t>(</w:t>
      </w:r>
      <w:r w:rsidRPr="00C976AD">
        <w:rPr>
          <w:rStyle w:val="ab"/>
          <w:rFonts w:ascii="Traditional Arabic" w:hAnsi="Traditional Arabic" w:cs="Traditional Arabic"/>
          <w:rtl/>
          <w:lang w:val="en-CA" w:bidi="ar-LB"/>
        </w:rPr>
        <w:endnoteReference w:id="84"/>
      </w:r>
      <w:r w:rsidRPr="00C976AD">
        <w:rPr>
          <w:rFonts w:ascii="Traditional Arabic" w:hAnsi="Traditional Arabic" w:cs="Traditional Arabic"/>
          <w:smallCaps/>
          <w:vertAlign w:val="superscript"/>
          <w:rtl/>
          <w:lang w:val="en-CA" w:bidi="ar-LB"/>
        </w:rPr>
        <w:t>)</w:t>
      </w:r>
      <w:r>
        <w:rPr>
          <w:rFonts w:ascii="Traditional Arabic" w:hAnsi="Traditional Arabic" w:cs="Traditional Arabic" w:hint="cs"/>
          <w:smallCaps/>
          <w:rtl/>
          <w:lang w:val="en-CA" w:bidi="ar-LB"/>
        </w:rPr>
        <w:t>، أيْ: أنّ الذِي يدعُو إلى العصبية فهوَ بعيد من الكمال الدّينِيّ، أي: لا يكون كاملًا فِي دين الله. وكذلك العصبيةُ فِي ما دونَ القتل وهو أن يساعد الشخصُ قريبَه على دعوى قامَت على الظلم، ما قامت على الاستحقاق، فإذا ناصرَ شخصٌ قريبه على دعوى ادّعاها على شخصٍ بغير حقّ ظلمًا كان من الذين ذَم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هم رسول الله </w:t>
      </w:r>
      <w:r w:rsidRPr="004A6001">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العصبيةُ هِيَ من الكبائر ومعنَاها أن يُعِينَ الشخصُ قريبَه أو صديقَه أو عشيرتَه على الظّلم. وكذلك مِن العصبية أن يعينَ الشّخصُ مَن ينتسب إلى حزبه على الشخص الآخر الذي ليس من حزبه على الظلم، يَعْلَمُ أن هذا الشخص يظلِم هذا الإنسان ومع ذلك يساعدُه لأنه من أفراد حِزبه هذا من العصبية التي حرّم الله تعالى على عباده وشد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د الأمرَ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ذلك، إنما الذي ينبغي للمؤمن أن يُعِينَ المظلومَ وأن يمنع الظّالم، لو كان قريبَهُ يقول له ات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قِ الله، لو كان صديقَهُ واجبٌ عليه أن ينهاه عن الظلم فلو عمِلَ الناسُ بهذا الحكم الشّرعِيّ لارتحنا من كثيرٍ من المشاكِل والمفاسد.</w:t>
      </w:r>
    </w:p>
    <w:p w:rsidR="00130DEB" w:rsidRDefault="00130DEB" w:rsidP="00C976AD">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ورد فِي </w:t>
      </w:r>
      <w:r w:rsidRPr="00F91BAB">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سنن أبي داود</w:t>
      </w:r>
      <w:r w:rsidRPr="00F91BAB">
        <w:rPr>
          <w:rFonts w:ascii="Traditional Arabic" w:hAnsi="Traditional Arabic" w:cs="Traditional Arabic"/>
          <w:smallCaps/>
          <w:rtl/>
          <w:lang w:val="en-CA" w:bidi="ar-LB"/>
        </w:rPr>
        <w:t>»</w:t>
      </w:r>
      <w:r w:rsidRPr="00F91BAB">
        <w:rPr>
          <w:rFonts w:ascii="Traditional Arabic" w:hAnsi="Traditional Arabic" w:cs="Traditional Arabic"/>
          <w:smallCaps/>
          <w:vertAlign w:val="superscript"/>
          <w:lang w:val="en-CA" w:bidi="ar-LB"/>
        </w:rPr>
        <w:t>(</w:t>
      </w:r>
      <w:r w:rsidRPr="00F91BAB">
        <w:rPr>
          <w:rStyle w:val="ab"/>
          <w:rFonts w:ascii="Traditional Arabic" w:hAnsi="Traditional Arabic" w:cs="Traditional Arabic"/>
          <w:smallCaps/>
          <w:lang w:val="en-CA" w:bidi="ar-LB"/>
        </w:rPr>
        <w:endnoteReference w:id="85"/>
      </w:r>
      <w:r w:rsidRPr="00F91BAB">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عن رسول الله </w:t>
      </w:r>
      <w:r w:rsidRPr="00F91BAB">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أنه قال: </w:t>
      </w:r>
      <w:r w:rsidRPr="00F91BAB">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من أعان إنسانًا</w:t>
      </w:r>
      <w:r w:rsidR="00021BEC">
        <w:rPr>
          <w:rFonts w:ascii="Traditional Arabic" w:hAnsi="Traditional Arabic" w:cs="Traditional Arabic" w:hint="cs"/>
          <w:b/>
          <w:bCs/>
          <w:smallCaps/>
          <w:rtl/>
          <w:lang w:val="en-CA" w:bidi="ar-LB"/>
        </w:rPr>
        <w:t xml:space="preserve"> فِي </w:t>
      </w:r>
      <w:r>
        <w:rPr>
          <w:rFonts w:ascii="Traditional Arabic" w:hAnsi="Traditional Arabic" w:cs="Traditional Arabic" w:hint="cs"/>
          <w:b/>
          <w:bCs/>
          <w:smallCaps/>
          <w:rtl/>
          <w:lang w:val="en-CA" w:bidi="ar-LB"/>
        </w:rPr>
        <w:t>خصومةٍ بباطلٍ لم يزل</w:t>
      </w:r>
      <w:r w:rsidR="00021BEC">
        <w:rPr>
          <w:rFonts w:ascii="Traditional Arabic" w:hAnsi="Traditional Arabic" w:cs="Traditional Arabic" w:hint="cs"/>
          <w:b/>
          <w:bCs/>
          <w:smallCaps/>
          <w:rtl/>
          <w:lang w:val="en-CA" w:bidi="ar-LB"/>
        </w:rPr>
        <w:t xml:space="preserve"> فِي </w:t>
      </w:r>
      <w:r>
        <w:rPr>
          <w:rFonts w:ascii="Traditional Arabic" w:hAnsi="Traditional Arabic" w:cs="Traditional Arabic" w:hint="cs"/>
          <w:b/>
          <w:bCs/>
          <w:smallCaps/>
          <w:rtl/>
          <w:lang w:val="en-CA" w:bidi="ar-LB"/>
        </w:rPr>
        <w:t>سَخَط الله حتى يرجِعَ</w:t>
      </w:r>
      <w:r w:rsidRPr="00F91BAB">
        <w:rPr>
          <w:rFonts w:ascii="Traditional Arabic" w:hAnsi="Traditional Arabic" w:cs="Traditional Arabic"/>
          <w:smallCaps/>
          <w:rtl/>
          <w:lang w:val="en-CA" w:bidi="ar-LB"/>
        </w:rPr>
        <w:t>»</w:t>
      </w:r>
      <w:r>
        <w:rPr>
          <w:rFonts w:ascii="Traditional Arabic" w:hAnsi="Traditional Arabic" w:cs="Traditional Arabic"/>
          <w:smallCaps/>
          <w:rtl/>
          <w:lang w:val="en-CA" w:bidi="ar-LB"/>
        </w:rPr>
        <w:t>.اهـ.</w:t>
      </w:r>
    </w:p>
    <w:p w:rsidR="00130DEB" w:rsidRDefault="00130DEB" w:rsidP="008201A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المعنى: أن الإنسان الذي يعين غيرَه لقرابة أو لصداقة على الظلم والباطل فإنه لا يزال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سخط الله حتى يترك هذا الأمر، حتى فيما بينَ الأبوين من وجد أباه ظالـمًا لأمّه فلا يناصِرْ أباه فِي ظلمه أُم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وكذلك العكس بأن وجد أم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معتدية ظالمةً لأبيه فلا يناصرْها على أبيه، لا يتعصّب لها فِي ظلمها أباه؛ بل على الابن أن ينهى من هو الظالم منهما إن كان الأب هو الظ</w:t>
      </w:r>
      <w:r w:rsidR="00943A3A">
        <w:rPr>
          <w:rFonts w:ascii="Traditional Arabic" w:hAnsi="Traditional Arabic" w:cs="Traditional Arabic" w:hint="cs"/>
          <w:smallCaps/>
          <w:rtl/>
          <w:lang w:val="en-CA" w:bidi="ar-LB"/>
        </w:rPr>
        <w:t>الـمَ</w:t>
      </w:r>
      <w:r>
        <w:rPr>
          <w:rFonts w:ascii="Traditional Arabic" w:hAnsi="Traditional Arabic" w:cs="Traditional Arabic" w:hint="cs"/>
          <w:smallCaps/>
          <w:rtl/>
          <w:lang w:val="en-CA" w:bidi="ar-LB"/>
        </w:rPr>
        <w:t xml:space="preserve"> ينَهَى أباه وإن كانت الأمُّ هِيَ </w:t>
      </w:r>
      <w:r>
        <w:rPr>
          <w:rFonts w:ascii="Traditional Arabic" w:hAnsi="Traditional Arabic" w:cs="Traditional Arabic" w:hint="cs"/>
          <w:smallCaps/>
          <w:rtl/>
          <w:lang w:val="en-CA" w:bidi="ar-LB"/>
        </w:rPr>
        <w:lastRenderedPageBreak/>
        <w:t>الظّالمة ينهاها ومن لم يفعل ذلك وتحز</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 للأب الذي هو ظالم أو للأم التي هي ظالمة فقد استحق</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عذاب الله وليس هذا من بِرّ الأبوين إنما برُّ الأبوين الإحسانُ إليهما وطاعتُهما فِي ما ليس فيه معصيةٌ لله تبارك وتعالى. انتهى.</w:t>
      </w:r>
    </w:p>
    <w:p w:rsidR="00130DEB" w:rsidRPr="008201A9" w:rsidRDefault="00130DEB" w:rsidP="008201A9">
      <w:pPr>
        <w:shd w:val="clear" w:color="auto" w:fill="FEFEFE"/>
        <w:ind w:firstLine="0"/>
        <w:jc w:val="center"/>
        <w:rPr>
          <w:rFonts w:ascii="Traditional Arabic" w:hAnsi="Traditional Arabic" w:cs="Traditional Arabic"/>
          <w:b/>
          <w:bCs/>
          <w:smallCaps/>
          <w:rtl/>
          <w:lang w:val="en-CA" w:bidi="ar-LB"/>
        </w:rPr>
      </w:pPr>
      <w:r w:rsidRPr="008201A9">
        <w:rPr>
          <w:rFonts w:ascii="Traditional Arabic" w:hAnsi="Traditional Arabic" w:cs="Traditional Arabic" w:hint="cs"/>
          <w:b/>
          <w:bCs/>
          <w:smallCaps/>
          <w:rtl/>
          <w:lang w:val="en-CA" w:bidi="ar-LB"/>
        </w:rPr>
        <w:t>والله سبحانه وتعالى أعلم.</w:t>
      </w:r>
    </w:p>
    <w:p w:rsidR="00130DEB" w:rsidRDefault="00130DEB" w:rsidP="008201A9">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8201A9">
      <w:pPr>
        <w:shd w:val="clear" w:color="auto" w:fill="FEFEFE"/>
        <w:rPr>
          <w:rFonts w:ascii="Traditional Arabic" w:hAnsi="Traditional Arabic" w:cs="Traditional Arabic"/>
          <w:smallCaps/>
          <w:rtl/>
          <w:lang w:val="en-CA" w:bidi="ar-LB"/>
        </w:rPr>
      </w:pPr>
    </w:p>
    <w:p w:rsidR="00130DEB" w:rsidRPr="008201A9" w:rsidRDefault="00130DEB" w:rsidP="008201A9">
      <w:pPr>
        <w:shd w:val="clear" w:color="auto" w:fill="FEFEFE"/>
        <w:ind w:firstLine="0"/>
        <w:rPr>
          <w:rFonts w:ascii="Traditional Arabic" w:hAnsi="Traditional Arabic" w:cs="Traditional Arabic"/>
          <w:b/>
          <w:bCs/>
          <w:smallCaps/>
          <w:sz w:val="32"/>
          <w:szCs w:val="32"/>
          <w:u w:val="single"/>
          <w:rtl/>
          <w:lang w:val="en-CA" w:bidi="ar-LB"/>
        </w:rPr>
      </w:pPr>
      <w:r w:rsidRPr="008201A9">
        <w:rPr>
          <w:rFonts w:ascii="Traditional Arabic" w:hAnsi="Traditional Arabic" w:cs="Traditional Arabic" w:hint="cs"/>
          <w:b/>
          <w:bCs/>
          <w:smallCaps/>
          <w:sz w:val="32"/>
          <w:szCs w:val="32"/>
          <w:u w:val="single"/>
          <w:rtl/>
          <w:lang w:val="en-CA" w:bidi="ar-LB"/>
        </w:rPr>
        <w:t>الدرس الثلاثون:</w:t>
      </w:r>
    </w:p>
    <w:p w:rsidR="00130DEB" w:rsidRDefault="00130DEB" w:rsidP="008201A9">
      <w:pPr>
        <w:shd w:val="clear" w:color="auto" w:fill="FEFEFE"/>
        <w:ind w:firstLine="0"/>
        <w:jc w:val="center"/>
        <w:rPr>
          <w:rFonts w:ascii="Traditional Arabic" w:hAnsi="Traditional Arabic" w:cstheme="minorBidi"/>
          <w:sz w:val="52"/>
          <w:szCs w:val="52"/>
        </w:rPr>
      </w:pPr>
      <w:r>
        <w:rPr>
          <w:rFonts w:ascii="Traditional Arabic" w:hAnsi="Traditional Arabic" w:cstheme="minorBidi"/>
          <w:sz w:val="52"/>
          <w:szCs w:val="52"/>
          <w:rtl/>
        </w:rPr>
        <w:t>﷽</w:t>
      </w:r>
    </w:p>
    <w:p w:rsidR="00130DEB" w:rsidRDefault="00130DEB" w:rsidP="008201A9">
      <w:pPr>
        <w:pStyle w:val="10"/>
        <w:rPr>
          <w:rtl/>
          <w:lang w:val="en-CA" w:bidi="ar-LB"/>
        </w:rPr>
      </w:pPr>
      <w:bookmarkStart w:id="31" w:name="_Toc98336078"/>
      <w:r>
        <w:rPr>
          <w:rFonts w:hint="cs"/>
          <w:rtl/>
          <w:lang w:val="en-CA" w:bidi="ar-LB"/>
        </w:rPr>
        <w:t>بيان ثواب عيادة المريض والكلام على</w:t>
      </w:r>
      <w:r>
        <w:rPr>
          <w:rtl/>
          <w:lang w:val="en-CA" w:bidi="ar-LB"/>
        </w:rPr>
        <w:br/>
      </w:r>
      <w:r>
        <w:rPr>
          <w:rFonts w:hint="cs"/>
          <w:rtl/>
          <w:lang w:val="en-CA" w:bidi="ar-LB"/>
        </w:rPr>
        <w:t>تنزيه الله مع ذكر بعض معجزات الأنبياء</w:t>
      </w:r>
      <w:bookmarkEnd w:id="31"/>
    </w:p>
    <w:p w:rsidR="00130DEB" w:rsidRPr="008201A9" w:rsidRDefault="00130DEB" w:rsidP="008201A9">
      <w:pPr>
        <w:shd w:val="clear" w:color="auto" w:fill="FEFEFE"/>
        <w:ind w:firstLine="0"/>
        <w:rPr>
          <w:rFonts w:ascii="Traditional Arabic" w:hAnsi="Traditional Arabic" w:cs="Traditional Arabic"/>
          <w:b/>
          <w:bCs/>
          <w:smallCaps/>
          <w:rtl/>
          <w:lang w:val="en-CA" w:bidi="ar-LB"/>
        </w:rPr>
      </w:pPr>
      <w:r w:rsidRPr="008201A9">
        <w:rPr>
          <w:rFonts w:ascii="Traditional Arabic" w:hAnsi="Traditional Arabic" w:cs="Traditional Arabic" w:hint="cs"/>
          <w:b/>
          <w:bCs/>
          <w:smallCaps/>
          <w:rtl/>
          <w:lang w:val="en-CA" w:bidi="ar-LB"/>
        </w:rPr>
        <w:t>درس ألقاه المحدث الأصوليّ الشيخ عبد الله بن محمد العبدريّ رحمه الله تعالى</w:t>
      </w:r>
      <w:r w:rsidR="00021BEC">
        <w:rPr>
          <w:rFonts w:ascii="Traditional Arabic" w:hAnsi="Traditional Arabic" w:cs="Traditional Arabic" w:hint="cs"/>
          <w:b/>
          <w:bCs/>
          <w:smallCaps/>
          <w:rtl/>
          <w:lang w:val="en-CA" w:bidi="ar-LB"/>
        </w:rPr>
        <w:t xml:space="preserve"> فِي </w:t>
      </w:r>
      <w:r w:rsidRPr="008201A9">
        <w:rPr>
          <w:rFonts w:ascii="Traditional Arabic" w:hAnsi="Traditional Arabic" w:cs="Traditional Arabic" w:hint="cs"/>
          <w:b/>
          <w:bCs/>
          <w:smallCaps/>
          <w:rtl/>
          <w:lang w:val="en-CA" w:bidi="ar-LB"/>
        </w:rPr>
        <w:t>بيان عظم ثواب عيادة المريض المسلم بنية حسنة والكلام على تنزيه الله وذكر بعض معجزات الأنبياء. قال رحمه الله تعالى رحمةً واسعةً:</w:t>
      </w:r>
    </w:p>
    <w:p w:rsidR="00130DEB" w:rsidRDefault="00130DEB" w:rsidP="008201A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ربّ العالمين 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صل على سيدنا محمد وسلم.</w:t>
      </w:r>
    </w:p>
    <w:p w:rsidR="00130DEB" w:rsidRDefault="00130DEB" w:rsidP="008201A9">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 xml:space="preserve">فقد قال رسول الله </w:t>
      </w:r>
      <w:r w:rsidRPr="008201A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w:t>
      </w:r>
      <w:r w:rsidRPr="008201A9">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ما مِن رجلٍ مسلمٍ يَعُودُ مريضًا مُمْسِيًا إلا خرج معه سبعون ألفَ ملكٍ يستغفرون له حتى يصبح وكانت له مَخْرَفَةٌ</w:t>
      </w:r>
      <w:r w:rsidR="00021BEC">
        <w:rPr>
          <w:rFonts w:ascii="Traditional Arabic" w:hAnsi="Traditional Arabic" w:cs="Traditional Arabic" w:hint="cs"/>
          <w:b/>
          <w:bCs/>
          <w:smallCaps/>
          <w:rtl/>
          <w:lang w:val="en-CA" w:bidi="ar-LB"/>
        </w:rPr>
        <w:t xml:space="preserve"> فِي </w:t>
      </w:r>
      <w:r>
        <w:rPr>
          <w:rFonts w:ascii="Traditional Arabic" w:hAnsi="Traditional Arabic" w:cs="Traditional Arabic" w:hint="cs"/>
          <w:b/>
          <w:bCs/>
          <w:smallCaps/>
          <w:rtl/>
          <w:lang w:val="en-CA" w:bidi="ar-LB"/>
        </w:rPr>
        <w:t>الجنة، وما من رجلٍ يعود مريضًا مُصْبِحًا إلا خرج معه سبعون ألف ملك يستغفرون</w:t>
      </w:r>
      <w:r w:rsidR="00593471">
        <w:rPr>
          <w:rFonts w:ascii="Traditional Arabic" w:hAnsi="Traditional Arabic" w:cs="Traditional Arabic" w:hint="cs"/>
          <w:b/>
          <w:bCs/>
          <w:smallCaps/>
          <w:rtl/>
          <w:lang w:val="en-CA" w:bidi="ar-LB"/>
        </w:rPr>
        <w:t xml:space="preserve"> </w:t>
      </w:r>
      <w:r>
        <w:rPr>
          <w:rFonts w:ascii="Traditional Arabic" w:hAnsi="Traditional Arabic" w:cs="Traditional Arabic" w:hint="cs"/>
          <w:b/>
          <w:bCs/>
          <w:smallCaps/>
          <w:rtl/>
          <w:lang w:val="en-CA" w:bidi="ar-LB"/>
        </w:rPr>
        <w:t>له حتى يُمْسِي وكانت له مخرفة</w:t>
      </w:r>
      <w:r w:rsidR="00021BEC">
        <w:rPr>
          <w:rFonts w:ascii="Traditional Arabic" w:hAnsi="Traditional Arabic" w:cs="Traditional Arabic" w:hint="cs"/>
          <w:b/>
          <w:bCs/>
          <w:smallCaps/>
          <w:rtl/>
          <w:lang w:val="en-CA" w:bidi="ar-LB"/>
        </w:rPr>
        <w:t xml:space="preserve"> فِي </w:t>
      </w:r>
      <w:r>
        <w:rPr>
          <w:rFonts w:ascii="Traditional Arabic" w:hAnsi="Traditional Arabic" w:cs="Traditional Arabic" w:hint="cs"/>
          <w:b/>
          <w:bCs/>
          <w:smallCaps/>
          <w:rtl/>
          <w:lang w:val="en-CA" w:bidi="ar-LB"/>
        </w:rPr>
        <w:t>الجنّة</w:t>
      </w:r>
      <w:r w:rsidRPr="008201A9">
        <w:rPr>
          <w:rFonts w:ascii="Traditional Arabic" w:hAnsi="Traditional Arabic" w:cs="Traditional Arabic"/>
          <w:smallCaps/>
          <w:rtl/>
          <w:lang w:val="en-CA" w:bidi="ar-LB"/>
        </w:rPr>
        <w:t>»</w:t>
      </w:r>
      <w:r>
        <w:rPr>
          <w:rFonts w:ascii="Traditional Arabic" w:hAnsi="Traditional Arabic" w:cs="Traditional Arabic"/>
          <w:smallCaps/>
          <w:rtl/>
          <w:lang w:val="en-CA" w:bidi="ar-LB"/>
        </w:rPr>
        <w:t>.اهـ.</w:t>
      </w:r>
    </w:p>
    <w:p w:rsidR="00130DEB" w:rsidRDefault="00130DEB" w:rsidP="008201A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هذا الحديث صحيح الإسناد رواه الإمام أحمد</w:t>
      </w:r>
      <w:r w:rsidRPr="008201A9">
        <w:rPr>
          <w:rFonts w:ascii="Traditional Arabic" w:hAnsi="Traditional Arabic" w:cs="Traditional Arabic"/>
          <w:smallCaps/>
          <w:vertAlign w:val="superscript"/>
          <w:lang w:val="en-CA" w:bidi="ar-LB"/>
        </w:rPr>
        <w:t>(</w:t>
      </w:r>
      <w:r w:rsidRPr="008201A9">
        <w:rPr>
          <w:rStyle w:val="ab"/>
          <w:rFonts w:ascii="Traditional Arabic" w:hAnsi="Traditional Arabic" w:cs="Traditional Arabic"/>
          <w:smallCaps/>
          <w:lang w:val="en-CA" w:bidi="ar-LB"/>
        </w:rPr>
        <w:endnoteReference w:id="86"/>
      </w:r>
      <w:r w:rsidRPr="008201A9">
        <w:rPr>
          <w:rFonts w:ascii="Traditional Arabic" w:hAnsi="Traditional Arabic" w:cs="Traditional Arabic"/>
          <w:smallCaps/>
          <w:vertAlign w:val="superscript"/>
          <w:lang w:val="en-CA" w:bidi="ar-LB"/>
        </w:rPr>
        <w:t>)</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مسنده والحاكم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مستدركه</w:t>
      </w:r>
      <w:r w:rsidRPr="008201A9">
        <w:rPr>
          <w:rFonts w:ascii="Traditional Arabic" w:hAnsi="Traditional Arabic" w:cs="Traditional Arabic"/>
          <w:smallCaps/>
          <w:vertAlign w:val="superscript"/>
          <w:lang w:val="en-CA" w:bidi="ar-LB"/>
        </w:rPr>
        <w:t>(</w:t>
      </w:r>
      <w:r w:rsidRPr="008201A9">
        <w:rPr>
          <w:rStyle w:val="ab"/>
          <w:rFonts w:ascii="Traditional Arabic" w:hAnsi="Traditional Arabic" w:cs="Traditional Arabic"/>
          <w:smallCaps/>
          <w:lang w:val="en-CA" w:bidi="ar-LB"/>
        </w:rPr>
        <w:endnoteReference w:id="87"/>
      </w:r>
      <w:r w:rsidRPr="008201A9">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وغيرُهما.</w:t>
      </w:r>
    </w:p>
    <w:p w:rsidR="00130DEB" w:rsidRDefault="00130DEB" w:rsidP="00B46B64">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هذا الثواب العظيم الذي يحصل بعيادة المر</w:t>
      </w:r>
      <w:r w:rsidR="000E3E97">
        <w:rPr>
          <w:rFonts w:ascii="Traditional Arabic" w:hAnsi="Traditional Arabic" w:cs="Traditional Arabic"/>
          <w:smallCaps/>
          <w:rtl/>
          <w:lang w:bidi="ar-LB"/>
        </w:rPr>
        <w:t>ي</w:t>
      </w:r>
      <w:r>
        <w:rPr>
          <w:rFonts w:ascii="Traditional Arabic" w:hAnsi="Traditional Arabic" w:cs="Traditional Arabic" w:hint="cs"/>
          <w:smallCaps/>
          <w:rtl/>
          <w:lang w:val="en-CA" w:bidi="ar-LB"/>
        </w:rPr>
        <w:t>ض هو يحصل 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ذِي يعود مريضًا مسلمًا بنية خالصة لله تعالى بأن ينوي أنَّ الله رغ</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 المؤمنين بعيادة المريض فأنا أفعل ذلك لوجه الله ولم ينوِ مع هذه النية محمدةَ الناس أو طلبَ الجزاء من هذا المريض أو أن يعظّمه ليس له نية إلا طلبُ الثواب من الله ليس نيتُهُ أن هذا المريض إذا تعافَى فيما بعد يقابله بالمثل، أي: يعوده إذا مرض أو أنه يحترمه ويعظمه ويقضِي له حاجاته ليس نيته هذه إنما نيته طلب الأجر من الله، هذا الذي يعود المر</w:t>
      </w:r>
      <w:r w:rsidR="00D87511">
        <w:rPr>
          <w:rFonts w:ascii="Traditional Arabic" w:hAnsi="Traditional Arabic" w:cs="Traditional Arabic"/>
          <w:smallCaps/>
          <w:rtl/>
          <w:lang w:bidi="ar-LB"/>
        </w:rPr>
        <w:t>ي</w:t>
      </w:r>
      <w:r>
        <w:rPr>
          <w:rFonts w:ascii="Traditional Arabic" w:hAnsi="Traditional Arabic" w:cs="Traditional Arabic" w:hint="cs"/>
          <w:smallCaps/>
          <w:rtl/>
          <w:lang w:val="en-CA" w:bidi="ar-LB"/>
        </w:rPr>
        <w:t>ضَ المسلمَ على هذه النية إن كان خرج مساءً لعيادة المريض، أيْ: بعد المغرب بعد غروب الشمس خرج معه سبعون ألفًا من الملائكة يستغفرون له إلى الصباح وتكون له مخرفة، أي: بستان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الجنة والبستانُ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الجنة لا تعادله الدنيا وما فيها لحسن هوائه ولحسن منظره وكون ثمره غيرَ مقطوع، أي: دائمًا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ما قُطِفَ ثمرةٌ يعود مكانها كما كان وهكذا إلى الأبد إلى غير نهاية. ثم كل شجرة من أشجار الجنة ساقها من ذهب. وكذلك من خرج صباحًا لعيادة المريض المسلم على النية الخالصة لله تعالى يخرج معه سبعون ألفًا من ملائكة الرحمة يستغفرون له حتى ينتهِي النهار بغروب الشمس، أيْ: </w:t>
      </w:r>
      <w:r>
        <w:rPr>
          <w:rFonts w:ascii="Traditional Arabic" w:hAnsi="Traditional Arabic" w:cs="Traditional Arabic" w:hint="cs"/>
          <w:smallCaps/>
          <w:rtl/>
          <w:lang w:val="en-CA" w:bidi="ar-LB"/>
        </w:rPr>
        <w:lastRenderedPageBreak/>
        <w:t>يستغفرون له إلى أن تغيب الشمس وتكون له مخرفة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الجنة، أيْ: بستان، هناك أيْ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الجنة مقدار قدم إنسان من أرض الجنة خير من الدنيا وما فيها فماذا يكون قيمة البستان يحتوِي على أشجار كثيرة ومساحته واسعة فواكه الدنيا بالنسبة لفواكه الآخرة ما لها نسبةٌ كلا شيء.</w:t>
      </w:r>
    </w:p>
    <w:p w:rsidR="00130DEB" w:rsidRDefault="00130DEB" w:rsidP="00B46B64">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أما عيادة المريض الكافر إن كانت لتودد فلا ثواب فيها؛ بل فيها معصية، إن كان لتبادل المحبة بينه وبين الكافر ليس فيه ثواب بالمرة؛ بل فيه معصية، أما إن كان قصده أن يُقَرّبَهُ إلى محبة الإسلام إلى محبة الدين فله ثوابٌ إذا زاره على هذه النية لا بنية تعظيمه وتبادل المحبة فتصيرَ المحبة والمودة بينهما وطيدةً لا؛ بل ينوِي تألُّفَهُ </w:t>
      </w:r>
      <w:r w:rsidR="00A25A82">
        <w:rPr>
          <w:rFonts w:ascii="Traditional Arabic" w:hAnsi="Traditional Arabic" w:cs="Traditional Arabic"/>
          <w:smallCaps/>
          <w:rtl/>
          <w:lang w:bidi="ar-LB"/>
        </w:rPr>
        <w:t>إلى</w:t>
      </w:r>
      <w:r>
        <w:rPr>
          <w:rFonts w:ascii="Traditional Arabic" w:hAnsi="Traditional Arabic" w:cs="Traditional Arabic" w:hint="cs"/>
          <w:smallCaps/>
          <w:rtl/>
          <w:lang w:val="en-CA" w:bidi="ar-LB"/>
        </w:rPr>
        <w:t xml:space="preserve"> الإسلام، مَن نَوَى هذه النية وعاد مريضًا كافرًا ما عليه شيء لكن هذا الثواب الذي ورد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الحديث لا يكون له.</w:t>
      </w:r>
    </w:p>
    <w:p w:rsidR="00130DEB" w:rsidRDefault="00130DEB" w:rsidP="00EC4A6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اللهُ تبارك وتعالى قال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الكريم: {</w:t>
      </w:r>
      <w:r w:rsidRPr="00B46B64">
        <w:rPr>
          <w:rFonts w:ascii="Traditional Arabic" w:hAnsi="Traditional Arabic" w:cs="Traditional Arabic"/>
          <w:smallCaps/>
          <w:rtl/>
          <w:lang w:val="en-CA" w:bidi="ar-LB"/>
        </w:rPr>
        <w:t>إِنَّ الَّذِينَ كَفَرُوا مِنْ أَهْلِ الْكِتَابِ وَالْمُشْرِكِينَ فِي نَارِ جَهَنَّمَ خَالِدِينَ فِيهَا أُولَـئِكَ هُمْ شَرُّ الْبَرِيَّةِ</w:t>
      </w:r>
      <w:r>
        <w:rPr>
          <w:rFonts w:ascii="Traditional Arabic" w:hAnsi="Traditional Arabic" w:cs="Traditional Arabic" w:hint="cs"/>
          <w:smallCaps/>
          <w:rtl/>
          <w:lang w:val="en-CA" w:bidi="ar-LB"/>
        </w:rPr>
        <w:t xml:space="preserve">} </w:t>
      </w:r>
      <w:r w:rsidRPr="00B46B64">
        <w:rPr>
          <w:rFonts w:ascii="Traditional Arabic" w:hAnsi="Traditional Arabic" w:cs="Traditional Arabic" w:hint="cs"/>
          <w:smallCaps/>
          <w:sz w:val="24"/>
          <w:szCs w:val="24"/>
          <w:rtl/>
          <w:lang w:val="en-CA" w:bidi="ar-LB"/>
        </w:rPr>
        <w:t>[سورة البينة: 6]</w:t>
      </w:r>
      <w:r>
        <w:rPr>
          <w:rFonts w:ascii="Traditional Arabic" w:hAnsi="Traditional Arabic" w:cs="Traditional Arabic" w:hint="cs"/>
          <w:smallCaps/>
          <w:rtl/>
          <w:lang w:val="en-CA" w:bidi="ar-LB"/>
        </w:rPr>
        <w:t>، ثم قال: {</w:t>
      </w:r>
      <w:r w:rsidRPr="00B46B64">
        <w:rPr>
          <w:rFonts w:ascii="Traditional Arabic" w:hAnsi="Traditional Arabic" w:cs="Traditional Arabic"/>
          <w:smallCaps/>
          <w:rtl/>
          <w:lang w:val="en-CA" w:bidi="ar-LB"/>
        </w:rPr>
        <w:t>إِنَّ الَّذِينَ آمَنُوا وَعَمِلُوا الصَّالِحَاتِ أُولَـئِكَ هُمْ خَيْرُ الْبَرِيَّةِ</w:t>
      </w:r>
      <w:r>
        <w:rPr>
          <w:rFonts w:ascii="Traditional Arabic" w:hAnsi="Traditional Arabic" w:cs="Traditional Arabic" w:hint="cs"/>
          <w:smallCaps/>
          <w:rtl/>
          <w:lang w:val="en-CA" w:bidi="ar-LB"/>
        </w:rPr>
        <w:t xml:space="preserve">} </w:t>
      </w:r>
      <w:r w:rsidRPr="00B46B64">
        <w:rPr>
          <w:rFonts w:ascii="Traditional Arabic" w:hAnsi="Traditional Arabic" w:cs="Traditional Arabic" w:hint="cs"/>
          <w:smallCaps/>
          <w:sz w:val="24"/>
          <w:szCs w:val="24"/>
          <w:rtl/>
          <w:lang w:val="en-CA" w:bidi="ar-LB"/>
        </w:rPr>
        <w:t>[سورة البينة: 7]</w:t>
      </w:r>
      <w:r>
        <w:rPr>
          <w:rFonts w:ascii="Traditional Arabic" w:hAnsi="Traditional Arabic" w:cs="Traditional Arabic" w:hint="cs"/>
          <w:smallCaps/>
          <w:rtl/>
          <w:lang w:val="en-CA" w:bidi="ar-LB"/>
        </w:rPr>
        <w:t>، أي: إن الذين كفروا إن كانوا من أهل الكتاب اليهود والنصارى وإن كانوا من غيرهم يكونون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نار جهنم خالدين فيها أولئك هم شر البرية، أي: </w:t>
      </w:r>
      <w:r w:rsidR="00981CA8">
        <w:rPr>
          <w:rFonts w:ascii="Traditional Arabic" w:hAnsi="Traditional Arabic" w:cs="Traditional Arabic"/>
          <w:smallCaps/>
          <w:rtl/>
          <w:lang w:bidi="ar-LB"/>
        </w:rPr>
        <w:t>الكفار</w:t>
      </w:r>
      <w:r>
        <w:rPr>
          <w:rFonts w:ascii="Traditional Arabic" w:hAnsi="Traditional Arabic" w:cs="Traditional Arabic" w:hint="cs"/>
          <w:smallCaps/>
          <w:rtl/>
          <w:lang w:val="en-CA" w:bidi="ar-LB"/>
        </w:rPr>
        <w:t xml:space="preserve"> إن كانوا من أهل الكتاب وإن كانوا مشركين أهل الأوثان </w:t>
      </w:r>
      <w:r w:rsidR="008B009F">
        <w:rPr>
          <w:rFonts w:ascii="Traditional Arabic" w:hAnsi="Traditional Arabic" w:cs="Traditional Arabic"/>
          <w:smallCaps/>
          <w:rtl/>
          <w:lang w:bidi="ar-LB"/>
        </w:rPr>
        <w:t>فإنهم</w:t>
      </w:r>
      <w:r>
        <w:rPr>
          <w:rFonts w:ascii="Traditional Arabic" w:hAnsi="Traditional Arabic" w:cs="Traditional Arabic" w:hint="cs"/>
          <w:smallCaps/>
          <w:rtl/>
          <w:lang w:val="en-CA" w:bidi="ar-LB"/>
        </w:rPr>
        <w:t xml:space="preserve"> شر خلق الله، الكفار إن كانوا من أهل الكتاب وإن كانوا من غير أهل الكتاب فهم شر خلق الله شر البرية، معنى شر البرية: شر الخلق شر ما خلق الله تعالى هم الكفار، ولا يجوز أن يقال هو خلقهم كيف لا يحبهم، هذا الذي يقول هذا القول فهو كافر؛ لأنّه كذب القرءان، الله تعالى قال: {</w:t>
      </w:r>
      <w:r w:rsidRPr="00B46B64">
        <w:rPr>
          <w:rFonts w:ascii="Traditional Arabic" w:hAnsi="Traditional Arabic" w:cs="Traditional Arabic"/>
          <w:smallCaps/>
          <w:rtl/>
          <w:lang w:val="en-CA" w:bidi="ar-LB"/>
        </w:rPr>
        <w:t>قُلْ أَطِيعُوا اللَّـهَ وَالرَّسُولَ فَإِن تَوَلَّوْا فَإِنَّ اللَّـهَ لَا يُحِبُّ الْكَافِرِينَ</w:t>
      </w:r>
      <w:r>
        <w:rPr>
          <w:rFonts w:ascii="Traditional Arabic" w:hAnsi="Traditional Arabic" w:cs="Traditional Arabic" w:hint="cs"/>
          <w:smallCaps/>
          <w:rtl/>
          <w:lang w:val="en-CA" w:bidi="ar-LB"/>
        </w:rPr>
        <w:t xml:space="preserve">} </w:t>
      </w:r>
      <w:r w:rsidRPr="00B46B64">
        <w:rPr>
          <w:rFonts w:ascii="Traditional Arabic" w:hAnsi="Traditional Arabic" w:cs="Traditional Arabic" w:hint="cs"/>
          <w:smallCaps/>
          <w:sz w:val="24"/>
          <w:szCs w:val="24"/>
          <w:rtl/>
          <w:lang w:val="en-CA" w:bidi="ar-LB"/>
        </w:rPr>
        <w:t>[سورة ءال عمران: 32]</w:t>
      </w:r>
      <w:r>
        <w:rPr>
          <w:rFonts w:ascii="Traditional Arabic" w:hAnsi="Traditional Arabic" w:cs="Traditional Arabic" w:hint="cs"/>
          <w:smallCaps/>
          <w:rtl/>
          <w:lang w:val="en-CA" w:bidi="ar-LB"/>
        </w:rPr>
        <w:t>، الله تعالى لا يحب الكافرين هو خلقهم لكنه لا يحبهم فالذي يقول هو خلقهم فكيف لا يحبهم فهو كافر مثلهم، الذي يقول عن الكفار هو خلقهم هو رب الجميع ليس رب المسلمين فقط هو رب الخلق جميعًا كيف لا يحبهم هذا كذ</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ب القرءان فهو كافر لا يجوز أن يقول الله يحب جميع خلقه الله تعالى خلق الخلق جميعًا خلق كل شيء لكنه لا يحب إلا المؤمنين كالملائكة، الملائكةُ كلهم مؤمنون ليس فيهم كافر ولا فيهم عاصٍ كلهم يطيعون الله تعالى ولا يَفْتُرُونَ مِن ذكره، لا يلتهون ليس لهم شيء يلهيهم عن طاعة الله لا شهوة أكل ولا شهوة شرب لا يجدون شهوة من الشهوات إلا لذةَ الطاعة لذةَ ذكر الله تعالى وطاعته ولا يجدون تعبًا ولا يجدون جوعًا ولا عطشًا ولا حاجة إلى النوم؛ بل ما خلق الله تعالى فيهم النوم، لا يتعبون من </w:t>
      </w:r>
      <w:r w:rsidR="002D6C8C">
        <w:rPr>
          <w:rFonts w:ascii="Traditional Arabic" w:hAnsi="Traditional Arabic" w:cs="Traditional Arabic"/>
          <w:smallCaps/>
          <w:rtl/>
          <w:lang w:bidi="ar-LB"/>
        </w:rPr>
        <w:t>يومِ</w:t>
      </w:r>
      <w:r>
        <w:rPr>
          <w:rFonts w:ascii="Traditional Arabic" w:hAnsi="Traditional Arabic" w:cs="Traditional Arabic" w:hint="cs"/>
          <w:smallCaps/>
          <w:rtl/>
          <w:lang w:val="en-CA" w:bidi="ar-LB"/>
        </w:rPr>
        <w:t xml:space="preserve"> خُلِقُوا إلى الآن يعبدون الله بلا تعب لا يَشْكُونَ تعبًا لا يشكون حاجة إلى النوم، الله تعالى رفع عنهم الأمراض والجوع والعطش والشهوة شهوة النساء لأنهم ما خُلِقَ لهم نساءٌ ولا يتوالدون إنما يُخلقون خلقًا ليس لهم إناث وذكور ليسوا كالجن، الجنُّ وإن كانوا أجسامًا لطيفة لكنهم لهم ذكور وإناث يتوالدون أما الملائكة ليسوا ذكورًا ولا إناثًا لكن إن تشكلوا يظهرون بشكل رجال بَنِي ءادم تشكلوا بشكل بني ءادم ويكونون بشكل رجال.</w:t>
      </w:r>
    </w:p>
    <w:p w:rsidR="00130DEB" w:rsidRDefault="00130DEB" w:rsidP="00404788">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lastRenderedPageBreak/>
        <w:t xml:space="preserve">هذه مريم ابنة عمران والدة المسيح جاءها جبريل </w:t>
      </w:r>
      <w:r>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بشكل إنسان سَوِيٍّ، أي: تام الخلقة فظنته بشرًا وخافت أن يتعرض لها، اللهُ ما ألهمها أن هذا ملَكٌ ظنته بشرًا فخافت منه على نفسها فاستعاذت بالرحمـ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ن منه {</w:t>
      </w:r>
      <w:r w:rsidRPr="00404788">
        <w:rPr>
          <w:rFonts w:ascii="Traditional Arabic" w:hAnsi="Traditional Arabic" w:cs="Traditional Arabic"/>
          <w:smallCaps/>
          <w:rtl/>
          <w:lang w:val="en-CA" w:bidi="ar-LB"/>
        </w:rPr>
        <w:t>قَالَتْ إِنِّي أَعُوذُ بِالرَّحْمَنِ مِنْكَ إِنْ كُنْتَ تَقِيًّا</w:t>
      </w:r>
      <w:r>
        <w:rPr>
          <w:rFonts w:ascii="Traditional Arabic" w:hAnsi="Traditional Arabic" w:cs="Traditional Arabic" w:hint="cs"/>
          <w:smallCaps/>
          <w:rtl/>
          <w:lang w:val="en-CA" w:bidi="ar-LB"/>
        </w:rPr>
        <w:t xml:space="preserve">} </w:t>
      </w:r>
      <w:r w:rsidRPr="00404788">
        <w:rPr>
          <w:rFonts w:ascii="Traditional Arabic" w:hAnsi="Traditional Arabic" w:cs="Traditional Arabic" w:hint="cs"/>
          <w:smallCaps/>
          <w:sz w:val="24"/>
          <w:szCs w:val="24"/>
          <w:rtl/>
          <w:lang w:val="en-CA" w:bidi="ar-LB"/>
        </w:rPr>
        <w:t>[سورة مريم: 18]</w:t>
      </w:r>
      <w:r>
        <w:rPr>
          <w:rFonts w:ascii="Traditional Arabic" w:hAnsi="Traditional Arabic" w:cs="Traditional Arabic" w:hint="cs"/>
          <w:smallCaps/>
          <w:rtl/>
          <w:lang w:val="en-CA" w:bidi="ar-LB"/>
        </w:rPr>
        <w:t>، معناه: إن كنت ممن يخاف الله لا تتعرض لي فقال لها: {</w:t>
      </w:r>
      <w:r w:rsidRPr="00404788">
        <w:rPr>
          <w:rFonts w:ascii="Traditional Arabic" w:hAnsi="Traditional Arabic" w:cs="Traditional Arabic"/>
          <w:smallCaps/>
          <w:rtl/>
          <w:lang w:val="en-CA" w:bidi="ar-LB"/>
        </w:rPr>
        <w:t>إِنَّمَا أَنَا رَسُولُ رَبِّكِ لِأَهَبَ لَكِ غُلَامًا زَكِيًّا</w:t>
      </w:r>
      <w:r>
        <w:rPr>
          <w:rFonts w:ascii="Traditional Arabic" w:hAnsi="Traditional Arabic" w:cs="Traditional Arabic" w:hint="cs"/>
          <w:smallCaps/>
          <w:rtl/>
          <w:lang w:val="en-CA" w:bidi="ar-LB"/>
        </w:rPr>
        <w:t xml:space="preserve">} </w:t>
      </w:r>
      <w:r w:rsidRPr="00404788">
        <w:rPr>
          <w:rFonts w:ascii="Traditional Arabic" w:hAnsi="Traditional Arabic" w:cs="Traditional Arabic" w:hint="cs"/>
          <w:smallCaps/>
          <w:sz w:val="24"/>
          <w:szCs w:val="24"/>
          <w:rtl/>
          <w:lang w:val="en-CA" w:bidi="ar-LB"/>
        </w:rPr>
        <w:t>[سورة مريم: 19]</w:t>
      </w:r>
      <w:r>
        <w:rPr>
          <w:rFonts w:ascii="Traditional Arabic" w:hAnsi="Traditional Arabic" w:cs="Traditional Arabic" w:hint="cs"/>
          <w:smallCaps/>
          <w:rtl/>
          <w:lang w:val="en-CA" w:bidi="ar-LB"/>
        </w:rPr>
        <w:t>، فاستغربت كيف يأتيها ولد ولم يمسسها بشر فأفهمها أن الله تبارك وتعالى يفعل ما يريد يقدر أن يخلق الولد بدون نطفةٍ، اللهُ تعالى يفعل ما يريد لو شاء أن يخلق البشر كلهم من دون تناسل لخلق البشر كلهم من دون تناسل مِن غير أن يكون بينهم والد ومولوده، اللهُ تعالى خلق المسيح من غير نطفة خلقه بقدرته نفخ جبريل فيها الروح فدخل من فمها، الروح دخل من فمها ونزل إلى جوفها ثم التبس الروح بالجسد ثم خرج كما يخرج الناس.</w:t>
      </w:r>
    </w:p>
    <w:p w:rsidR="00130DEB" w:rsidRDefault="00130DEB" w:rsidP="00404788">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أما الملائكة فإنهم خُلِقُوا خلقًا من غير توالد لكنهم لا يتشكلون بشكل البنات الذين يصورون صورًا نسائية صور بنات ويقولون عنهم إنهم ملائكة فهؤلاء كفروا هذه الصور التي يصورونها أمام أبواب الكنائس يضعونها أمام أبواب الكنائس صور بنات لهن أجنحة هذا كفرٌ وكذبٌ، الملائكة لهم أجنحة لكن لا يظهرون بصور النساء صور البنات من قال إنهم بنات فهو كافر الله تبارك وتعالى يُصَوّرُ خلقه كما يشاء، وكذلك هذه البهائم لو شاء أن يخلقها من غير توالد لخلقها لكن شاء أن تُخلق بطريق التوالد خَلَقَ منها ذكورًا وإناثًا أما الملائكةُ لم يجعل فيهم ذكورًا وإناثًا كلهم خلقوا خلقًا ليسوا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الحقيقة ذكورًا ولا إناثًا لكن الله أعطاهم مقدرة على أن يتشكلوا بأشكال رجال من بني ءادم ويستطيعون أن يتشكلوا بأشكال طيور بأجنحة فالله تبارك وتعالى جعل الخلق أصنافًا خلق العالم اللطيف كالروح والجن والملائكة والهواء والنور والظلمة هذا عالم لطيف وخلق العالم الكثيف كالإنسان والأرض والنبات والشجر فهو سبحانه لا يشبه هذا ولا يشبه هذا لا يشبه العالم الكثيف ولا يشبه العالم اللطيف لا يشبه شيئًا لا يجوز أن يُتَصَو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 اللهُ تعالى شيئًا كالروح أو كالهواء أو كنور الشمس أو القمر أو كما يقول بعض الناس الكافرين الكذابين الذين يَد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عون الإسلام، قال بعضهم: الله تعالى نورٌ سي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ار هذا كفر جديد هذا نوع من الكفر جديد، النور إن كان سيارًا وإن كان يلزم مكانًا واحدًا فهو مخلوقٌ الله تعالى لا يجوز أن يكون نورًا كما لا يجوز أن يكون ظلمة هو خلق النور وخلق الظلمة فلو كان يُشبه النور ما استطاع أن يخلق النور ولو كان يشبه الهواء ما استطاع أن يخلق الهواء ولو كان يشبه الروح ما استطاع أن يخلق الروح، النصارى بعضُهم يقول: اللهُ روحٌ مُجَر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دٌ وهذا كفرٌ، الله تعالى خالق الروح كيف يكون روحًا، وخالق النور كيف يكون نورًا ضوءًا لكن من قال الله نور وقصد أنه هادٍ يهدِي من يشاء للإيمان فهذا لا بأس به هذا الكلام صحيح من قال إنه نور وقصدُهُ أنه هادٍ يهدِي من يشاء للإيمان، الملائكة هو هداهم للإيمان وجعلهم مؤمنين، والبشر والجن جَعل قسمًا منهم مؤمنين ألهمهم الإيمان فآمنوا، هذا الإيمان نور الله بهذا المعنى إذا قال القائل الله نور فإنه كلام صحيح أما الذين يقولون الله نور </w:t>
      </w:r>
      <w:r>
        <w:rPr>
          <w:rFonts w:ascii="Traditional Arabic" w:hAnsi="Traditional Arabic" w:cs="Traditional Arabic" w:hint="cs"/>
          <w:smallCaps/>
          <w:rtl/>
          <w:lang w:val="en-CA" w:bidi="ar-LB"/>
        </w:rPr>
        <w:lastRenderedPageBreak/>
        <w:t>ويقصدون أنه ضوء كما قال هذا الخبيث النور السي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ار هذا كفر. هذا الضوء الذي ننتفع به ضوء النهار أليس سي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ارًا بلى سَي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ار بعد شيء من الوقت ينزاح عن هذه الأرض وتأتي الظلمة فتتسلط مكانه ثم يتسلط هذا الضوء</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أرض أخرى على أرض أخرى ثم ينزاح وتأتي الظلمة مكانه وهكذا يظل سَي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ارًا الله تبارك وتعالى هو الذي خلق هذا النور السَي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ار وجعله بمقدار يسير سيرًا بمقدار هو رت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به على هذا الترتيب لا الأرضُ خلقَتْ هذا النور ولا السماء خلقت هذا النور إنما الله تعالى الذي خلق العالم جميعًا خلق هذا النور وخلق هذه الظلمة، خلق الخلق أزواجًا، أيْ: متقابلات خلق الخلقَ أصنافًا متقابلةً حرارة وبرودة ورطوبة ويبوسة وماء ونار بياض وسواد وطعم الحلو وطعم المر وكذلك الحموضة وكذلك العُفُوصَةُ وسائر الطعوم فمن يفكر بعقله يعرف أن هذه الأشياء كلها مخلوقة لله تعالى مخلوقة لخالق لا يتطور ولا يتغير وهو الذي يُسَم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ى الله.</w:t>
      </w:r>
    </w:p>
    <w:p w:rsidR="00130DEB" w:rsidRDefault="00130DEB" w:rsidP="008A75B4">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البشر من كانت عقولهم صحيحة يدركون إذا فكروا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أحوال العالم يدركون أن لهذا العالم إلهًا خلقه لا يشبهه لكن العقل بمفرده لا يدرك أن هذا الخالق اسمه الله ولا يدركُ العقلُ استقلالًا أن الإيمان فرضٌ مَن تَرَكَهُ يعذب</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الآخرة بعذاب دائم وأن الإيمان والطاعة فرض من أدّاه يكون له ثواب عظيم نعيم مقيم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الآخرة بلا انقطاع بلا موت يعقب تلك الحياة هذا لا يدركه العقل إنما الأنبياءُ هم أعلمهم الله تعالى بالوحي ثم هم علّموا الناسَ لولا الأنبياء ما كنا نعرف أن هناك جنة، أن هناك جهنم وأن هناك حياة ثانية بغير هذه الحالة لا نهاية لها ولا انقطاع لها لولا الأنبياء لم نعلم ذلك، الأنبياء الله تعالى جعل لهم خصوصية لم يجعلها لغيرهم من البشر فوجب علينا أن نصدقهم، الله تعالى أَوْحَى إليهم بأمور الدين 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مهم أمور الدين وأَي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دَهُمْ بالمعجزات كُلُّ نبيّ له معجزة وأما المسيح </w:t>
      </w:r>
      <w:r>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فمعجزاته ظاهرة ذكرها القرءان ظاهرة أحيا الموتى وأبرأ الأكمه الذي وُلِدَ أعمى فتح له من غير إجراء عملية له فتح له عينه، كذلك قبل المسيح موسى ومَن قبل موسى كلٌّ الله تعالى أعطاه معجزة، هذا موسى </w:t>
      </w:r>
      <w:r>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كانت له معجزاتٌ </w:t>
      </w:r>
      <w:proofErr w:type="spellStart"/>
      <w:r w:rsidR="007F7014">
        <w:rPr>
          <w:rFonts w:ascii="Traditional Arabic" w:hAnsi="Traditional Arabic" w:cs="Traditional Arabic"/>
          <w:smallCaps/>
          <w:rtl/>
          <w:lang w:bidi="ar-LB"/>
        </w:rPr>
        <w:t>معجزات</w:t>
      </w:r>
      <w:proofErr w:type="spellEnd"/>
      <w:r>
        <w:rPr>
          <w:rFonts w:ascii="Traditional Arabic" w:hAnsi="Traditional Arabic" w:cs="Traditional Arabic" w:hint="cs"/>
          <w:smallCaps/>
          <w:rtl/>
          <w:lang w:val="en-CA" w:bidi="ar-LB"/>
        </w:rPr>
        <w:t xml:space="preserve"> عديدة من جملتها أنه ضرب حجرًا بعصاه الله تعالى أوحى إليه أن يضرب حجرًا صخرة بعصاة فَانْبَجَسَتْ منه اثنتا عشرة عينًا فوزع هذه العيون الاثنتي عشرة بين بني إسرائيل كُل قبيلة خَص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ها بعينٍ من هذه العيون كانوا يشربون منها وهذا بعد أن خرجوا من أرض مصر متوجهين إلى جهة القدس، كانوا يحملون هذه الصخرة على ظهر البهيمة ثم عند الحاجة يُنزلونها فتتفجر منها العيون بقدرة الله فيأخذون حاجتهم ثم عندما يرحلون إلى مكان ءاخر يضعونها على ظهر الدابة وهِيَ صخرة صغيرة ليست صخرة ضخمة بحيث لا تحملها الدواب البهائم وغير ذلك. كذلك سيدنا محمد </w:t>
      </w:r>
      <w:r w:rsidRPr="00483B40">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أظهر له معجزات كثيرة، منها: أنه كان ذات يوم بين مكة وجُد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كان مُقْبلًا من المدينة إلى مكة ليعمل عمرة كان معه ألف وخمسمائة نَفْسٍ من الصحابة فقدوا الماء الذي يشربونه ويتوضؤون به فاشتكَوْا إليه لما أحَسُّوا بالضيق فوضع يده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وعاء فتفجّر الماءُ من بين أصابعه، الماءُ الصافِي الزلال العذب تفجّر فصاروا يأتون يملؤون أوعيتهم من هذا الماء وتوضؤوا وشربوا فكفاهم، ألف وخمسمائة نَفْسٍ، </w:t>
      </w:r>
      <w:r>
        <w:rPr>
          <w:rFonts w:ascii="Traditional Arabic" w:hAnsi="Traditional Arabic" w:cs="Traditional Arabic" w:hint="cs"/>
          <w:smallCaps/>
          <w:rtl/>
          <w:lang w:val="en-CA" w:bidi="ar-LB"/>
        </w:rPr>
        <w:lastRenderedPageBreak/>
        <w:t>وأعطاه الله تعالى معجزات غير ذلك. هؤلاء الأنبياء هم الذين جاؤوا بالإسلام هم الذين علموا البشر الإسلام أنه يوجد لهذا العالم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خلق هذا العالم لا يشبه شيئًا يستحق أن يعبدوه ولا يستحق أحدٌ أن يعبد إلا هو وأنه لا خالق إلا الله وأنه عالم بكل شيء وأنه قادر على كل شيء وأنه لا يكون شيء إلا بمشيئته. انتَهَى.</w:t>
      </w:r>
    </w:p>
    <w:p w:rsidR="00130DEB" w:rsidRPr="00483B40" w:rsidRDefault="00130DEB" w:rsidP="00483B40">
      <w:pPr>
        <w:shd w:val="clear" w:color="auto" w:fill="FEFEFE"/>
        <w:ind w:firstLine="0"/>
        <w:jc w:val="center"/>
        <w:rPr>
          <w:rFonts w:ascii="Traditional Arabic" w:hAnsi="Traditional Arabic" w:cs="Traditional Arabic"/>
          <w:b/>
          <w:bCs/>
          <w:smallCaps/>
          <w:rtl/>
          <w:lang w:val="en-CA" w:bidi="ar-LB"/>
        </w:rPr>
      </w:pPr>
      <w:r w:rsidRPr="00483B40">
        <w:rPr>
          <w:rFonts w:ascii="Traditional Arabic" w:hAnsi="Traditional Arabic" w:cs="Traditional Arabic" w:hint="cs"/>
          <w:b/>
          <w:bCs/>
          <w:smallCaps/>
          <w:rtl/>
          <w:lang w:val="en-CA" w:bidi="ar-LB"/>
        </w:rPr>
        <w:t>والله سبحانه وتعالى أعلم.</w:t>
      </w:r>
    </w:p>
    <w:p w:rsidR="00130DEB" w:rsidRDefault="00130DEB" w:rsidP="008A75B4">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8A75B4">
      <w:pPr>
        <w:shd w:val="clear" w:color="auto" w:fill="FEFEFE"/>
        <w:rPr>
          <w:rFonts w:ascii="Traditional Arabic" w:hAnsi="Traditional Arabic" w:cs="Traditional Arabic"/>
          <w:smallCaps/>
          <w:rtl/>
          <w:lang w:val="en-CA" w:bidi="ar-LB"/>
        </w:rPr>
      </w:pPr>
    </w:p>
    <w:p w:rsidR="00130DEB" w:rsidRPr="00483B40" w:rsidRDefault="00130DEB" w:rsidP="000132A7">
      <w:pPr>
        <w:shd w:val="clear" w:color="auto" w:fill="FEFEFE"/>
        <w:ind w:firstLine="0"/>
        <w:rPr>
          <w:rFonts w:ascii="Traditional Arabic" w:hAnsi="Traditional Arabic" w:cs="Traditional Arabic"/>
          <w:b/>
          <w:bCs/>
          <w:smallCaps/>
          <w:sz w:val="32"/>
          <w:szCs w:val="32"/>
          <w:u w:val="single"/>
          <w:rtl/>
          <w:lang w:val="en-CA" w:bidi="ar-LB"/>
        </w:rPr>
      </w:pPr>
      <w:r w:rsidRPr="00483B40">
        <w:rPr>
          <w:rFonts w:ascii="Traditional Arabic" w:hAnsi="Traditional Arabic" w:cs="Traditional Arabic" w:hint="cs"/>
          <w:b/>
          <w:bCs/>
          <w:smallCaps/>
          <w:sz w:val="32"/>
          <w:szCs w:val="32"/>
          <w:u w:val="single"/>
          <w:rtl/>
          <w:lang w:val="en-CA" w:bidi="ar-LB"/>
        </w:rPr>
        <w:t>الدرس الحادي والثلاثون:</w:t>
      </w:r>
    </w:p>
    <w:p w:rsidR="00130DEB" w:rsidRPr="003D7C35" w:rsidRDefault="00130DEB" w:rsidP="00483B40">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483B40">
      <w:pPr>
        <w:pStyle w:val="10"/>
        <w:rPr>
          <w:rtl/>
          <w:lang w:val="en-CA" w:bidi="ar-LB"/>
        </w:rPr>
      </w:pPr>
      <w:bookmarkStart w:id="32" w:name="_Toc98336079"/>
      <w:r>
        <w:rPr>
          <w:rFonts w:hint="cs"/>
          <w:rtl/>
          <w:lang w:val="en-CA" w:bidi="ar-LB"/>
        </w:rPr>
        <w:t>حكم زوجة الغائب والمفقود ومعنى</w:t>
      </w:r>
      <w:r>
        <w:rPr>
          <w:rtl/>
          <w:lang w:val="en-CA" w:bidi="ar-LB"/>
        </w:rPr>
        <w:br/>
      </w:r>
      <w:r>
        <w:rPr>
          <w:rFonts w:hint="cs"/>
          <w:rtl/>
          <w:lang w:val="en-CA" w:bidi="ar-LB"/>
        </w:rPr>
        <w:t>الإحداد</w:t>
      </w:r>
      <w:bookmarkEnd w:id="32"/>
    </w:p>
    <w:p w:rsidR="00130DEB" w:rsidRPr="008F4380" w:rsidRDefault="00130DEB" w:rsidP="008F4380">
      <w:pPr>
        <w:shd w:val="clear" w:color="auto" w:fill="FEFEFE"/>
        <w:ind w:firstLine="0"/>
        <w:rPr>
          <w:rFonts w:ascii="Traditional Arabic" w:hAnsi="Traditional Arabic" w:cs="Traditional Arabic"/>
          <w:b/>
          <w:bCs/>
          <w:smallCaps/>
          <w:rtl/>
          <w:lang w:val="en-CA" w:bidi="ar-LB"/>
        </w:rPr>
      </w:pPr>
      <w:r w:rsidRPr="008F4380">
        <w:rPr>
          <w:rFonts w:ascii="Traditional Arabic" w:hAnsi="Traditional Arabic" w:cs="Traditional Arabic" w:hint="cs"/>
          <w:b/>
          <w:bCs/>
          <w:smallCaps/>
          <w:rtl/>
          <w:lang w:val="en-CA" w:bidi="ar-LB"/>
        </w:rPr>
        <w:t>درس ألقاه المحدث الفقيه الشيخ عبد الله بن محمد العبدريّ رحمه الله تعالى على النساء</w:t>
      </w:r>
      <w:r w:rsidR="00021BEC">
        <w:rPr>
          <w:rFonts w:ascii="Traditional Arabic" w:hAnsi="Traditional Arabic" w:cs="Traditional Arabic" w:hint="cs"/>
          <w:b/>
          <w:bCs/>
          <w:smallCaps/>
          <w:rtl/>
          <w:lang w:val="en-CA" w:bidi="ar-LB"/>
        </w:rPr>
        <w:t xml:space="preserve"> فِي </w:t>
      </w:r>
      <w:r w:rsidRPr="008F4380">
        <w:rPr>
          <w:rFonts w:ascii="Traditional Arabic" w:hAnsi="Traditional Arabic" w:cs="Traditional Arabic" w:hint="cs"/>
          <w:b/>
          <w:bCs/>
          <w:smallCaps/>
          <w:rtl/>
          <w:lang w:val="en-CA" w:bidi="ar-LB"/>
        </w:rPr>
        <w:t>بيان حكم زوجة الغائب والمفقود وفي معنى الإحداد على الزوج المتوفّى. قال رحمه الله تعالى رحمةً واسعةً:</w:t>
      </w:r>
    </w:p>
    <w:p w:rsidR="00130DEB" w:rsidRDefault="00130DEB" w:rsidP="00483B40">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ربّ العالمين والصلاة والسلام على رسول الله محمد وعلى ءاله وصحبه.</w:t>
      </w:r>
    </w:p>
    <w:p w:rsidR="00130DEB" w:rsidRDefault="00130DEB" w:rsidP="00483B40">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فقد قال العلماء إنّ الغائب عن زوجته إن لم ينقطع خبره فنكاحه مستمر فينفق عليها الحاكم مِن ماله إن كان 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بلد الزوجة مالٌ، فإن لم يكن كتب إلى حاكم بلده ليطالبه بحقها فإن انقطع خبره فلم يُعلم حالُه حتى يُتوهم موته</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فقال بعض الأئمة: لا يجوز لها أن تنكح غيره حتى يتحقق موته أو طلاقه ثم تعتد وقال ءاخرون من الأئمة: تنتظر أربعَ سنين ثم تعتد عدة الوفاة، أي: أربعة أشهر وعشرًا ثم تنكح. </w:t>
      </w:r>
      <w:r w:rsidRPr="008F4380">
        <w:rPr>
          <w:rFonts w:ascii="Traditional Arabic" w:hAnsi="Traditional Arabic" w:cs="Traditional Arabic" w:hint="cs"/>
          <w:b/>
          <w:bCs/>
          <w:smallCaps/>
          <w:rtl/>
          <w:lang w:val="en-CA" w:bidi="ar-LB"/>
        </w:rPr>
        <w:t>القول الأول</w:t>
      </w:r>
      <w:r>
        <w:rPr>
          <w:rFonts w:ascii="Traditional Arabic" w:hAnsi="Traditional Arabic" w:cs="Traditional Arabic" w:hint="cs"/>
          <w:smallCaps/>
          <w:rtl/>
          <w:lang w:val="en-CA" w:bidi="ar-LB"/>
        </w:rPr>
        <w:t xml:space="preserve">: قول سيدنا عليّ، </w:t>
      </w:r>
      <w:r w:rsidRPr="008F4380">
        <w:rPr>
          <w:rFonts w:ascii="Traditional Arabic" w:hAnsi="Traditional Arabic" w:cs="Traditional Arabic" w:hint="cs"/>
          <w:b/>
          <w:bCs/>
          <w:smallCaps/>
          <w:rtl/>
          <w:lang w:val="en-CA" w:bidi="ar-LB"/>
        </w:rPr>
        <w:t>والقول الثاني</w:t>
      </w:r>
      <w:r>
        <w:rPr>
          <w:rFonts w:ascii="Traditional Arabic" w:hAnsi="Traditional Arabic" w:cs="Traditional Arabic" w:hint="cs"/>
          <w:smallCaps/>
          <w:rtl/>
          <w:lang w:val="en-CA" w:bidi="ar-LB"/>
        </w:rPr>
        <w:t>: قول عمر بن الخطاب رضي الله عنهما.</w:t>
      </w:r>
    </w:p>
    <w:p w:rsidR="00130DEB" w:rsidRDefault="00130DEB" w:rsidP="00483B40">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المرأة التِي زوجها غائب ولم يترك لها نفقة إن كان يُعلم مكانُهُ ترفع الدعوى إلى القاضِي عليه فالقاضِي يأخذ من ماله إن كان ترك مالًا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البلد ويُعطِي لزوجته من مال زوجها الغائب المصاريفَ وإن لم يكن له مال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البلد يكتب هذا القاضي إلى قاضي البلد الذي هو فيه حتى يطالبَهُ ذلك القاضِي بحق زوجته ويبعثَ به إلى زوجته فإن لم يكن له مالٌ قاضِي البلد الذي هي فيه يقول لها اقترضِي مِنَ الناس خذِي القرض وأنفقِي على نفسك ثم نحن نُغَرِّمُهُ.</w:t>
      </w:r>
    </w:p>
    <w:p w:rsidR="00130DEB" w:rsidRDefault="00130DEB" w:rsidP="008F4380">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أما إن كان انقطع خبره وكان يحتمل أنه مات لا سيما كان فُقد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خلال أيام الحرب كهذه الأيام التي مضت، فالعلماء</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هذا الأمر على مذهبين؛ قسم منهم قالوا: هذه امرأة ابْتُلِيَتْ فتصبر فتنتظر حتى يأتيها خبر موته أو حياتِه، فإذا تأكدت أنه مات تعتدُّ ثم بعد ذلك لها أن تتزوج أو أتاها خبر طلاقه لها تتزوج بعد العدة، هذه الفتوى من قال بها سيدُنا عليّ وقال ءاخرون تمكث أربعَ سنوات ثم بعد مُضِيّ أربع سنواتٍ تعتد عدة الوفاة أربعة أشهر وعشرة أيام ثم بعد ذلك لها أن تتزوج هذا مذهب عمر بن الخطاب </w:t>
      </w:r>
      <w:r w:rsidRPr="008F4380">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إن تزوجت </w:t>
      </w:r>
      <w:r>
        <w:rPr>
          <w:rFonts w:ascii="Traditional Arabic" w:hAnsi="Traditional Arabic" w:cs="Traditional Arabic" w:hint="cs"/>
          <w:smallCaps/>
          <w:rtl/>
          <w:lang w:val="en-CA" w:bidi="ar-LB"/>
        </w:rPr>
        <w:lastRenderedPageBreak/>
        <w:t xml:space="preserve">بعدما انتظرت اربع سنوات ثم اعتدت عدة الوفاة وجاء زوجها </w:t>
      </w:r>
      <w:proofErr w:type="spellStart"/>
      <w:r>
        <w:rPr>
          <w:rFonts w:ascii="Traditional Arabic" w:hAnsi="Traditional Arabic" w:cs="Traditional Arabic" w:hint="cs"/>
          <w:smallCaps/>
          <w:rtl/>
          <w:lang w:val="en-CA" w:bidi="ar-LB"/>
        </w:rPr>
        <w:t>زوجُها</w:t>
      </w:r>
      <w:proofErr w:type="spellEnd"/>
      <w:r>
        <w:rPr>
          <w:rFonts w:ascii="Traditional Arabic" w:hAnsi="Traditional Arabic" w:cs="Traditional Arabic" w:hint="cs"/>
          <w:smallCaps/>
          <w:rtl/>
          <w:lang w:val="en-CA" w:bidi="ar-LB"/>
        </w:rPr>
        <w:t xml:space="preserve"> الثاني يكون أمره موقوفًا على رَأْيِ الزوج الأول فإن كان الزوج الأول لا يتركها له ترجع إليه هذا الثاني يتركها ليس له حق أن يقول أنا كيف أتركها أنا قد تزوجتها بزواج شرعيّ كيف أتركها، يتركها ويروح، وإن كان الزوج الأول يتركها له ويقول فلتعطنِي المهر الذي أمهرتُها إياه ووافق الزوج الثاني على هذا صح</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وعندئذٍ تبقَى معه ويعطِي المهر للزوج الأول وتبقى مع الثاني.</w:t>
      </w:r>
    </w:p>
    <w:p w:rsidR="00130DEB" w:rsidRDefault="00130DEB" w:rsidP="008F4380">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أما الإحداد الذي فرضه الله فهو تَرْكُ الزينة وهو فرضٌ على الزوجة التي تُوُفِّي زوجها وهي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عصمته، تُحِدُّ بترك الزينة بالثياب والحلِيّ والطيب، لا تلبس ثيابًا فيها زينة ولو أسودَ لَم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اعًا بَر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اقًا، كذلك الأبيض كذلك الأزرق كذلك الأخضر أيُّ ثوب فيه زينة لا تلبسه، حرام عليها، كذلك الحُلِيّ حرامٌ عليها.</w:t>
      </w:r>
    </w:p>
    <w:p w:rsidR="00130DEB" w:rsidRDefault="00130DEB" w:rsidP="00E011B1">
      <w:pPr>
        <w:shd w:val="clear" w:color="auto" w:fill="FEFEFE"/>
        <w:rPr>
          <w:rFonts w:ascii="Traditional Arabic" w:hAnsi="Traditional Arabic" w:cs="Traditional Arabic"/>
          <w:smallCaps/>
          <w:rtl/>
          <w:lang w:val="en-CA" w:bidi="ar-LB"/>
        </w:rPr>
      </w:pPr>
      <w:r>
        <w:rPr>
          <w:rFonts w:ascii="Traditional Arabic" w:hAnsi="Traditional Arabic" w:cs="Traditional Arabic" w:hint="cs"/>
          <w:b/>
          <w:bCs/>
          <w:smallCaps/>
          <w:rtl/>
          <w:lang w:val="en-CA" w:bidi="ar-LB"/>
        </w:rPr>
        <w:t xml:space="preserve">الحاصل: </w:t>
      </w:r>
      <w:r>
        <w:rPr>
          <w:rFonts w:ascii="Traditional Arabic" w:hAnsi="Traditional Arabic" w:cs="Traditional Arabic" w:hint="cs"/>
          <w:smallCaps/>
          <w:rtl/>
          <w:lang w:val="en-CA" w:bidi="ar-LB"/>
        </w:rPr>
        <w:t>يجوز</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الإحداد أن تلبس ما لا زينة فيه من الأسود والأبيض والأزرق والأخضر وغير ذلك من الألوان إنما الحرام عليها أن تلبس ما فيه زينة ولو </w:t>
      </w:r>
      <w:r w:rsidRPr="008F4380">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ساعة</w:t>
      </w:r>
      <w:r w:rsidRPr="008F4380">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فيها زينة. ولبس السواد ليس عادةَ النصارى الخاصةَ؛ بل هذا شيء مشترك بين المسلمين والنصارى بين المسلمات والنصرانيات لكن الأسود نوعان يوجد أسود لماع براق فيه زينة ويوجد أسود ما فيه زينة كذلك الأبيض منه ما فيه زينة ومنه ما ليس فيه زينة كذلك الأزرق منه ما فيه زينة ومنه ما ليس فيه زينة، تلبسُ الذي لا زينة فيه مِن أيّ الألوان إن كانت</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البيت وإن كانت خارجةً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حاجة لا يجوز لها أن تلبس ثياب الزينة. الـمُحِد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التي تُوُفِّيَ عنها زوجها لا تلبس ضمن الأربعة أشهر وعشرة أيام ما فيه زينة لا تلبس الثياب التي فيها زينة ولا الحلي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حرام عليها. انتَهَى.</w:t>
      </w:r>
    </w:p>
    <w:p w:rsidR="00130DEB" w:rsidRPr="00E011B1" w:rsidRDefault="00130DEB" w:rsidP="00E011B1">
      <w:pPr>
        <w:shd w:val="clear" w:color="auto" w:fill="FEFEFE"/>
        <w:ind w:firstLine="0"/>
        <w:jc w:val="center"/>
        <w:rPr>
          <w:rFonts w:ascii="Traditional Arabic" w:hAnsi="Traditional Arabic" w:cs="Traditional Arabic"/>
          <w:b/>
          <w:bCs/>
          <w:smallCaps/>
          <w:rtl/>
          <w:lang w:val="en-CA" w:bidi="ar-LB"/>
        </w:rPr>
      </w:pPr>
      <w:r w:rsidRPr="00E011B1">
        <w:rPr>
          <w:rFonts w:ascii="Traditional Arabic" w:hAnsi="Traditional Arabic" w:cs="Traditional Arabic" w:hint="cs"/>
          <w:b/>
          <w:bCs/>
          <w:smallCaps/>
          <w:rtl/>
          <w:lang w:val="en-CA" w:bidi="ar-LB"/>
        </w:rPr>
        <w:t>والله سبحانه وتعالى أعلم.</w:t>
      </w:r>
    </w:p>
    <w:p w:rsidR="00130DEB" w:rsidRDefault="00130DEB" w:rsidP="00E011B1">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E011B1">
      <w:pPr>
        <w:shd w:val="clear" w:color="auto" w:fill="FEFEFE"/>
        <w:rPr>
          <w:rFonts w:ascii="Traditional Arabic" w:hAnsi="Traditional Arabic" w:cs="Traditional Arabic"/>
          <w:smallCaps/>
          <w:rtl/>
          <w:lang w:val="en-CA" w:bidi="ar-LB"/>
        </w:rPr>
      </w:pPr>
    </w:p>
    <w:p w:rsidR="00130DEB" w:rsidRPr="00E011B1" w:rsidRDefault="00130DEB" w:rsidP="00E011B1">
      <w:pPr>
        <w:shd w:val="clear" w:color="auto" w:fill="FEFEFE"/>
        <w:ind w:firstLine="0"/>
        <w:rPr>
          <w:rFonts w:ascii="Traditional Arabic" w:hAnsi="Traditional Arabic" w:cs="Traditional Arabic"/>
          <w:b/>
          <w:bCs/>
          <w:smallCaps/>
          <w:sz w:val="32"/>
          <w:szCs w:val="32"/>
          <w:rtl/>
          <w:lang w:val="en-CA" w:bidi="ar-LB"/>
        </w:rPr>
      </w:pPr>
      <w:r w:rsidRPr="000132A7">
        <w:rPr>
          <w:rFonts w:ascii="Traditional Arabic" w:hAnsi="Traditional Arabic" w:cs="Traditional Arabic" w:hint="cs"/>
          <w:b/>
          <w:bCs/>
          <w:smallCaps/>
          <w:sz w:val="32"/>
          <w:szCs w:val="32"/>
          <w:u w:val="single"/>
          <w:rtl/>
          <w:lang w:val="en-CA" w:bidi="ar-LB"/>
        </w:rPr>
        <w:t>الدرس الثاني والثلاثون</w:t>
      </w:r>
      <w:r w:rsidRPr="00E011B1">
        <w:rPr>
          <w:rFonts w:ascii="Traditional Arabic" w:hAnsi="Traditional Arabic" w:cs="Traditional Arabic" w:hint="cs"/>
          <w:b/>
          <w:bCs/>
          <w:smallCaps/>
          <w:sz w:val="32"/>
          <w:szCs w:val="32"/>
          <w:rtl/>
          <w:lang w:val="en-CA" w:bidi="ar-LB"/>
        </w:rPr>
        <w:t>:</w:t>
      </w:r>
    </w:p>
    <w:p w:rsidR="00130DEB" w:rsidRPr="003D7C35" w:rsidRDefault="00130DEB" w:rsidP="00E011B1">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E011B1">
      <w:pPr>
        <w:pStyle w:val="10"/>
        <w:rPr>
          <w:rtl/>
          <w:lang w:val="en-CA" w:bidi="ar-LB"/>
        </w:rPr>
      </w:pPr>
      <w:bookmarkStart w:id="33" w:name="_Toc98336080"/>
      <w:r>
        <w:rPr>
          <w:rFonts w:hint="cs"/>
          <w:rtl/>
          <w:lang w:val="en-CA" w:bidi="ar-LB"/>
        </w:rPr>
        <w:t>بيان فضل العلم وأن أولى العلوم هو العلم</w:t>
      </w:r>
      <w:r>
        <w:rPr>
          <w:rtl/>
          <w:lang w:val="en-CA" w:bidi="ar-LB"/>
        </w:rPr>
        <w:br/>
      </w:r>
      <w:r>
        <w:rPr>
          <w:rFonts w:hint="cs"/>
          <w:rtl/>
          <w:lang w:val="en-CA" w:bidi="ar-LB"/>
        </w:rPr>
        <w:t>بالله ورسوله ودينه</w:t>
      </w:r>
      <w:bookmarkEnd w:id="33"/>
    </w:p>
    <w:p w:rsidR="00130DEB" w:rsidRPr="00DF003E" w:rsidRDefault="00130DEB" w:rsidP="00DF003E">
      <w:pPr>
        <w:shd w:val="clear" w:color="auto" w:fill="FEFEFE"/>
        <w:ind w:firstLine="0"/>
        <w:rPr>
          <w:rFonts w:ascii="Traditional Arabic" w:hAnsi="Traditional Arabic" w:cs="Traditional Arabic"/>
          <w:b/>
          <w:bCs/>
          <w:smallCaps/>
          <w:rtl/>
          <w:lang w:val="en-CA" w:bidi="ar-LB"/>
        </w:rPr>
      </w:pPr>
      <w:r w:rsidRPr="00DF003E">
        <w:rPr>
          <w:rFonts w:ascii="Traditional Arabic" w:hAnsi="Traditional Arabic" w:cs="Traditional Arabic" w:hint="cs"/>
          <w:b/>
          <w:bCs/>
          <w:smallCaps/>
          <w:rtl/>
          <w:lang w:val="en-CA" w:bidi="ar-LB"/>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bidi="ar-LB"/>
        </w:rPr>
        <w:t xml:space="preserve"> فِي </w:t>
      </w:r>
      <w:r w:rsidRPr="00DF003E">
        <w:rPr>
          <w:rFonts w:ascii="Traditional Arabic" w:hAnsi="Traditional Arabic" w:cs="Traditional Arabic" w:hint="cs"/>
          <w:b/>
          <w:bCs/>
          <w:smallCaps/>
          <w:rtl/>
          <w:lang w:val="en-CA" w:bidi="ar-LB"/>
        </w:rPr>
        <w:t>باريس</w:t>
      </w:r>
      <w:r w:rsidR="00021BEC">
        <w:rPr>
          <w:rFonts w:ascii="Traditional Arabic" w:hAnsi="Traditional Arabic" w:cs="Traditional Arabic" w:hint="cs"/>
          <w:b/>
          <w:bCs/>
          <w:smallCaps/>
          <w:rtl/>
          <w:lang w:val="en-CA" w:bidi="ar-LB"/>
        </w:rPr>
        <w:t xml:space="preserve"> فِي </w:t>
      </w:r>
      <w:r w:rsidRPr="00DF003E">
        <w:rPr>
          <w:rFonts w:ascii="Traditional Arabic" w:hAnsi="Traditional Arabic" w:cs="Traditional Arabic" w:hint="cs"/>
          <w:b/>
          <w:bCs/>
          <w:smallCaps/>
          <w:rtl/>
          <w:lang w:val="en-CA" w:bidi="ar-LB"/>
        </w:rPr>
        <w:t>بيان فضل العلم وأن أولى العلوم هو العلم بالله ورسوله ودينه. قال رحمه الله تعالى رحمةً واسعةً:</w:t>
      </w:r>
    </w:p>
    <w:p w:rsidR="00130DEB" w:rsidRDefault="00130DEB" w:rsidP="00E011B1">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ربّ العالمين وصلّى الله على سيدنا محمد وعلى ءاله وصحبه الطيبين الطاهرين.</w:t>
      </w:r>
    </w:p>
    <w:p w:rsidR="00130DEB" w:rsidRDefault="00130DEB" w:rsidP="00DF003E">
      <w:pPr>
        <w:shd w:val="clear" w:color="auto" w:fill="FEFEFE"/>
        <w:rPr>
          <w:rFonts w:ascii="Traditional Arabic" w:hAnsi="Traditional Arabic" w:cs="Traditional Arabic"/>
          <w:smallCaps/>
          <w:rtl/>
          <w:lang w:val="en-CA" w:bidi="ar-LB"/>
        </w:rPr>
      </w:pPr>
      <w:r>
        <w:rPr>
          <w:rFonts w:ascii="Traditional Arabic" w:hAnsi="Traditional Arabic" w:cs="Traditional Arabic" w:hint="cs"/>
          <w:b/>
          <w:bCs/>
          <w:smallCaps/>
          <w:rtl/>
          <w:lang w:val="en-CA" w:bidi="ar-LB"/>
        </w:rPr>
        <w:t>أم</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ا بَعْدُ: </w:t>
      </w:r>
      <w:r>
        <w:rPr>
          <w:rFonts w:ascii="Traditional Arabic" w:hAnsi="Traditional Arabic" w:cs="Traditional Arabic" w:hint="cs"/>
          <w:smallCaps/>
          <w:rtl/>
          <w:lang w:val="en-CA" w:bidi="ar-LB"/>
        </w:rPr>
        <w:t>فَإِن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تَبارَك وَتعالى عَظ</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شَأْنَ العِلم وقَدْ أَمَرَ نَبِي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 </w:t>
      </w:r>
      <w:r w:rsidRPr="00DF003E">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بِطَلَب الازْدياد مِنَ العِلم، الله تعالى أَمَرَ نَبِي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مُحَم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دًا </w:t>
      </w:r>
      <w:r w:rsidRPr="00DF003E">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بِأَنْ يَطْلُبَ مِن الله المزِيدَ مِنَ العِلم وَلَمْ يَأْمُرُهُ فِي القُرءَانِ الكَريم بِطَلَبِ الازديادِ مِنْ شَيْءٍ غَيْر العِلم، ما أَمَرَهُ بِطَلَبِ الازدياد مِنَ الولَد ما أَمَرَهُ بِطَلَب الازدياد مِنَ الرّزق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 أَمَرَهُ بِطَلَب الازديا</w:t>
      </w:r>
      <w:r>
        <w:rPr>
          <w:rFonts w:ascii="Traditional Arabic" w:hAnsi="Traditional Arabic" w:cs="Traditional Arabic" w:hint="eastAsia"/>
          <w:smallCaps/>
          <w:rtl/>
          <w:lang w:val="en-CA" w:bidi="ar-LB"/>
        </w:rPr>
        <w:t>د</w:t>
      </w:r>
      <w:r>
        <w:rPr>
          <w:rFonts w:ascii="Traditional Arabic" w:hAnsi="Traditional Arabic" w:cs="Traditional Arabic" w:hint="cs"/>
          <w:smallCaps/>
          <w:rtl/>
          <w:lang w:val="en-CA" w:bidi="ar-LB"/>
        </w:rPr>
        <w:t xml:space="preserve"> مِنَ العِلم، قال تعالى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الكَريم: {وَقُل 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بِّ زِدْنِي عِلْمًا} </w:t>
      </w:r>
      <w:r w:rsidRPr="00DF003E">
        <w:rPr>
          <w:rFonts w:ascii="Traditional Arabic" w:hAnsi="Traditional Arabic" w:cs="Traditional Arabic" w:hint="cs"/>
          <w:smallCaps/>
          <w:sz w:val="24"/>
          <w:szCs w:val="24"/>
          <w:rtl/>
          <w:lang w:val="en-CA" w:bidi="ar-LB"/>
        </w:rPr>
        <w:t>[سورة طه: 114]</w:t>
      </w:r>
      <w:r>
        <w:rPr>
          <w:rFonts w:ascii="Traditional Arabic" w:hAnsi="Traditional Arabic" w:cs="Traditional Arabic" w:hint="cs"/>
          <w:smallCaps/>
          <w:rtl/>
          <w:lang w:val="en-CA" w:bidi="ar-LB"/>
        </w:rPr>
        <w:t xml:space="preserve">، وَذَلِكَ لأنّ العِلْمَ أَسَاسُ الدّين، لأنّ الدّين هو العِلْمُ بالله وَبِرَسُولِهِ وَبِأمُور دِينِه، هذا الدّينُ هذا الإِسْلامُ. وَقَالَ نَبِيّ الله </w:t>
      </w:r>
      <w:r w:rsidRPr="00DF003E">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w:t>
      </w:r>
      <w:r w:rsidRPr="00DF003E">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لا يَشْبَعُ المؤمِنُ مِنْ خَيْرٍ يسْمَعُهُ حَت</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ى يَكُونَ مُنْتَهاهُ الجن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ة</w:t>
      </w:r>
      <w:r w:rsidRPr="00DF003E">
        <w:rPr>
          <w:rFonts w:ascii="Traditional Arabic" w:hAnsi="Traditional Arabic" w:cs="Traditional Arabic"/>
          <w:smallCaps/>
          <w:rtl/>
          <w:lang w:val="en-CA" w:bidi="ar-LB"/>
        </w:rPr>
        <w:t>»</w:t>
      </w:r>
      <w:r w:rsidRPr="00DF003E">
        <w:rPr>
          <w:rFonts w:ascii="Traditional Arabic" w:hAnsi="Traditional Arabic" w:cs="Traditional Arabic"/>
          <w:smallCaps/>
          <w:vertAlign w:val="superscript"/>
          <w:lang w:val="en-CA" w:bidi="ar-LB"/>
        </w:rPr>
        <w:t>(</w:t>
      </w:r>
      <w:r w:rsidRPr="00DF003E">
        <w:rPr>
          <w:rStyle w:val="ab"/>
          <w:rFonts w:ascii="Traditional Arabic" w:hAnsi="Traditional Arabic" w:cs="Traditional Arabic"/>
          <w:smallCaps/>
          <w:lang w:val="en-CA" w:bidi="ar-LB"/>
        </w:rPr>
        <w:endnoteReference w:id="88"/>
      </w:r>
      <w:r w:rsidRPr="00DF003E">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هذا الحديثُ رُوِيَ عَلى وجهَين، روِيَ بهذا 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فظ: </w:t>
      </w:r>
      <w:r w:rsidRPr="00DF003E">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لا يَشْبَعُ المؤْمِنُ مِنْ خَيْرٍ يَسْمَعُهُ حَت</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ى يَكُونَ مُنْتَهاهُ الجن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ة</w:t>
      </w:r>
      <w:r w:rsidRPr="00DF003E">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وَرُوِيَ بِدون لَفْظَةِ يَسْمَعُهُ، عَلى الرّوايَة الثانية يَشْمَل العِلمَ وَغَيْرِ ذَلِكَ، أَي: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المؤمِنَ لا يَنْبَغِي أَنْ يَشْبَعَ مِنَ العِلم، وَغَيْرُ العِلْم مِنَ الحَسَنات كذلِكَ لا يَنْبَغِي أنْ يَشْبَعَ المؤمِنُ مِنْهُ لكن العِلْمُ أَهَمُّ لأَن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أَسَاسُ الدّين.</w:t>
      </w:r>
    </w:p>
    <w:p w:rsidR="00130DEB" w:rsidRDefault="00130DEB" w:rsidP="00DF003E">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وَقَالَ عَلَيْهِ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لاةُ وَالس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لامُ أَيْضًا: </w:t>
      </w:r>
      <w:r w:rsidRPr="00DF003E">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لأَنْ يَغْدُوَ أَحَدُكُمْ فَيَتَعَل</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مَ بَابًا مِنَ العِلم خَيْرٌ لَهُ مِنَ أَنْ يُصَلِّيَ أَلْفَ رَكْعَةَ</w:t>
      </w:r>
      <w:r w:rsidRPr="00DF003E">
        <w:rPr>
          <w:rFonts w:ascii="Traditional Arabic" w:hAnsi="Traditional Arabic" w:cs="Traditional Arabic"/>
          <w:smallCaps/>
          <w:rtl/>
          <w:lang w:val="en-CA" w:bidi="ar-LB"/>
        </w:rPr>
        <w:t>»</w:t>
      </w:r>
      <w:r w:rsidRPr="00DF003E">
        <w:rPr>
          <w:rFonts w:ascii="Traditional Arabic" w:hAnsi="Traditional Arabic" w:cs="Traditional Arabic"/>
          <w:smallCaps/>
          <w:vertAlign w:val="superscript"/>
          <w:lang w:val="en-CA" w:bidi="ar-LB"/>
        </w:rPr>
        <w:t>(</w:t>
      </w:r>
      <w:r w:rsidRPr="00DF003E">
        <w:rPr>
          <w:rStyle w:val="ab"/>
          <w:rFonts w:ascii="Traditional Arabic" w:hAnsi="Traditional Arabic" w:cs="Traditional Arabic"/>
          <w:smallCaps/>
          <w:lang w:val="en-CA" w:bidi="ar-LB"/>
        </w:rPr>
        <w:endnoteReference w:id="89"/>
      </w:r>
      <w:r w:rsidRPr="00DF003E">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تَطَوُّعًا. هذا الحَديثُ فيه بيانُ عَظيم فَضْل العِلم عِلْم الدّين حَيْثُ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تَعَلُّمَ بابٍ مِنَ العِلم كَباب الت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يَمُّم أو باب الاسْتِنجاء أَوَ باب الأَذان أو باب مَواقيت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لاة أو باب شُروط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لاة أَو باب الحجّ أو باب الصّيام إلى غَيْر ذلك الله تعالى جَعَلَ ثوابَ مَنْ يَذْهَبُ لِيَتَعَل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بابًا مِنَ العِلم كَأَحَد هذه الأبواب المذْكورة أَفضَلَ مِنْ أَلَف رَكْعَة مِنَ الت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طَوُّع. فِي رَمَضَانَ أَغْلَبُ المسْلِمِين فِي الشّرق وَالغَرْب يُصَلُّونَ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لَيْلَة </w:t>
      </w:r>
      <w:r>
        <w:rPr>
          <w:rFonts w:ascii="Traditional Arabic" w:hAnsi="Traditional Arabic" w:cs="Traditional Arabic" w:hint="cs"/>
          <w:smallCaps/>
          <w:rtl/>
          <w:lang w:val="en-CA" w:bidi="ar-LB"/>
        </w:rPr>
        <w:lastRenderedPageBreak/>
        <w:t>سِوى الفَرض ثلاثَةٌ وعشريْن رَكْعة ومَجْموعُ ذلِكَ سِتُّمائةِ ركعة وَشَيْءٌ فالذ</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هَابُ إِلى مكانٍ يَتَعل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فِيه المسْلِمُ بابًا مِنَ العِلم، أي: صِنْفًا مِنْ أَصْناف عِلم الدّين أَفْضُلُ مِنْ هذه الرَكَعات رَكَعات الت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راوِيح التِي اعْتَادَها أَكْثَرُ المسْلمين فِي البِلاد الإِسْلامِي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w:t>
      </w:r>
    </w:p>
    <w:p w:rsidR="00130DEB" w:rsidRDefault="00130DEB" w:rsidP="00DF003E">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وَإِذَا عُلِمَ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الأَمْرَ كَذلِكَ فَلْ</w:t>
      </w:r>
      <w:r w:rsidR="004C685A">
        <w:rPr>
          <w:rFonts w:ascii="Traditional Arabic" w:hAnsi="Traditional Arabic" w:cs="Traditional Arabic"/>
          <w:smallCaps/>
          <w:rtl/>
          <w:lang w:bidi="ar-LB"/>
        </w:rPr>
        <w:t>يُ</w:t>
      </w:r>
      <w:r>
        <w:rPr>
          <w:rFonts w:ascii="Traditional Arabic" w:hAnsi="Traditional Arabic" w:cs="Traditional Arabic" w:hint="cs"/>
          <w:smallCaps/>
          <w:rtl/>
          <w:lang w:val="en-CA" w:bidi="ar-LB"/>
        </w:rPr>
        <w:t>عْلَم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العِلم مراتِب بَعْضُهُ أَفْضَلُ مِنْ بَعْض وَأَفْضَلُ عِلْم الدّين هُوَ العِلْمُ بالله وَالعِلْمُ بِرَسُولِهِ وَالعِلْمُ بأُمُور الدّين كعلم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لَوات الخَمْس. العِلْمُ بالله هُوَ أَهَمُّ مِنْ كُلّ عِلْمٍ،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تَباركَ وَتَعالى هُوَ الذِي أَخْرَجَنا مِنَ العَدَم إلى الوجود وهُوَ تَبارَكَ وَتعالى الذِي يَسْتَحِقُّ غايةَ الت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عْظِيم وَلا يَسْتَحِقُّ أحدٌ غَايَةَ الت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عْظِيم والخُضُوع إِل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هُوَ. الأَنْبياء والملائِكة والأَوْلياء يُعَظ</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مُونَ لكن لا كَتَعْظِيم الله؛ بَلْ أَقَل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تَعْظيم الله تَبَارَك وَتَعالى ثم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الأَنْبياء والـمَلائِكَة والأَوْلياء لَوْلا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أَمَرَنا بِتَعْظِيمِهم مَا كَانَ عَلَيْنا أَن نُعَظِّمَهُم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 وَجَبَ عَلَيْنَا تَعْظيمُهُم لأن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أَمَرَنا بِتَعْظيمِهِم.</w:t>
      </w:r>
    </w:p>
    <w:p w:rsidR="00130DEB" w:rsidRDefault="00130DEB" w:rsidP="00A36C4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وَمَعْرِفَةُ الله تعالى لَيْسَ بالت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صْوير والت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شْخيص فِي الن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فْس، كُلُّ ما يُشَخّصُهُ الإِنْسانُ فِي نَفْسِهِ إِنْ كان كمّيَةً صَغيرة وإِنْ كانَ كَمِيّةً كَبيرة إنْ كان ذا حَدّ صَغيرٍ أو ذا حدّ كبير اللهُ ليس كذلك لأن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يءَ الذِي لَهُ كَمِّيَةٌ ما أَوْجَدَ نَفْسَهُ عَلى هذه الكَمّية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 مُوجِدٌ لا يُشْبِهُ شَيْئًا لَيْسَ لَهُ كَمِّيَّةٌ لَيْسَ لَهُ حَدُّ هو الذِي أَوجَدَهُ. هذه الأَرْضُ التِي نَحْنُ عَلَيْها ومَا عَلَيْها مِنْ جِبَالٍ وَأَشْجارٍ وابنُ ءادم وهذِه الس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ماء التِي تُظِلُّنا وَمَا بَيْنَهُما كالش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مْس والقَمَر وَالنُّجوم كُلُّ هذِه الأشْياء لها مَقاديرُ لها حُدود، الإنْسانُ لَهُ حَدٌّ أَرْبَعَةُ أَذْرُعٍ</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طُولُهُ أَرْبَعَةُ أَذْرُع، والش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مْسُ لها كَمّية لها حَدٌّ والقَمَرُ لَهُ حَدٌّ وَهذِه الأَرضُ لها حَدٌّ يَعلَمُهُ الله وهذه الس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ماءُ كَذلِك لها حَدٌ يَعْلَمُه الله وَكَذلِكَ ما فَوْقَ الس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وات وَكذلِكَ ما تَحْتَ الأَرْض كُلُّ الأَجْرام ما هِيَ أَوجَدَت نَفْسَهَا على هذه الأحجام التِي هِيَ مِقْدارُها الخاصُّ بها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 مُوجِدٌ لا يُشبهها لا يُشْبِهُ هذِه الأشْياء هُوَ الذِي أَوْجَدَ هذه الأَشْياءَ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ها عَلى مَقاديرِها.</w:t>
      </w:r>
    </w:p>
    <w:p w:rsidR="00130DEB" w:rsidRDefault="00130DEB" w:rsidP="00A36C4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لا يَجوزُ</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العَقْل أَنْ يَكُونَ الإنْسانُ أَوْجَدَ نَفْسَهُ على هذِه الكَمّيةَ على هذا المقْدار وَكذلِكَ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مْسُ لا يَجوزُ فِي العَقْل أَنْ تكون هِيَ أَوْجَدَتْ نَفْسَها على هذا المقْدار، الإِنْسان كان يَجوزُ</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العَقْل أَنْ يَكونَ أَطْوَلَ مِنْ هذا أَنْ يكون كالجَبَل وأَنْ يَكون رأسه مثل حَب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الخَرْدَل لكن مَنِ ال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ذِي خَص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صَهُ بهذا المقْدار وهذا الحجم، مَوْجودٌ لَيْسَ لَهُ حَدٌّ وَمِقْدار، كذلك العَرْشُ والس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وات مَهْما كانَ الجِرْمُ كبيرًا لا يَجوزُ</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العَقْل أَنْ يَكونُ هُوَ أَوْجَدَ نَفْسَهُ على ذلِك الحَدّ وَمَهْمَا كانَ الجِرْمُ صغيرًا كذلِك لا يَجوزُ فِي العَقْل أن يَكونَ أَوْجَدَ نَفْسَهُ على ذلِكَ المقْدار دونَ ما سِواهُ، فَتَخَصُّصُ كُلّ جِرْمٍ بالمقْدار الذِي هُوَ عَلَيْه يَجِبُ عَقْلًا أَنْ يكون بِتَخْصيص موجودٍ لا يُشبهُ هذِه الموْجودات، أَي: لَيْسَ لَهُ كَمّيَةٌ وَحَجْمٌ وَمِقْدارٌ، أي: حَدٌّ ليس له حَدٌّ، فِيَجِبُ بالنظر العقليّ أَنْ</w:t>
      </w:r>
      <w:r w:rsidR="00593471">
        <w:rPr>
          <w:rFonts w:ascii="Traditional Arabic" w:hAnsi="Traditional Arabic" w:cs="Traditional Arabic" w:hint="cs"/>
          <w:smallCaps/>
          <w:rtl/>
          <w:lang w:val="en-CA" w:bidi="ar-LB"/>
        </w:rPr>
        <w:t xml:space="preserve"> </w:t>
      </w:r>
      <w:r>
        <w:rPr>
          <w:rFonts w:ascii="Traditional Arabic" w:hAnsi="Traditional Arabic" w:cs="Traditional Arabic" w:hint="cs"/>
          <w:smallCaps/>
          <w:rtl/>
          <w:lang w:val="en-CA" w:bidi="ar-LB"/>
        </w:rPr>
        <w:t xml:space="preserve">يَكونَ كُلُّ شيءٍ لَهُ حَدٌّ لَهُ </w:t>
      </w:r>
      <w:r w:rsidR="00AE30D9">
        <w:rPr>
          <w:rFonts w:ascii="Traditional Arabic" w:hAnsi="Traditional Arabic" w:cs="Traditional Arabic"/>
          <w:smallCaps/>
          <w:rtl/>
          <w:lang w:bidi="ar-LB"/>
        </w:rPr>
        <w:t>خَالِقٌ</w:t>
      </w:r>
      <w:r>
        <w:rPr>
          <w:rFonts w:ascii="Traditional Arabic" w:hAnsi="Traditional Arabic" w:cs="Traditional Arabic" w:hint="cs"/>
          <w:smallCaps/>
          <w:rtl/>
          <w:lang w:val="en-CA" w:bidi="ar-LB"/>
        </w:rPr>
        <w:t xml:space="preserve"> أَوْجَدَهُ على ذلِكَ الحدّ فَخَالِقُهُ لا يَكُونُ كَذلِكَ، لَوْ كانَ خَالِقُهُ كذلك ل</w:t>
      </w:r>
      <w:r w:rsidR="003D79C9">
        <w:rPr>
          <w:rFonts w:ascii="Traditional Arabic" w:hAnsi="Traditional Arabic" w:cs="Traditional Arabic"/>
          <w:smallCaps/>
          <w:rtl/>
          <w:lang w:bidi="ar-LB"/>
        </w:rPr>
        <w:t>ا</w:t>
      </w:r>
      <w:r>
        <w:rPr>
          <w:rFonts w:ascii="Traditional Arabic" w:hAnsi="Traditional Arabic" w:cs="Traditional Arabic" w:hint="cs"/>
          <w:smallCaps/>
          <w:rtl/>
          <w:lang w:val="en-CA" w:bidi="ar-LB"/>
        </w:rPr>
        <w:t xml:space="preserve">حتاجَ أَيْضًا هو إلى موجِدٍ أوجَدُهُ على ذلِكَ الحَجم فالله لا يَجُوزُ أَنْ </w:t>
      </w:r>
      <w:r>
        <w:rPr>
          <w:rFonts w:ascii="Traditional Arabic" w:hAnsi="Traditional Arabic" w:cs="Traditional Arabic" w:hint="cs"/>
          <w:smallCaps/>
          <w:rtl/>
          <w:lang w:val="en-CA" w:bidi="ar-LB"/>
        </w:rPr>
        <w:lastRenderedPageBreak/>
        <w:t>يكون بحجم الإنسان ولا أصغر ولا بحجم السماء ولا بحجم العرش الذِي هو أكبرُ مخلوقٍ خلَقَهُ الله تعالى لا يجوزُ، العقلُ لا يَقْبَلُهُ لأن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يءَ لا يَخْلُقُ شَبيهَهُ. هذا دليلُنا العقليّ على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مَوْجودٌ بلا مكان بلا حد بلا كمية بلا شكل.</w:t>
      </w:r>
    </w:p>
    <w:p w:rsidR="00130DEB" w:rsidRDefault="00130DEB" w:rsidP="00A36C4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أما الدليلُ الس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مْعِيّ القُرْءَانِيّ فقد قال الله تبارك وتعال: {لَيْسَ كَمِثْلِهِ شَيْءٌ} </w:t>
      </w:r>
      <w:r w:rsidRPr="00B7472D">
        <w:rPr>
          <w:rFonts w:ascii="Traditional Arabic" w:hAnsi="Traditional Arabic" w:cs="Traditional Arabic" w:hint="cs"/>
          <w:smallCaps/>
          <w:sz w:val="24"/>
          <w:szCs w:val="24"/>
          <w:rtl/>
          <w:lang w:val="en-CA" w:bidi="ar-LB"/>
        </w:rPr>
        <w:t>[سورة الشورى: 11]</w:t>
      </w:r>
      <w:r>
        <w:rPr>
          <w:rFonts w:ascii="Traditional Arabic" w:hAnsi="Traditional Arabic" w:cs="Traditional Arabic" w:hint="cs"/>
          <w:smallCaps/>
          <w:rtl/>
          <w:lang w:val="en-CA" w:bidi="ar-LB"/>
        </w:rPr>
        <w:t>، مَعْنَاهُ: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لا يُشْبهِهُ شَيْءٌ بِوَجْهٍ مِنَ الوجوه، لا يشبهه شيء بوجه من الوجوه، أي: لَيْسَ ذا حَد كما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جِرْم كبيرٍ وصغيرٍ لَهُ حَدٌّ وَمِقْدار، ولا هُوَ ذو شَكْل، أَيْ: كَيْفِي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مِن لَوْن وحَرَكَة وسُكون إلى غَيْر ذلِكَ من صِفات الخَلْق.</w:t>
      </w:r>
    </w:p>
    <w:p w:rsidR="00130DEB" w:rsidRDefault="00130DEB" w:rsidP="003B7113">
      <w:pPr>
        <w:shd w:val="clear" w:color="auto" w:fill="FEFEFE"/>
        <w:rPr>
          <w:rFonts w:ascii="Traditional Arabic" w:hAnsi="Traditional Arabic" w:cs="Traditional Arabic"/>
          <w:rtl/>
          <w:lang w:val="en-CA" w:bidi="ar-LB"/>
        </w:rPr>
      </w:pPr>
      <w:r>
        <w:rPr>
          <w:rFonts w:ascii="Traditional Arabic" w:hAnsi="Traditional Arabic" w:cs="Traditional Arabic" w:hint="cs"/>
          <w:smallCaps/>
          <w:rtl/>
          <w:lang w:val="en-CA" w:bidi="ar-LB"/>
        </w:rPr>
        <w:t>هذه الآيةُ الكَريمَةُ بَي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نَتْ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تعالى لا يُشْبِهُ العالم بشَكْلٍ من الأَشْكال ولا بوَجْهٍ من الوجوه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 هو سبحانه موجودٌ وُجُودُهُ لا يُشْبِهُ وجودَ غيرِه، موجودٌ بلا مكان، ليس مُتَخَصّصًا بمكانٍ وَاحِد ولا بجهةٍ واحدة كما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العرشَ متخصصٌ بجهةٍ واحدة وليس مُنْتَشِرًا فِي كُلّ مكان ولا هو منتشرٌ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الجهاتِ السّتّ، أيْ: لا يجوزُ أَنْ يكونَ الله فِي جهةٍ واحدةٍ منها ولا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جَميعِها، وكذلكَ الأمكنة لا يجوز أَنْ يكونَ الله فِي كُلّ مكان ولا يجوز أن يكون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مكانٍ واحد، فالله تباركَ وتعالى موجودٌ لا يُمْكن تَصَوُّرُهُ إنما يُعلمُ بأنه موجودٌ ولا يُشْبِهُ شيئًا هذا غايةُ المعرِفَة بالله أم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أن يُحاوِلَ الإنسان أنْ يَتَصَو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 الله شيئًا ضَخْمًا أو شَيْئًا وَسَطًا أَو حجمًا صغيرًا كُلُّ هذا وَهْمٌ، فَمِنَ الجهل العظيم تَصَوُّرُ بعض الناس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شيءٌ موجودٌ فَوْقَ العَرْش الذِي هُو أعَظمُ الأجرام، لا يوجدُ شيءٌ فوقَ العرش إل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كتابٌ أَخْبَرَ الرسول</w:t>
      </w:r>
      <w:r>
        <w:rPr>
          <w:rFonts w:ascii="Traditional Arabic" w:hAnsi="Traditional Arabic" w:cs="Traditional Arabic" w:hint="eastAsia"/>
          <w:smallCaps/>
          <w:rtl/>
          <w:lang w:val="en-CA" w:bidi="ar-LB"/>
        </w:rPr>
        <w:t> </w:t>
      </w:r>
      <w:r w:rsidRPr="003B711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كَتَبَهُ وَوَضَعَهُ على العَرْش قَبْلَ خلق السمـ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وات والأرض بأَلفِي عامٍ هذا الكتابُ مكتوب فيه </w:t>
      </w:r>
      <w:r w:rsidRPr="003B7113">
        <w:rPr>
          <w:rFonts w:ascii="Traditional Arabic" w:hAnsi="Traditional Arabic" w:cs="Traditional Arabic"/>
          <w:b/>
          <w:bCs/>
          <w:smallCaps/>
          <w:rtl/>
          <w:lang w:val="en-CA" w:bidi="ar-LB"/>
        </w:rPr>
        <w:t>«</w:t>
      </w:r>
      <w:r>
        <w:rPr>
          <w:rFonts w:ascii="Traditional Arabic" w:hAnsi="Traditional Arabic" w:cs="Traditional Arabic" w:hint="cs"/>
          <w:b/>
          <w:bCs/>
          <w:smallCaps/>
          <w:rtl/>
          <w:lang w:val="en-CA" w:bidi="ar-LB"/>
        </w:rPr>
        <w:t>إن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 رَحْمَتِي سَبَقَتْ غَضبي</w:t>
      </w:r>
      <w:r w:rsidRPr="003B7113">
        <w:rPr>
          <w:rFonts w:ascii="Traditional Arabic" w:hAnsi="Traditional Arabic" w:cs="Traditional Arabic"/>
          <w:b/>
          <w:bCs/>
          <w:smallCaps/>
          <w:rtl/>
          <w:lang w:val="en-CA" w:bidi="ar-LB"/>
        </w:rPr>
        <w:t>»</w:t>
      </w:r>
      <w:r w:rsidRPr="003B7113">
        <w:rPr>
          <w:rFonts w:ascii="Traditional Arabic" w:hAnsi="Traditional Arabic" w:cs="Traditional Arabic"/>
          <w:smallCaps/>
          <w:vertAlign w:val="superscript"/>
          <w:lang w:val="en-CA" w:bidi="ar-LB"/>
        </w:rPr>
        <w:t>(</w:t>
      </w:r>
      <w:r w:rsidRPr="003B7113">
        <w:rPr>
          <w:rStyle w:val="ab"/>
          <w:rFonts w:ascii="Traditional Arabic" w:hAnsi="Traditional Arabic" w:cs="Traditional Arabic"/>
          <w:smallCaps/>
          <w:lang w:val="en-CA" w:bidi="ar-LB"/>
        </w:rPr>
        <w:endnoteReference w:id="90"/>
      </w:r>
      <w:r w:rsidRPr="003B7113">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معناه: المخلوقاتُ التي هي مرحومةٌ عندي أكثر من المخلوقات التي أَكْرَهُهَا وَذلك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الملائكة هم أكثرُ خَلْق الله أكثرُ من الإنسان والجنّ والبهائم والطيور والحشرات ومن كُلّ ذي روح ومن عَدَد الرّمال وغير ذلك من مخلوقات</w:t>
      </w:r>
      <w:r>
        <w:rPr>
          <w:rFonts w:ascii="Traditional Arabic" w:hAnsi="Traditional Arabic" w:cs="Traditional Arabic" w:hint="cs"/>
          <w:b/>
          <w:bCs/>
          <w:smallCaps/>
          <w:rtl/>
          <w:lang w:val="en-CA" w:bidi="ar-LB"/>
        </w:rPr>
        <w:t xml:space="preserve">، </w:t>
      </w:r>
      <w:r w:rsidRPr="003B7113">
        <w:rPr>
          <w:rFonts w:ascii="Traditional Arabic" w:hAnsi="Traditional Arabic" w:cs="Traditional Arabic" w:hint="cs"/>
          <w:smallCaps/>
          <w:rtl/>
          <w:lang w:val="en-CA" w:bidi="ar-LB"/>
        </w:rPr>
        <w:t>الملائكةُ</w:t>
      </w:r>
      <w:r>
        <w:rPr>
          <w:rFonts w:ascii="Traditional Arabic" w:hAnsi="Traditional Arabic" w:cs="Traditional Arabic" w:hint="cs"/>
          <w:rtl/>
          <w:lang w:val="en-CA" w:bidi="ar-LB"/>
        </w:rPr>
        <w:t xml:space="preserve"> أكثرُ خَلْق الله تعالى هؤلاء كُلُّهُم مظاهِرُ الر</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حمة يُحبُّهُم الله لأنهم مؤمنون به مُطيعون له لا يَعْصونَ الله لا يَفْتُرون عن تسبيح الله تعالى؛ لأن</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هم ليس فيهم ما يُثَبّطُهُم عن طاعة الله لا يحتاجون للأكل والشرب والنوم ولا للنساء الله تعالى ما خَلَقَ فيهم حاجةَ الأكل والشرب والنساء ولا خَلَقَ فيهم التعب؛ بل جَعَلَهم مُطيقين للتنقل بينَ السمـ</w:t>
      </w:r>
      <w:r>
        <w:rPr>
          <w:rFonts w:ascii="Traditional Arabic" w:hAnsi="Traditional Arabic" w:cs="Traditional Arabic"/>
          <w:rtl/>
          <w:lang w:val="en-CA" w:bidi="ar-LB"/>
        </w:rPr>
        <w:t>ٰ</w:t>
      </w:r>
      <w:r>
        <w:rPr>
          <w:rFonts w:ascii="Traditional Arabic" w:hAnsi="Traditional Arabic" w:cs="Traditional Arabic" w:hint="cs"/>
          <w:rtl/>
          <w:lang w:val="en-CA" w:bidi="ar-LB"/>
        </w:rPr>
        <w:t>وات والأرض بلحظاتٍ يسيرَةٍ خفيفة، الله تعالى قادِرٌ على كل شيء.</w:t>
      </w:r>
    </w:p>
    <w:p w:rsidR="00130DEB" w:rsidRDefault="00130DEB" w:rsidP="00553738">
      <w:pPr>
        <w:shd w:val="clear" w:color="auto" w:fill="FEFEFE"/>
        <w:rPr>
          <w:rFonts w:ascii="Traditional Arabic" w:hAnsi="Traditional Arabic" w:cs="Traditional Arabic"/>
          <w:smallCaps/>
          <w:rtl/>
          <w:lang w:val="en-CA" w:bidi="ar-LB"/>
        </w:rPr>
      </w:pPr>
      <w:r>
        <w:rPr>
          <w:rFonts w:ascii="Traditional Arabic" w:hAnsi="Traditional Arabic" w:cs="Traditional Arabic" w:hint="cs"/>
          <w:rtl/>
          <w:lang w:val="en-CA" w:bidi="ar-LB"/>
        </w:rPr>
        <w:t xml:space="preserve">شخصٌ من البشر كان هو وزيرَ سليمانَ نبيّ الله سليمان، هذا كان من الأولياء، سليمان </w:t>
      </w:r>
      <w:r>
        <w:rPr>
          <w:rFonts w:ascii="Traditional Arabic" w:hAnsi="Traditional Arabic" w:cs="Traditional Arabic" w:hint="cs"/>
          <w:lang w:val="en-CA" w:bidi="ar-LB"/>
        </w:rPr>
        <w:sym w:font="AGA Arabesque" w:char="F075"/>
      </w:r>
      <w:r>
        <w:rPr>
          <w:rFonts w:ascii="Traditional Arabic" w:hAnsi="Traditional Arabic" w:cs="Traditional Arabic" w:hint="cs"/>
          <w:rtl/>
          <w:lang w:val="en-CA" w:bidi="ar-LB"/>
        </w:rPr>
        <w:t xml:space="preserve"> كان كتبَ إلى مَلِكَة اليمن</w:t>
      </w:r>
      <w:r w:rsidR="00021BEC">
        <w:rPr>
          <w:rFonts w:ascii="Traditional Arabic" w:hAnsi="Traditional Arabic" w:cs="Traditional Arabic" w:hint="cs"/>
          <w:rtl/>
          <w:lang w:val="en-CA" w:bidi="ar-LB"/>
        </w:rPr>
        <w:t xml:space="preserve"> فِي </w:t>
      </w:r>
      <w:r>
        <w:rPr>
          <w:rFonts w:ascii="Traditional Arabic" w:hAnsi="Traditional Arabic" w:cs="Traditional Arabic" w:hint="cs"/>
          <w:rtl/>
          <w:lang w:val="en-CA" w:bidi="ar-LB"/>
        </w:rPr>
        <w:t>ذلك الوقت اسمُها بِلْقيس أنْ تأتِيَ إليه خاضِعةً، كانت تَعْبُدُ الشمسَ هِيَ وقومُها دَعاها إلى الإسلام وكان سليمان مُسَخ</w:t>
      </w:r>
      <w:r>
        <w:rPr>
          <w:rFonts w:ascii="Traditional Arabic" w:hAnsi="Traditional Arabic" w:cs="Traditional Arabic" w:hint="eastAsia"/>
          <w:rtl/>
          <w:lang w:val="en-CA" w:bidi="ar-LB"/>
        </w:rPr>
        <w:t>َّ</w:t>
      </w:r>
      <w:r>
        <w:rPr>
          <w:rFonts w:ascii="Traditional Arabic" w:hAnsi="Traditional Arabic" w:cs="Traditional Arabic" w:hint="cs"/>
          <w:rtl/>
          <w:lang w:val="en-CA" w:bidi="ar-LB"/>
        </w:rPr>
        <w:t>رًا لَهُ الشياطين مع أنهم كافرون، الله تعالى جعلَهُم مُطيعين لَهُ فيما يأمرُهُم به من أُمور</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الدنيا مع كُفْرِهِم وكان من خالفَ أمرَهُ منهُم الله تعالى ينتقمُ منه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الحال، كان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ديوانِه الذي يَجْلِسُ</w:t>
      </w:r>
      <w:r w:rsidR="00593471">
        <w:rPr>
          <w:rFonts w:ascii="Traditional Arabic" w:hAnsi="Traditional Arabic" w:cs="Traditional Arabic" w:hint="cs"/>
          <w:smallCaps/>
          <w:rtl/>
          <w:lang w:val="en-CA" w:bidi="ar-LB"/>
        </w:rPr>
        <w:t xml:space="preserve"> </w:t>
      </w:r>
      <w:r>
        <w:rPr>
          <w:rFonts w:ascii="Traditional Arabic" w:hAnsi="Traditional Arabic" w:cs="Traditional Arabic" w:hint="cs"/>
          <w:smallCaps/>
          <w:rtl/>
          <w:lang w:val="en-CA" w:bidi="ar-LB"/>
        </w:rPr>
        <w:t xml:space="preserve">فيه للحكم سِتُمائة ألف كُرسيّ، جهةُ اليمين للإنس وجهةُ اليسار للجن، قال للذين معه من إنسٍ وجنّ مَن يأتِيني بعرشِها، هذه الملِكَة بلقيس كان لها عرشٌ من ذهب ثمانونَ ذراعًا طولُهُ وعرضُهُ سِتُونَ ذراعًا من ذهب </w:t>
      </w:r>
      <w:r>
        <w:rPr>
          <w:rFonts w:ascii="Traditional Arabic" w:hAnsi="Traditional Arabic" w:cs="Traditional Arabic" w:hint="cs"/>
          <w:smallCaps/>
          <w:rtl/>
          <w:lang w:val="en-CA" w:bidi="ar-LB"/>
        </w:rPr>
        <w:lastRenderedPageBreak/>
        <w:t>مُكَل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 بالجواهر قال سليمان أيُّكُم يأتيني بعرشِها فقال عفريتٌ من الشياطين قويُّ البُنْية أنا ءاتيك به قبل أن تُغادرَ مجلِسَك هذا ثم قال وزيرُه الذِي هو وليٌّ من أولياء الله أنا ءَاتيكَ به قبلَ أنْ يَرتَد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إليكَ طَرْفُكَ تَمُدُّ نظرَك هكذا قبلَ أَنْ تُطْبِقَ جَفْنَيكَ أنا أحْضِرُهُ فأحْضَرَهُ من اليمن إلى بر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ام بهذه اللحظة، هذا واحدٌ من البشر من أوليائه اللهُ تعالى أَقْدَرَهُ على أن يُحْضِرَ يَنْقُلَ ذلك العرشَ العظيم من اليمن إلى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ام فالملائكةُ أقوَى من هذا، جبريلُ </w:t>
      </w:r>
      <w:r>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الله تعالى وَصَفَهُ بأَن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ذو قُو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أي: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أعطاهُ قوةً عظيمة، مِن أمثِلة قوتِه أنه نقلَ جَبَلَ الطائف من الشام إلى الحجاز إلى مسافة تَبْعُدُ من مكة نحوَ تسعين كيلومترًا، هذا الجبل يختلف حالُهُ عن كلّ ما حَوْلَهُ فِي الحجاز، عالٍ جدًّا ثم فيه رُم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ان وفيه عنب وفيه نبات أخضر وفيه بُرودة حتى فِي الصيف سُك</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انُهُ يَلْبَسُون ثيابَ التدفئة، جبريل بأمر الله تعالى نَقَلَهُ من برّ الشام إلى تلك البقعة فصارَ مُصْطَافًا لأهل مك</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ة ومن حوله. هذا الجبل يقال له: الطائف وذلك استجابةً لدعوة إبراهيم لأن إبراهيمَ </w:t>
      </w:r>
      <w:r>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لما ترَك سُرّي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تَهُ وابنَهُ الطِّفل إسماعيل كان أخذَهُما من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ام إلى مكة تركَهُما هناك، هناك لا يوجد زرعٌ، فِي مكة وما حولها لا يوجد زرع ولا أشجار إنما جبال جرداء حِجَارَةٌ سُوْد، استجابةً لدعوة إبراهيم الله نَقَلَ هذا الجبلَ العظيم إلى هناك؛ لأن هذا الجبل فيه الزرع وينبت فيه الفواكه، ينبت فيه العنب والرُّمان.</w:t>
      </w:r>
    </w:p>
    <w:p w:rsidR="00130DEB" w:rsidRDefault="00130DEB" w:rsidP="002C77B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فهؤلاء الملائكة الذين هم أكْثَر خَلْق الله من مظاهر الرحمة، أي: ممن يحبُّهُم الله تعالى، والمؤمنون مِنْ أهل الأرض من إنسٍ وجنٍّ</w:t>
      </w:r>
      <w:r w:rsidR="00593471">
        <w:rPr>
          <w:rFonts w:ascii="Traditional Arabic" w:hAnsi="Traditional Arabic" w:cs="Traditional Arabic" w:hint="cs"/>
          <w:smallCaps/>
          <w:rtl/>
          <w:lang w:val="en-CA" w:bidi="ar-LB"/>
        </w:rPr>
        <w:t xml:space="preserve"> </w:t>
      </w:r>
      <w:r>
        <w:rPr>
          <w:rFonts w:ascii="Traditional Arabic" w:hAnsi="Traditional Arabic" w:cs="Traditional Arabic" w:hint="cs"/>
          <w:smallCaps/>
          <w:rtl/>
          <w:lang w:val="en-CA" w:bidi="ar-LB"/>
        </w:rPr>
        <w:t>يُحبُّهُم الله تعالى، والمؤمنون مِنْ أهل الأَرض من إنسٍ وجنٍّ يُحبُّهُم الله تعالى والجَن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من مظاهر الرحمة والجنة أوسَعُ من أَرْضِنا هذه ومن جهنم بمراتٍ كثيرة جدًّا بحيث إن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الجنة خَلَقَ اللهُ شجرةً ظِلُّها يمتدُّ لو سارَ فيه الراكِب مائةَ سنة لا يقطعُها، كلُّها من مظاهر الرحمة، هذا معنى إن الله كتبَ فِي ذلك الكتاب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رحمتي سَبَقتْ غَضَبِي، لا يوجدُ فوق العرش إلّا هذا الكتاب لَيْسَ كما تظنّ الوهابية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جِرمٌ قاعدٌ فوق العرش هذا تَخَيُّلٌ فاسِدٌ ما لَهُ أسَاسٌ والله تعالى ما قال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 جَلَسَ على العرش إنما قال: {عَلَى الْعَرْشِ اسْتَوَى} </w:t>
      </w:r>
      <w:r w:rsidRPr="002C77B7">
        <w:rPr>
          <w:rFonts w:ascii="Traditional Arabic" w:hAnsi="Traditional Arabic" w:cs="Traditional Arabic" w:hint="cs"/>
          <w:smallCaps/>
          <w:sz w:val="24"/>
          <w:szCs w:val="24"/>
          <w:rtl/>
          <w:lang w:val="en-CA" w:bidi="ar-LB"/>
        </w:rPr>
        <w:t>[سورة طه: 5]</w:t>
      </w:r>
      <w:r>
        <w:rPr>
          <w:rFonts w:ascii="Traditional Arabic" w:hAnsi="Traditional Arabic" w:cs="Traditional Arabic" w:hint="cs"/>
          <w:smallCaps/>
          <w:rtl/>
          <w:lang w:val="en-CA" w:bidi="ar-LB"/>
        </w:rPr>
        <w:t>، معناهُ: قهرَ العرشَ الذي هو أعْظَمُ المخلوقات الله تعالى قاهِرُهُ فماذا يكونُ غيرُهُ، يكون بالأَوْلى مقهورًا لله، هذه الأَرْضُ وهذه الس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ماء التِي من غير عَمَدٍ واقفةٌ بقُدْرَة الله تعالى. اعتقادُ الوهابية ومن أشْبَهُم أن الله خالقَ العالم على اختلاف أنواعِه قاعِدٌ على العَرْش توَهُّمٌ وتخيلٌ فاسدٌ، على زَعمِهم الله مَحْمُولٌ حامِلُهُ العرش كيف تَصِحُّ الربوبية والألوهية لشيءٍ محمول لشيءٍ يحملُهُ شيءٌ غيرُهُ، هؤلاء سُخَفَاءُ العقول، الوهابية سخفاء العقول.</w:t>
      </w:r>
    </w:p>
    <w:p w:rsidR="00130DEB" w:rsidRDefault="00130DEB" w:rsidP="00F724E3">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جمهور الأمة المحمدية وهم مئات الملايين اليوم أندنوسية وحدها مائة وستون مليونًا</w:t>
      </w:r>
      <w:r w:rsidRPr="002C77B7">
        <w:rPr>
          <w:rFonts w:ascii="Traditional Arabic" w:hAnsi="Traditional Arabic" w:cs="Traditional Arabic"/>
          <w:smallCaps/>
          <w:vertAlign w:val="superscript"/>
          <w:lang w:val="en-CA" w:bidi="ar-LB"/>
        </w:rPr>
        <w:t>(</w:t>
      </w:r>
      <w:r w:rsidRPr="002C77B7">
        <w:rPr>
          <w:rStyle w:val="ab"/>
          <w:rFonts w:ascii="Traditional Arabic" w:hAnsi="Traditional Arabic" w:cs="Traditional Arabic"/>
          <w:smallCaps/>
          <w:lang w:val="en-CA" w:bidi="ar-LB"/>
        </w:rPr>
        <w:endnoteReference w:id="91"/>
      </w:r>
      <w:r w:rsidRPr="002C77B7">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هؤلاء المئات الملايين علماؤهم يدرّسون أن الله موجود بلا مكان بلا جهة ليس له حد، أي: كمية مقدار لا صغيرة ولا كبيرة لا يمكن تصوره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العقل إنما يُعرف بالعقل أنه موجود من غير أن يشبه شيئًا من غير أن يكون له حدٌّ من غير أن يكون له شكل من غير أن يكون بمكان واحد أو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جميع الأمكنة من </w:t>
      </w:r>
      <w:r>
        <w:rPr>
          <w:rFonts w:ascii="Traditional Arabic" w:hAnsi="Traditional Arabic" w:cs="Traditional Arabic" w:hint="cs"/>
          <w:smallCaps/>
          <w:rtl/>
          <w:lang w:val="en-CA" w:bidi="ar-LB"/>
        </w:rPr>
        <w:lastRenderedPageBreak/>
        <w:t>غير أن يكون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جهة واحدة كجهة الفوق أو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غيرها أو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جميع الجهات، موجود من غير أن يكون كذلك، وأنه خالق كل شيء من حركات العباد وسكناتهم، العباد لا يخلقون شيئًا يفعلون فقط أما خلق أفعالهم فهو لله ليس لهم، وأن الله تعالى موجود بلا ابتداء لا شيء غيره كذلك، النور والظلام لوجودهما بداية،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الأزل ما كان نور ولا ظلام وهذا شيء لا يستطيع العقل أن يتصوره. هل أحدٌ فيكم يستطيع أن يتصور وقتًا لا نور فيه ولا ظلام، معلوم أن الإنسان يستطيع أن يتصور النور وحده ويتصور الظلام وحده مع هذا يجب علينا أن نؤمن أن النور والظلام ما كانا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الأزل ثم وُجِدَا بإيجاد الله لهما وذلك لأن الله قال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القرءان الكريم {وَجَعَلَ الظُّلُمَاتِ وَالنُّورِ} </w:t>
      </w:r>
      <w:r w:rsidRPr="00F724E3">
        <w:rPr>
          <w:rFonts w:ascii="Traditional Arabic" w:hAnsi="Traditional Arabic" w:cs="Traditional Arabic" w:hint="cs"/>
          <w:smallCaps/>
          <w:sz w:val="24"/>
          <w:szCs w:val="24"/>
          <w:rtl/>
          <w:lang w:val="en-CA" w:bidi="ar-LB"/>
        </w:rPr>
        <w:t>[سورة الأنعام: 1]</w:t>
      </w:r>
      <w:r>
        <w:rPr>
          <w:rFonts w:ascii="Traditional Arabic" w:hAnsi="Traditional Arabic" w:cs="Traditional Arabic" w:hint="cs"/>
          <w:smallCaps/>
          <w:rtl/>
          <w:lang w:val="en-CA" w:bidi="ar-LB"/>
        </w:rPr>
        <w:t>، أي: خلَقَهُما بعد أن كانا معدومين</w:t>
      </w:r>
      <w:r w:rsidRPr="00F724E3">
        <w:rPr>
          <w:rFonts w:ascii="Traditional Arabic" w:hAnsi="Traditional Arabic" w:cs="Traditional Arabic"/>
          <w:smallCaps/>
          <w:vertAlign w:val="superscript"/>
          <w:lang w:val="en-CA" w:bidi="ar-LB"/>
        </w:rPr>
        <w:t>(</w:t>
      </w:r>
      <w:r w:rsidRPr="00F724E3">
        <w:rPr>
          <w:rStyle w:val="ab"/>
          <w:rFonts w:ascii="Traditional Arabic" w:hAnsi="Traditional Arabic" w:cs="Traditional Arabic"/>
          <w:smallCaps/>
          <w:lang w:val="en-CA" w:bidi="ar-LB"/>
        </w:rPr>
        <w:endnoteReference w:id="92"/>
      </w:r>
      <w:r w:rsidRPr="00F724E3">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هذا لا يمكن تصوره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العقل فكيف الخالق الذي لا شبيه له بالمرة كيف يمكن تصوره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القلب تشكيله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القلب. انتهى.</w:t>
      </w:r>
    </w:p>
    <w:p w:rsidR="00130DEB" w:rsidRPr="00F724E3" w:rsidRDefault="00130DEB" w:rsidP="00F724E3">
      <w:pPr>
        <w:shd w:val="clear" w:color="auto" w:fill="FEFEFE"/>
        <w:ind w:firstLine="0"/>
        <w:jc w:val="center"/>
        <w:rPr>
          <w:rFonts w:ascii="Traditional Arabic" w:hAnsi="Traditional Arabic" w:cs="Traditional Arabic"/>
          <w:b/>
          <w:bCs/>
          <w:smallCaps/>
          <w:rtl/>
          <w:lang w:val="en-CA" w:bidi="ar-LB"/>
        </w:rPr>
      </w:pPr>
      <w:r w:rsidRPr="00F724E3">
        <w:rPr>
          <w:rFonts w:ascii="Traditional Arabic" w:hAnsi="Traditional Arabic" w:cs="Traditional Arabic" w:hint="cs"/>
          <w:b/>
          <w:bCs/>
          <w:smallCaps/>
          <w:rtl/>
          <w:lang w:val="en-CA" w:bidi="ar-LB"/>
        </w:rPr>
        <w:t>والله أعلم وأحكم.</w:t>
      </w:r>
    </w:p>
    <w:p w:rsidR="00130DEB" w:rsidRDefault="00130DEB" w:rsidP="00F724E3">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F724E3">
      <w:pPr>
        <w:shd w:val="clear" w:color="auto" w:fill="FEFEFE"/>
        <w:rPr>
          <w:rFonts w:ascii="Traditional Arabic" w:hAnsi="Traditional Arabic" w:cs="Traditional Arabic"/>
          <w:smallCaps/>
          <w:rtl/>
          <w:lang w:val="en-CA" w:bidi="ar-LB"/>
        </w:rPr>
      </w:pPr>
    </w:p>
    <w:p w:rsidR="00130DEB" w:rsidRDefault="00130DEB" w:rsidP="002F62AA">
      <w:pPr>
        <w:shd w:val="clear" w:color="auto" w:fill="FEFEFE"/>
        <w:ind w:firstLine="0"/>
        <w:rPr>
          <w:rFonts w:ascii="Traditional Arabic" w:hAnsi="Traditional Arabic" w:cs="Traditional Arabic"/>
          <w:smallCaps/>
          <w:rtl/>
          <w:lang w:val="en-CA" w:bidi="ar-LB"/>
        </w:rPr>
      </w:pPr>
      <w:r w:rsidRPr="00F724E3">
        <w:rPr>
          <w:rFonts w:ascii="Traditional Arabic" w:hAnsi="Traditional Arabic" w:cs="Traditional Arabic" w:hint="cs"/>
          <w:b/>
          <w:bCs/>
          <w:smallCaps/>
          <w:sz w:val="32"/>
          <w:szCs w:val="32"/>
          <w:u w:val="single"/>
          <w:rtl/>
          <w:lang w:val="en-CA" w:bidi="ar-LB"/>
        </w:rPr>
        <w:t>الدرس الثالث والثلاثون</w:t>
      </w:r>
      <w:r>
        <w:rPr>
          <w:rFonts w:ascii="Traditional Arabic" w:hAnsi="Traditional Arabic" w:cs="Traditional Arabic" w:hint="cs"/>
          <w:smallCaps/>
          <w:rtl/>
          <w:lang w:val="en-CA" w:bidi="ar-LB"/>
        </w:rPr>
        <w:t>:</w:t>
      </w:r>
    </w:p>
    <w:p w:rsidR="00130DEB" w:rsidRPr="003D7C35" w:rsidRDefault="00130DEB" w:rsidP="000132A7">
      <w:pPr>
        <w:shd w:val="clear" w:color="auto" w:fill="FEFEFE"/>
        <w:spacing w:line="276" w:lineRule="auto"/>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F724E3">
      <w:pPr>
        <w:pStyle w:val="10"/>
        <w:rPr>
          <w:rtl/>
          <w:lang w:val="en-CA" w:bidi="ar-LB"/>
        </w:rPr>
      </w:pPr>
      <w:bookmarkStart w:id="34" w:name="_Toc98336081"/>
      <w:r>
        <w:rPr>
          <w:rFonts w:hint="cs"/>
          <w:rtl/>
          <w:lang w:val="en-CA" w:bidi="ar-LB"/>
        </w:rPr>
        <w:t>بيان التقوى وأنواع الصبر</w:t>
      </w:r>
      <w:bookmarkEnd w:id="34"/>
    </w:p>
    <w:p w:rsidR="00130DEB" w:rsidRPr="00F724E3" w:rsidRDefault="00130DEB" w:rsidP="00F724E3">
      <w:pPr>
        <w:shd w:val="clear" w:color="auto" w:fill="FEFEFE"/>
        <w:ind w:firstLine="0"/>
        <w:rPr>
          <w:rFonts w:ascii="Traditional Arabic" w:hAnsi="Traditional Arabic" w:cs="Traditional Arabic"/>
          <w:b/>
          <w:bCs/>
          <w:smallCaps/>
          <w:rtl/>
          <w:lang w:val="en-CA" w:bidi="ar-LB"/>
        </w:rPr>
      </w:pPr>
      <w:r w:rsidRPr="00F724E3">
        <w:rPr>
          <w:rFonts w:ascii="Traditional Arabic" w:hAnsi="Traditional Arabic" w:cs="Traditional Arabic" w:hint="cs"/>
          <w:b/>
          <w:bCs/>
          <w:smallCaps/>
          <w:rtl/>
          <w:lang w:val="en-CA" w:bidi="ar-LB"/>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bidi="ar-LB"/>
        </w:rPr>
        <w:t xml:space="preserve"> فِي </w:t>
      </w:r>
      <w:r w:rsidRPr="00F724E3">
        <w:rPr>
          <w:rFonts w:ascii="Traditional Arabic" w:hAnsi="Traditional Arabic" w:cs="Traditional Arabic" w:hint="cs"/>
          <w:b/>
          <w:bCs/>
          <w:smallCaps/>
          <w:rtl/>
          <w:lang w:val="en-CA" w:bidi="ar-LB"/>
        </w:rPr>
        <w:t>النساء</w:t>
      </w:r>
      <w:r w:rsidR="00021BEC">
        <w:rPr>
          <w:rFonts w:ascii="Traditional Arabic" w:hAnsi="Traditional Arabic" w:cs="Traditional Arabic" w:hint="cs"/>
          <w:b/>
          <w:bCs/>
          <w:smallCaps/>
          <w:rtl/>
          <w:lang w:val="en-CA" w:bidi="ar-LB"/>
        </w:rPr>
        <w:t xml:space="preserve"> فِي </w:t>
      </w:r>
      <w:r w:rsidRPr="00F724E3">
        <w:rPr>
          <w:rFonts w:ascii="Traditional Arabic" w:hAnsi="Traditional Arabic" w:cs="Traditional Arabic" w:hint="cs"/>
          <w:b/>
          <w:bCs/>
          <w:smallCaps/>
          <w:rtl/>
          <w:lang w:val="en-CA" w:bidi="ar-LB"/>
        </w:rPr>
        <w:t>بيروت</w:t>
      </w:r>
      <w:r w:rsidR="00021BEC">
        <w:rPr>
          <w:rFonts w:ascii="Traditional Arabic" w:hAnsi="Traditional Arabic" w:cs="Traditional Arabic" w:hint="cs"/>
          <w:b/>
          <w:bCs/>
          <w:smallCaps/>
          <w:rtl/>
          <w:lang w:val="en-CA" w:bidi="ar-LB"/>
        </w:rPr>
        <w:t xml:space="preserve"> فِي </w:t>
      </w:r>
      <w:r w:rsidRPr="00F724E3">
        <w:rPr>
          <w:rFonts w:ascii="Traditional Arabic" w:hAnsi="Traditional Arabic" w:cs="Traditional Arabic" w:hint="cs"/>
          <w:b/>
          <w:bCs/>
          <w:smallCaps/>
          <w:rtl/>
          <w:lang w:val="en-CA" w:bidi="ar-LB"/>
        </w:rPr>
        <w:t>الثلاثين من رجب سنة</w:t>
      </w:r>
      <w:r w:rsidRPr="00F724E3">
        <w:rPr>
          <w:rFonts w:ascii="Traditional Arabic" w:hAnsi="Traditional Arabic" w:cs="Traditional Arabic" w:hint="eastAsia"/>
          <w:b/>
          <w:bCs/>
          <w:smallCaps/>
          <w:rtl/>
          <w:lang w:val="en-CA" w:bidi="ar-LB"/>
        </w:rPr>
        <w:t>،</w:t>
      </w:r>
      <w:r w:rsidRPr="00F724E3">
        <w:rPr>
          <w:rFonts w:ascii="Traditional Arabic" w:hAnsi="Traditional Arabic" w:cs="Traditional Arabic" w:hint="cs"/>
          <w:b/>
          <w:bCs/>
          <w:smallCaps/>
          <w:rtl/>
          <w:lang w:val="en-CA" w:bidi="ar-LB"/>
        </w:rPr>
        <w:t xml:space="preserve"> سبع وأربعمائة وألف من الهجرة الشريفة الموافق الحادي والثلاثين من شهر ءاذار لسنة سبع وثمانين وتسعمائة وألف رومية</w:t>
      </w:r>
      <w:r w:rsidR="00021BEC">
        <w:rPr>
          <w:rFonts w:ascii="Traditional Arabic" w:hAnsi="Traditional Arabic" w:cs="Traditional Arabic" w:hint="cs"/>
          <w:b/>
          <w:bCs/>
          <w:smallCaps/>
          <w:rtl/>
          <w:lang w:val="en-CA" w:bidi="ar-LB"/>
        </w:rPr>
        <w:t xml:space="preserve"> فِي </w:t>
      </w:r>
      <w:r w:rsidRPr="00F724E3">
        <w:rPr>
          <w:rFonts w:ascii="Traditional Arabic" w:hAnsi="Traditional Arabic" w:cs="Traditional Arabic" w:hint="cs"/>
          <w:b/>
          <w:bCs/>
          <w:smallCaps/>
          <w:rtl/>
          <w:lang w:val="en-CA" w:bidi="ar-LB"/>
        </w:rPr>
        <w:t>بيان التقوى وأنواع الصبر. قال رحمه الله تعالى رحمةً واسعةً:</w:t>
      </w:r>
    </w:p>
    <w:p w:rsidR="00130DEB" w:rsidRDefault="00130DEB" w:rsidP="00F724E3">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له ربّ العالمين وصلاة الله الب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 الرحيم والملائكة المقرّبين على سيّدِنا محمّدٍ أشرف المرسلين وعلَى ءاله وجميع إخوانِه من النّبِيّينَ والمرسلين.</w:t>
      </w:r>
    </w:p>
    <w:p w:rsidR="00130DEB" w:rsidRDefault="00130DEB" w:rsidP="009B7673">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فقد روينا</w:t>
      </w:r>
      <w:r w:rsidR="00021BEC">
        <w:rPr>
          <w:rFonts w:ascii="Traditional Arabic" w:hAnsi="Traditional Arabic" w:cs="Traditional Arabic" w:hint="cs"/>
          <w:smallCaps/>
          <w:rtl/>
          <w:lang w:val="en-CA" w:bidi="ar-LB"/>
        </w:rPr>
        <w:t xml:space="preserve"> فِي </w:t>
      </w:r>
      <w:r w:rsidRPr="00F724E3">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صحيح البخاري</w:t>
      </w:r>
      <w:r w:rsidRPr="00F724E3">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أنّ رسول الله </w:t>
      </w:r>
      <w:r w:rsidRPr="00F724E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قال: </w:t>
      </w:r>
      <w:r w:rsidRPr="00F724E3">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إن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 ءالَ أَبِي طالِبٍ لَيسُوا بأوليائِي إن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مَا وَلِيّي الله وصَالِحُ </w:t>
      </w:r>
      <w:r w:rsidR="00943A3A">
        <w:rPr>
          <w:rFonts w:ascii="Traditional Arabic" w:hAnsi="Traditional Arabic" w:cs="Traditional Arabic" w:hint="cs"/>
          <w:b/>
          <w:bCs/>
          <w:smallCaps/>
          <w:rtl/>
          <w:lang w:val="en-CA" w:bidi="ar-LB"/>
        </w:rPr>
        <w:t>الـمُ</w:t>
      </w:r>
      <w:r>
        <w:rPr>
          <w:rFonts w:ascii="Traditional Arabic" w:hAnsi="Traditional Arabic" w:cs="Traditional Arabic" w:hint="cs"/>
          <w:b/>
          <w:bCs/>
          <w:smallCaps/>
          <w:rtl/>
          <w:lang w:val="en-CA" w:bidi="ar-LB"/>
        </w:rPr>
        <w:t>ؤمِنين</w:t>
      </w:r>
      <w:r w:rsidRPr="00F724E3">
        <w:rPr>
          <w:rFonts w:ascii="Traditional Arabic" w:hAnsi="Traditional Arabic" w:cs="Traditional Arabic"/>
          <w:smallCaps/>
          <w:rtl/>
          <w:lang w:val="en-CA" w:bidi="ar-LB"/>
        </w:rPr>
        <w:t>»</w:t>
      </w:r>
      <w:r w:rsidRPr="00F724E3">
        <w:rPr>
          <w:rFonts w:ascii="Traditional Arabic" w:hAnsi="Traditional Arabic" w:cs="Traditional Arabic"/>
          <w:smallCaps/>
          <w:vertAlign w:val="superscript"/>
          <w:lang w:val="en-CA" w:bidi="ar-LB"/>
        </w:rPr>
        <w:t>(</w:t>
      </w:r>
      <w:r w:rsidRPr="00F724E3">
        <w:rPr>
          <w:rStyle w:val="ab"/>
          <w:rFonts w:ascii="Traditional Arabic" w:hAnsi="Traditional Arabic" w:cs="Traditional Arabic"/>
          <w:smallCaps/>
          <w:lang w:val="en-CA" w:bidi="ar-LB"/>
        </w:rPr>
        <w:endnoteReference w:id="93"/>
      </w:r>
      <w:r w:rsidRPr="00F724E3">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وقال </w:t>
      </w:r>
      <w:r w:rsidRPr="00F724E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w:t>
      </w:r>
      <w:r w:rsidRPr="00F724E3">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إِنّ أَوْلَى الن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اسِ بِي المتّقُونَ مَن كانوا وحَيثُ كانوا</w:t>
      </w:r>
      <w:r w:rsidRPr="00F724E3">
        <w:rPr>
          <w:rFonts w:ascii="Traditional Arabic" w:hAnsi="Traditional Arabic" w:cs="Traditional Arabic"/>
          <w:smallCaps/>
          <w:rtl/>
          <w:lang w:val="en-CA" w:bidi="ar-LB"/>
        </w:rPr>
        <w:t>»</w:t>
      </w:r>
      <w:r w:rsidRPr="00F724E3">
        <w:rPr>
          <w:rFonts w:ascii="Traditional Arabic" w:hAnsi="Traditional Arabic" w:cs="Traditional Arabic"/>
          <w:smallCaps/>
          <w:vertAlign w:val="superscript"/>
          <w:lang w:val="en-CA" w:bidi="ar-LB"/>
        </w:rPr>
        <w:t>(</w:t>
      </w:r>
      <w:r w:rsidRPr="00F724E3">
        <w:rPr>
          <w:rStyle w:val="ab"/>
          <w:rFonts w:ascii="Traditional Arabic" w:hAnsi="Traditional Arabic" w:cs="Traditional Arabic"/>
          <w:smallCaps/>
          <w:lang w:val="en-CA" w:bidi="ar-LB"/>
        </w:rPr>
        <w:endnoteReference w:id="94"/>
      </w:r>
      <w:r w:rsidRPr="00F724E3">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معنى الحديث: أنّ أولى الناس برسول الله</w:t>
      </w:r>
      <w:r>
        <w:rPr>
          <w:rFonts w:ascii="Traditional Arabic" w:hAnsi="Traditional Arabic" w:cs="Traditional Arabic" w:hint="eastAsia"/>
          <w:smallCaps/>
          <w:rtl/>
          <w:lang w:val="en-CA" w:bidi="ar-LB"/>
        </w:rPr>
        <w:t> </w:t>
      </w:r>
      <w:r w:rsidRPr="00F724E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هم المتّقون هم الذين يؤدّون الواجبات ويجتنبون المحرمات، هؤلاء المتقون، من كان بهذه الحالة ءَامَنَ بالله ورسوله عرفَ الله ورسولَهُ بقلبِه واعتقدَ اعتقادًا لا يُخَالِجُه شَكٌّ وأدّى الواجبات، ومن جملة الواجبات أن يتعلم علمَ الدين الضرورِيّ ما يَحِلُّ وما يحرم من المأكَلِ والملبَسِ والمشرَب والمالِ، المالُ منه حلالٌ ومنه حرامٌ، هذا كيف يُعرَف؟ بالتّعلُّم من أهلِ المعرفة، يتعلّم من أهل المعرفة الذين تعلّمُوا ممّن قبلَهُم من أهلِ المعرفة إلى أن يتسَلسَل الاتصالُ إلى الصّحابة، الذِي تعل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مَ علم الدين بهذه الطريقة، تعلّم القدرَ الضروريَّ، ليس شرطًا أن يتوسّع يصير مفتيًا يُعْطِي لهذا جوابَ سؤاله ولهذا </w:t>
      </w:r>
      <w:proofErr w:type="spellStart"/>
      <w:r>
        <w:rPr>
          <w:rFonts w:ascii="Traditional Arabic" w:hAnsi="Traditional Arabic" w:cs="Traditional Arabic" w:hint="cs"/>
          <w:smallCaps/>
          <w:rtl/>
          <w:lang w:val="en-CA" w:bidi="ar-LB"/>
        </w:rPr>
        <w:t>ولهذا</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ولهذا</w:t>
      </w:r>
      <w:proofErr w:type="spellEnd"/>
      <w:r>
        <w:rPr>
          <w:rFonts w:ascii="Traditional Arabic" w:hAnsi="Traditional Arabic" w:cs="Traditional Arabic" w:hint="cs"/>
          <w:smallCaps/>
          <w:rtl/>
          <w:lang w:val="en-CA" w:bidi="ar-LB"/>
        </w:rPr>
        <w:t xml:space="preserve"> إنّما يكون تعل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الضروريّات، من تعلّمَ هذه الضروريّات وعَمِلَ بها، أيْ: أد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ى الواجبات، أيْ: أدّى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ما تعل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فرضٌ فرضَهُ الله على عبادِه أن يفعَلُوه، وكل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ما حر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الله تبارك وتعالى عَرَفَ فتجنّبَهُ، هذا الـمُت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قي ويقال لهم: إن كانوا جمعًا المتّقُون، الرسول </w:t>
      </w:r>
      <w:r w:rsidRPr="009B767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يقول: </w:t>
      </w:r>
      <w:r w:rsidRPr="009B7673">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إنّ أَولَى الناسِ بِي المتّقون</w:t>
      </w:r>
      <w:r w:rsidRPr="009B7673">
        <w:rPr>
          <w:rFonts w:ascii="Traditional Arabic" w:hAnsi="Traditional Arabic" w:cs="Traditional Arabic"/>
          <w:smallCaps/>
          <w:rtl/>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من كان تقيًّا هذا أولى الناس بي، </w:t>
      </w:r>
      <w:r w:rsidRPr="009B7673">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مَن كانوا</w:t>
      </w:r>
      <w:r w:rsidRPr="009B7673">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مِن أيّ جِنسٍ كانوا، مِن أيّ أجناسِ الناس كانوا، إن كان تقيًا هذا هو أقرَبُ الناسِ إلي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حيثُ المعنى، </w:t>
      </w:r>
      <w:r w:rsidRPr="009B7673">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وأينَ كانوا</w:t>
      </w:r>
      <w:r w:rsidRPr="009B7673">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أيْ: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أيّ رُكْنٍ كانوا، الذِي يكون بأقصى الشرق أو أقصى الغرب يؤدِّي الواجبات ويجتنب المحرّمات فهو أقربُ إلى الرسول </w:t>
      </w:r>
      <w:r w:rsidRPr="009B767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مِن حيث المعنى </w:t>
      </w:r>
      <w:r>
        <w:rPr>
          <w:rFonts w:ascii="Traditional Arabic" w:hAnsi="Traditional Arabic" w:cs="Traditional Arabic" w:hint="cs"/>
          <w:smallCaps/>
          <w:rtl/>
          <w:lang w:val="en-CA" w:bidi="ar-LB"/>
        </w:rPr>
        <w:lastRenderedPageBreak/>
        <w:t xml:space="preserve">من الذي وُلِدَ فِي المدينة المنوّرة وعاشَ فيها إذا لم يكن تقيًّا، الذِي وُلِدَ بالمدينة وعاش فيها إذا لم يكن تقيًّا ذاكَ الذِي بأقصى الشرق أو بأقصى الغرب ويكونُ تقيًّا، أيْ: يُؤدِّي ما افترضَ الله ويجتنب ما حرّم الله أفضلُ عند الرسولِ وعند الله، فالقُربُ الحقيقيُّ مِن رسولِ الله </w:t>
      </w:r>
      <w:r w:rsidRPr="009B767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القربُ النافعُ الذِي تعلُو به الد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رَجَاتُ هو تقوى الله، ليس الن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سَبَ، لا يكفِي الشخصَ أنه من ذرّيةِ الحسن أو من ذرّية الحسين رَضِيَ الله عنهما، الإنسان مِن أيّ جنسٍ من أجناس الناس كان إذا تعلّم دينَ الله وعرفَ الحلالَ والحرام وعمِلَ كما تعل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م طبّقَ ما تعلّمَ بالعمل هذا أقربُ إلى الرسول </w:t>
      </w:r>
      <w:r w:rsidRPr="00FD086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وأفضَلُ عند الله تعالى مِن ذاك الآخر الذي نَسَبُه حَسَنيّ أو حُسَيْنيّ ولم يفعل ذلك.</w:t>
      </w:r>
    </w:p>
    <w:p w:rsidR="00130DEB" w:rsidRDefault="00130DEB" w:rsidP="000132A7">
      <w:pPr>
        <w:shd w:val="clear" w:color="auto" w:fill="FEFEFE"/>
        <w:spacing w:line="276" w:lineRule="auto"/>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ثم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رسولَ الله </w:t>
      </w:r>
      <w:r w:rsidRPr="00FD086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قال حديثًا ينفَعُ مَن عَمِلَ به نفعًا كبيرًا وهو </w:t>
      </w:r>
      <w:r w:rsidRPr="00FD0869">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ليسَ الشّدِيدُ مَن غَلَبَ الناسَ ولكن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 الش</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دِيدَ مَن غَلَبَ نَفسَه</w:t>
      </w:r>
      <w:r w:rsidRPr="00FD0869">
        <w:rPr>
          <w:rFonts w:ascii="Traditional Arabic" w:hAnsi="Traditional Arabic" w:cs="Traditional Arabic"/>
          <w:smallCaps/>
          <w:rtl/>
          <w:lang w:val="en-CA" w:bidi="ar-LB"/>
        </w:rPr>
        <w:t>»</w:t>
      </w:r>
      <w:r w:rsidRPr="00FD0869">
        <w:rPr>
          <w:rFonts w:ascii="Traditional Arabic" w:hAnsi="Traditional Arabic" w:cs="Traditional Arabic"/>
          <w:smallCaps/>
          <w:vertAlign w:val="superscript"/>
          <w:lang w:val="en-CA" w:bidi="ar-LB"/>
        </w:rPr>
        <w:t>(</w:t>
      </w:r>
      <w:r w:rsidRPr="00FD0869">
        <w:rPr>
          <w:rStyle w:val="ab"/>
          <w:rFonts w:ascii="Traditional Arabic" w:hAnsi="Traditional Arabic" w:cs="Traditional Arabic"/>
          <w:smallCaps/>
          <w:lang w:val="en-CA" w:bidi="ar-LB"/>
        </w:rPr>
        <w:endnoteReference w:id="95"/>
      </w:r>
      <w:r w:rsidRPr="00FD0869">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هذا الحديث هو خفيف على اللسان لكن العمل به متروكٌ عند أكثر الناس، قليلٌ من يعملُ بهذا الحديث.</w:t>
      </w:r>
    </w:p>
    <w:p w:rsidR="00130DEB" w:rsidRDefault="00130DEB" w:rsidP="00FD0869">
      <w:pPr>
        <w:shd w:val="clear" w:color="auto" w:fill="FEFEFE"/>
        <w:rPr>
          <w:rFonts w:ascii="Traditional Arabic" w:hAnsi="Traditional Arabic" w:cs="Traditional Arabic"/>
          <w:smallCaps/>
          <w:rtl/>
          <w:lang w:val="en-CA" w:bidi="ar-LB"/>
        </w:rPr>
      </w:pPr>
      <w:r w:rsidRPr="00FD0869">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 xml:space="preserve">ليسَ الشّدِيدُ مَن غلَبَ الناسَ </w:t>
      </w:r>
      <w:r w:rsidRPr="00FD0869">
        <w:rPr>
          <w:rFonts w:ascii="Traditional Arabic" w:hAnsi="Traditional Arabic" w:cs="Traditional Arabic" w:hint="cs"/>
          <w:b/>
          <w:bCs/>
          <w:smallCaps/>
          <w:rtl/>
          <w:lang w:val="en-CA" w:bidi="ar-LB"/>
        </w:rPr>
        <w:t>ولكن</w:t>
      </w:r>
      <w:r w:rsidRPr="00FD0869">
        <w:rPr>
          <w:rFonts w:ascii="Traditional Arabic" w:hAnsi="Traditional Arabic" w:cs="Traditional Arabic" w:hint="eastAsia"/>
          <w:b/>
          <w:bCs/>
          <w:smallCaps/>
          <w:rtl/>
          <w:lang w:val="en-CA" w:bidi="ar-LB"/>
        </w:rPr>
        <w:t>َّ</w:t>
      </w:r>
      <w:r>
        <w:rPr>
          <w:rFonts w:ascii="Traditional Arabic" w:hAnsi="Traditional Arabic" w:cs="Traditional Arabic" w:hint="cs"/>
          <w:smallCaps/>
          <w:rtl/>
          <w:lang w:val="en-CA" w:bidi="ar-LB"/>
        </w:rPr>
        <w:t xml:space="preserve"> </w:t>
      </w:r>
      <w:r>
        <w:rPr>
          <w:rFonts w:ascii="Traditional Arabic" w:hAnsi="Traditional Arabic" w:cs="Traditional Arabic" w:hint="cs"/>
          <w:b/>
          <w:bCs/>
          <w:smallCaps/>
          <w:rtl/>
          <w:lang w:val="en-CA" w:bidi="ar-LB"/>
        </w:rPr>
        <w:t>الش</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دِيدَ مَن غَلَبَ نَفسَه</w:t>
      </w:r>
      <w:r w:rsidRPr="00FD086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w:t>
      </w:r>
    </w:p>
    <w:p w:rsidR="00130DEB" w:rsidRDefault="00130DEB" w:rsidP="00FD0869">
      <w:pPr>
        <w:shd w:val="clear" w:color="auto" w:fill="FEFEFE"/>
        <w:rPr>
          <w:rFonts w:ascii="Traditional Arabic" w:hAnsi="Traditional Arabic" w:cs="Traditional Arabic"/>
          <w:smallCaps/>
          <w:rtl/>
          <w:lang w:val="en-CA" w:bidi="ar-LB"/>
        </w:rPr>
      </w:pPr>
      <w:r w:rsidRPr="00FD0869">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 xml:space="preserve">ليسَ الشّدِيدُ مَن غلَبَ الناسَ </w:t>
      </w:r>
      <w:r w:rsidRPr="00FD0869">
        <w:rPr>
          <w:rFonts w:ascii="Traditional Arabic" w:hAnsi="Traditional Arabic" w:cs="Traditional Arabic" w:hint="cs"/>
          <w:b/>
          <w:bCs/>
          <w:smallCaps/>
          <w:rtl/>
          <w:lang w:val="en-CA" w:bidi="ar-LB"/>
        </w:rPr>
        <w:t>ولكن</w:t>
      </w:r>
      <w:r w:rsidRPr="00FD0869">
        <w:rPr>
          <w:rFonts w:ascii="Traditional Arabic" w:hAnsi="Traditional Arabic" w:cs="Traditional Arabic" w:hint="eastAsia"/>
          <w:b/>
          <w:bCs/>
          <w:smallCaps/>
          <w:rtl/>
          <w:lang w:val="en-CA" w:bidi="ar-LB"/>
        </w:rPr>
        <w:t>َّ</w:t>
      </w:r>
      <w:r>
        <w:rPr>
          <w:rFonts w:ascii="Traditional Arabic" w:hAnsi="Traditional Arabic" w:cs="Traditional Arabic" w:hint="cs"/>
          <w:smallCaps/>
          <w:rtl/>
          <w:lang w:val="en-CA" w:bidi="ar-LB"/>
        </w:rPr>
        <w:t xml:space="preserve"> </w:t>
      </w:r>
      <w:r>
        <w:rPr>
          <w:rFonts w:ascii="Traditional Arabic" w:hAnsi="Traditional Arabic" w:cs="Traditional Arabic" w:hint="cs"/>
          <w:b/>
          <w:bCs/>
          <w:smallCaps/>
          <w:rtl/>
          <w:lang w:val="en-CA" w:bidi="ar-LB"/>
        </w:rPr>
        <w:t>الش</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دِيدَ مَن غَلَبَ نَفسَه</w:t>
      </w:r>
      <w:r w:rsidRPr="00FD086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w:t>
      </w:r>
    </w:p>
    <w:p w:rsidR="00130DEB" w:rsidRDefault="00130DEB" w:rsidP="00FD0869">
      <w:pPr>
        <w:shd w:val="clear" w:color="auto" w:fill="FEFEFE"/>
        <w:rPr>
          <w:rFonts w:ascii="Traditional Arabic" w:hAnsi="Traditional Arabic" w:cs="Traditional Arabic"/>
          <w:smallCaps/>
          <w:rtl/>
          <w:lang w:val="en-CA" w:bidi="ar-LB"/>
        </w:rPr>
      </w:pPr>
      <w:r w:rsidRPr="00FD0869">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 xml:space="preserve">ليسَ الشّدِيدُ مَن غلَبَ الناسَ </w:t>
      </w:r>
      <w:r w:rsidRPr="00FD0869">
        <w:rPr>
          <w:rFonts w:ascii="Traditional Arabic" w:hAnsi="Traditional Arabic" w:cs="Traditional Arabic" w:hint="cs"/>
          <w:b/>
          <w:bCs/>
          <w:smallCaps/>
          <w:rtl/>
          <w:lang w:val="en-CA" w:bidi="ar-LB"/>
        </w:rPr>
        <w:t>ولكن</w:t>
      </w:r>
      <w:r w:rsidRPr="00FD0869">
        <w:rPr>
          <w:rFonts w:ascii="Traditional Arabic" w:hAnsi="Traditional Arabic" w:cs="Traditional Arabic" w:hint="eastAsia"/>
          <w:b/>
          <w:bCs/>
          <w:smallCaps/>
          <w:rtl/>
          <w:lang w:val="en-CA" w:bidi="ar-LB"/>
        </w:rPr>
        <w:t>َّ</w:t>
      </w:r>
      <w:r>
        <w:rPr>
          <w:rFonts w:ascii="Traditional Arabic" w:hAnsi="Traditional Arabic" w:cs="Traditional Arabic" w:hint="cs"/>
          <w:smallCaps/>
          <w:rtl/>
          <w:lang w:val="en-CA" w:bidi="ar-LB"/>
        </w:rPr>
        <w:t xml:space="preserve"> </w:t>
      </w:r>
      <w:r>
        <w:rPr>
          <w:rFonts w:ascii="Traditional Arabic" w:hAnsi="Traditional Arabic" w:cs="Traditional Arabic" w:hint="cs"/>
          <w:b/>
          <w:bCs/>
          <w:smallCaps/>
          <w:rtl/>
          <w:lang w:val="en-CA" w:bidi="ar-LB"/>
        </w:rPr>
        <w:t>الش</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دِيدَ مَن غَلَبَ نَفسَه</w:t>
      </w:r>
      <w:r w:rsidRPr="00FD086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w:t>
      </w:r>
    </w:p>
    <w:p w:rsidR="00130DEB" w:rsidRDefault="00130DEB" w:rsidP="00E10790">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الإنسانُ تعلو درجَتُه عِندَ الله بحسب صَبْرِه والصبرُ ثلاثةُ أنواع الصّبرُ عن المحرّمات هذا أشَدُ أنواع الصّبر، والص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برُ على الطّاعات، أي: على المواظبة على الصلوات مثلًا بحيثُ لا يشغلُه عن الصلاةِ ولدٌ ولا مالٌ ولا صَدِيق، بعضُ النّاس ينشغلون عن الصلاةِ لأجل الولد، من أجل الأطفال وبعضُهم حتّى لغير الأطفال قد تترك المرأةُ الصّلاةَ حتّى تُرضِيَ أولادَها الذين هم بالغون بتهيئةِ الطعام لهم، تُعَطِل </w:t>
      </w:r>
      <w:r w:rsidR="00476CF9">
        <w:rPr>
          <w:rFonts w:ascii="Traditional Arabic" w:hAnsi="Traditional Arabic" w:cs="Traditional Arabic"/>
          <w:smallCaps/>
          <w:rtl/>
          <w:lang w:bidi="ar-LB"/>
        </w:rPr>
        <w:t>صلاةً</w:t>
      </w:r>
      <w:r>
        <w:rPr>
          <w:rFonts w:ascii="Traditional Arabic" w:hAnsi="Traditional Arabic" w:cs="Traditional Arabic" w:hint="cs"/>
          <w:smallCaps/>
          <w:rtl/>
          <w:lang w:val="en-CA" w:bidi="ar-LB"/>
        </w:rPr>
        <w:t xml:space="preserve"> أو صلاتين مِن أجلِهم، هذه ناقِصَةٌ عند الله، بعيدةٌ من الله. وكذلك بعضُ النساء من أجل أزواجِهِن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يُعَطِّلنَ صلاةً أو صلاتَين أو أكثَر، من أجلِ إرضاء أزواجهن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يُعَطِّلنَ صلاةً أو صلاتين، هؤلاء ما صَبَروا على الطاعة، نَقَصَهُم الصّبر على الطّاعة. كذلك بعض النساء وقتَ البرد يتكاسَلنَ عن الصّلاة فتفوتُهُن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صلاةٌ أو صلاتان مِن أجل البرد هؤلاء أيضًا ليسُوا من أهل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بر على الطّاعة.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برُ على الطاعة هو الذِي لا تفوتُه صلاةٌ، أي: لا يتَرُكُها من أجلِ ولد ولا من أجلِ خاطِر الزّوج ولا مِن أجلِ الصّديق أو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ديقة، هؤلاء الصّابرون الذين لهم أجرٌ عظيم عند الله تبارك وتعالى. كذلك من هذا النوع الثاني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برُ على الطاعات أن يَصبِرَ الإنسان فِي أيام الحرّ التِي يشتد فيها العطش والجُوع على الصيام، الذي يَحبِسُ نفسَهُ على الصّيام ولا يأكُلُ ولا يشرب مع مَيلِ نفسِهِ فِي رمضان إلى الأكلِ والشّرب هذا صابرٌ على الطاعة هذا من جُملَةِ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بر على الطاعة، لكن الإنسان إذا شعر من نفسه أنّه ينهار إذا لم يأكل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نهار رمضان وجَدَ نفسَهُ مُتْعَبَةً بحيث يخشى الضّرَرَ على نفسه هذا أكلَ أو شرب ليُنقِذ نفسَهُ من الضّرر هذا ليس فيه معصيةٌ وينوِي أنّه يقضِي يومًا ءاخر، أمّا الذِي مِن أجل شهوةِ الطعامِ يُفطِر أو لَذّةِ الشراب لذة الماء، نفسُه تقول له أنتَ عطشَان وهذا الماء اللذيذ العَذب الـمُرْوِي </w:t>
      </w:r>
      <w:r>
        <w:rPr>
          <w:rFonts w:ascii="Traditional Arabic" w:hAnsi="Traditional Arabic" w:cs="Traditional Arabic" w:hint="cs"/>
          <w:smallCaps/>
          <w:rtl/>
          <w:lang w:val="en-CA" w:bidi="ar-LB"/>
        </w:rPr>
        <w:lastRenderedPageBreak/>
        <w:t>يَفُوتُكَ أثناء الصيام فيُفطِر ويعصِي رب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هذا تركَ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برَ على الطّاعة، ويوجد غيرُ هذا. الصّبرُ على الطاعة بابٌ واسِع. هذا النوعُ الثاني من الصّبر. والثالثُ: هو الصبرُ على الـمَكارِهِ والشّدَائِدِ والمصائب، هذا أيضًا شديدٌ لكن ليس كشِد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برِ عن المعاصِي، كَفُّ النّفسِ عن المحرّمات على اختلاف أنواعِها هذا أشدُّ أنواعِ الص</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بر، وهذا أفضل مِن كثير من النوافل، مثلًا إنسانٌ يصلِّي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اليوم والليلة مائةَ ركعة تطوُعًا غيرَ الفرض وإنسانٌ ءاخر لا يصلِّي إل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 الفرض، لا يصلِّي شيئًا من </w:t>
      </w:r>
      <w:r>
        <w:rPr>
          <w:rFonts w:ascii="Traditional Arabic" w:hAnsi="Traditional Arabic" w:cs="Traditional Arabic" w:hint="eastAsia"/>
          <w:smallCaps/>
          <w:rtl/>
          <w:lang w:val="en-CA" w:bidi="ar-LB"/>
        </w:rPr>
        <w:t>السُّنَّة</w:t>
      </w:r>
      <w:r>
        <w:rPr>
          <w:rFonts w:ascii="Traditional Arabic" w:hAnsi="Traditional Arabic" w:cs="Traditional Arabic" w:hint="cs"/>
          <w:smallCaps/>
          <w:rtl/>
          <w:lang w:val="en-CA" w:bidi="ar-LB"/>
        </w:rPr>
        <w:t xml:space="preserve"> إلّا الفرض لكنّ هذا كفّ نفسَهُ عن ارتكاب معصيةٍ أو أكثرَ مِن معصيةٍ أما ذاك الذي يصلِّي مائة ركعة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يوم تطوُّعًا له معاصٍ يقَعُ فيها أيّهُما أفضلُ عند الله؟ هذا الذي يَكُفُّ نفسه عن المعاصِي ولا يصلِّي النّفلَ إل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الفرضَ أفضَلُ عند الله، هذا أفضلُ من ذاك الذِي يصلِّي مائةَ ركعة تطوُّعًا غيرَ الفرض ويرتكب معصية أو معصيتين أو ثلاثًا مِن المعاصِي وعلى هذا يُقاس. تركُ معصيةٍ واحدةٍ أفضلُ عند الله من عَمَل ألفِ حسنة، الذي يكُفُّ نفسَه عن معصية مِن معاصي الله تعالى عند الله أعلى درجةً مِن الذي يُواقِعُ المعاصِي ويُكثِرُ الن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وافِل، الأول أفضلُ، ليس بَينَهُ وبين الولاية إلّا مرتَبَةٌ واحدة وهِيَ أن يُكثِرَ من النوافل من نوعٍ من أنواع النّوافل، هذا الذي يتجنّبُ المعاصِي إن كانت المعصية تَركَ فرض أو ارتكابَ محرّم، الذِي يتجنّب هذا ويَكُفُّ نفسَه، يصبرُ يحبِسُ نفسه على ترك المعصية هذا إذا أكثَرَ منَ النوافل صارَ من أولياء الله، لو مِن نوعٍ واحدٍ، أولياءُ الله يفترقونَ عن غيرِهم من المسلمين حتّى إنّهم أعلَى درجَةً عند الله من الشهيد الذي قاتَلَ العدُو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طلبًا للجهاد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سبيل الله، تَقَرُّبًا إلى الله خاطرَ بنفسه، ذهب إل الكفّار وقاتَلهُم لوجه الله تعالى، أيْ: لأن الله يحبُّ الجهاد وهو أمر المؤمنين بالجهاد قاتلهم فقُتِل، هذا الذي أدّى الواجبات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ها واجتنب المعاصي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ها وأكثَرَ من الن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وافل أفضَلُ عندَ الله من ذاك الشّهيد، والشهيدُ مرتبتُهُ عند الله عالية جدًّا لكن هذا الولِي أفضَلُ عند الله، الأولياء أفضَلُ عند الله، مَن أفضل الأولياء بعد الأنبياء؟ أبو بكرٍ الصّدّيق </w:t>
      </w:r>
      <w:r w:rsidRPr="007F463A">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أفضل الأولياء بعد الأنبياء، الأنبياءُ أفضَلُ من كلّ خلقِ الله حتّى من الملائكةِ، ابتداءً من ءادم إلى سيّدنا محمد الأنبياءُ كلُّ واحدٍ منهم أفضلُ من الملائكة وأفضلُ من الأولياء لا يوجد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خلق الله من هو أفضَلُ من الأنبياء، الأنبياءُ أعلى مرتبةً، وءَادَمُ </w:t>
      </w:r>
      <w:r>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الذي كثيرٌ من الناس لا يَعْرِفُ له الفضلَ أفضلُ من الأولياء من كل الأولياء، أفضل من أبي بكر أفضل من عمر بن الخطاب أفضل من عثمان بنِ عفان أفضلُ من علِيّ بنِ أبي طالب، أفضل مِن كلّ الأولياء، وكذلك كلُّ نبيٍّ أفضَلُ من جميع الأولياء، بعد الأنبياء الأفضلُ هو أبو بكر باعتبار البشر، أفضلُ البشر بعدَ الأنبياء هو أبو بكر ثم عمرُ ثم عثمانُ ثم عليٌّ أمّا بالنسبة لغير البشر خواصُّ الملائكة، أي: أكابِرُ الملائكة جبريلُ وميكائيلُ وإسرافيلُ وعَزْرَائيلُ وحَمَلةُ العرش هؤلاء أفضل مِن خواصّ الأولياء، خواصُّ الملائكة، أي: أكابِرُهم أفضلُ عند الله من أولياء البشر بعد الأنبياء، أما الأنبياء فلا يزيدُ عليهم أحدٌ مِن خلق الله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عُلُوّ الدّرجات، هم أفضَلُ خَلقِ الله. انتهى.</w:t>
      </w:r>
    </w:p>
    <w:p w:rsidR="00130DEB" w:rsidRPr="00E10790" w:rsidRDefault="00130DEB" w:rsidP="000132A7">
      <w:pPr>
        <w:shd w:val="clear" w:color="auto" w:fill="FEFEFE"/>
        <w:spacing w:line="276" w:lineRule="auto"/>
        <w:ind w:firstLine="0"/>
        <w:jc w:val="center"/>
        <w:rPr>
          <w:rFonts w:ascii="Traditional Arabic" w:hAnsi="Traditional Arabic" w:cs="Traditional Arabic"/>
          <w:b/>
          <w:bCs/>
          <w:smallCaps/>
          <w:rtl/>
          <w:lang w:val="en-CA" w:bidi="ar-LB"/>
        </w:rPr>
      </w:pPr>
      <w:r w:rsidRPr="00E10790">
        <w:rPr>
          <w:rFonts w:ascii="Traditional Arabic" w:hAnsi="Traditional Arabic" w:cs="Traditional Arabic" w:hint="cs"/>
          <w:b/>
          <w:bCs/>
          <w:smallCaps/>
          <w:rtl/>
          <w:lang w:val="en-CA" w:bidi="ar-LB"/>
        </w:rPr>
        <w:t>والله سبحانه أعلم وأحكم.</w:t>
      </w:r>
    </w:p>
    <w:p w:rsidR="00130DEB" w:rsidRDefault="00130DEB" w:rsidP="00E10790">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E10790">
      <w:pPr>
        <w:shd w:val="clear" w:color="auto" w:fill="FEFEFE"/>
        <w:rPr>
          <w:rFonts w:ascii="Traditional Arabic" w:hAnsi="Traditional Arabic" w:cs="Traditional Arabic"/>
          <w:smallCaps/>
          <w:rtl/>
          <w:lang w:val="en-CA" w:bidi="ar-LB"/>
        </w:rPr>
      </w:pPr>
    </w:p>
    <w:p w:rsidR="00130DEB" w:rsidRDefault="00130DEB" w:rsidP="000132A7">
      <w:pPr>
        <w:shd w:val="clear" w:color="auto" w:fill="FEFEFE"/>
        <w:ind w:firstLine="0"/>
        <w:rPr>
          <w:rFonts w:ascii="Traditional Arabic" w:hAnsi="Traditional Arabic" w:cs="Traditional Arabic"/>
          <w:smallCaps/>
          <w:rtl/>
          <w:lang w:val="en-CA" w:bidi="ar-LB"/>
        </w:rPr>
      </w:pPr>
      <w:r w:rsidRPr="00E10790">
        <w:rPr>
          <w:rFonts w:ascii="Traditional Arabic" w:hAnsi="Traditional Arabic" w:cs="Traditional Arabic" w:hint="cs"/>
          <w:b/>
          <w:bCs/>
          <w:smallCaps/>
          <w:sz w:val="32"/>
          <w:szCs w:val="32"/>
          <w:u w:val="single"/>
          <w:rtl/>
          <w:lang w:val="en-CA" w:bidi="ar-LB"/>
        </w:rPr>
        <w:t>الدرس الرابع والثلاثون</w:t>
      </w:r>
      <w:r>
        <w:rPr>
          <w:rFonts w:ascii="Traditional Arabic" w:hAnsi="Traditional Arabic" w:cs="Traditional Arabic" w:hint="cs"/>
          <w:smallCaps/>
          <w:rtl/>
          <w:lang w:val="en-CA" w:bidi="ar-LB"/>
        </w:rPr>
        <w:t>:</w:t>
      </w:r>
    </w:p>
    <w:p w:rsidR="00130DEB" w:rsidRPr="003D7C35" w:rsidRDefault="00130DEB" w:rsidP="00E10790">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E10790">
      <w:pPr>
        <w:pStyle w:val="10"/>
        <w:rPr>
          <w:rtl/>
          <w:lang w:val="en-CA" w:bidi="ar-LB"/>
        </w:rPr>
      </w:pPr>
      <w:bookmarkStart w:id="35" w:name="_Toc98336082"/>
      <w:r>
        <w:rPr>
          <w:rFonts w:hint="cs"/>
          <w:rtl/>
          <w:lang w:val="en-CA" w:bidi="ar-LB"/>
        </w:rPr>
        <w:t>سيدنا محمد أفضل الأنبياء وأمته خير الأمم</w:t>
      </w:r>
      <w:r>
        <w:rPr>
          <w:rtl/>
          <w:lang w:val="en-CA" w:bidi="ar-LB"/>
        </w:rPr>
        <w:br/>
      </w:r>
      <w:r>
        <w:rPr>
          <w:rFonts w:hint="cs"/>
          <w:rtl/>
          <w:lang w:val="en-CA" w:bidi="ar-LB"/>
        </w:rPr>
        <w:t>وشريعته أسهل الشرائع</w:t>
      </w:r>
      <w:bookmarkEnd w:id="35"/>
    </w:p>
    <w:p w:rsidR="00130DEB" w:rsidRPr="005A228F" w:rsidRDefault="00130DEB" w:rsidP="005A228F">
      <w:pPr>
        <w:shd w:val="clear" w:color="auto" w:fill="FEFEFE"/>
        <w:ind w:firstLine="0"/>
        <w:rPr>
          <w:rFonts w:ascii="Traditional Arabic" w:hAnsi="Traditional Arabic" w:cs="Traditional Arabic"/>
          <w:b/>
          <w:bCs/>
          <w:smallCaps/>
          <w:rtl/>
          <w:lang w:val="en-CA" w:bidi="ar-LB"/>
        </w:rPr>
      </w:pPr>
      <w:r w:rsidRPr="005A228F">
        <w:rPr>
          <w:rFonts w:ascii="Traditional Arabic" w:hAnsi="Traditional Arabic" w:cs="Traditional Arabic" w:hint="cs"/>
          <w:b/>
          <w:bCs/>
          <w:smallCaps/>
          <w:rtl/>
          <w:lang w:val="en-CA" w:bidi="ar-LB"/>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bidi="ar-LB"/>
        </w:rPr>
        <w:t xml:space="preserve"> فِي </w:t>
      </w:r>
      <w:r w:rsidRPr="005A228F">
        <w:rPr>
          <w:rFonts w:ascii="Traditional Arabic" w:hAnsi="Traditional Arabic" w:cs="Traditional Arabic" w:hint="cs"/>
          <w:b/>
          <w:bCs/>
          <w:smallCaps/>
          <w:rtl/>
          <w:lang w:val="en-CA" w:bidi="ar-LB"/>
        </w:rPr>
        <w:t>الرابع من شوال سنة ثلاث وأربعمائة وألف من الهجرة الشريفة الموافق للخامس عشر من نيسان سنة ثلاث وثمانين وتسعمائة وألف رومية وهو</w:t>
      </w:r>
      <w:r w:rsidR="00021BEC">
        <w:rPr>
          <w:rFonts w:ascii="Traditional Arabic" w:hAnsi="Traditional Arabic" w:cs="Traditional Arabic" w:hint="cs"/>
          <w:b/>
          <w:bCs/>
          <w:smallCaps/>
          <w:rtl/>
          <w:lang w:val="en-CA" w:bidi="ar-LB"/>
        </w:rPr>
        <w:t xml:space="preserve"> فِي </w:t>
      </w:r>
      <w:r w:rsidRPr="005A228F">
        <w:rPr>
          <w:rFonts w:ascii="Traditional Arabic" w:hAnsi="Traditional Arabic" w:cs="Traditional Arabic" w:hint="cs"/>
          <w:b/>
          <w:bCs/>
          <w:smallCaps/>
          <w:rtl/>
          <w:lang w:val="en-CA" w:bidi="ar-LB"/>
        </w:rPr>
        <w:t>بيان أن سيدنا محمدًا أفضل الأنبياء وأمته خير الأمم وشريعته أسهل الشرائع. قال رحمه الله تعالى رحمةً واسعةً:</w:t>
      </w:r>
    </w:p>
    <w:p w:rsidR="00130DEB" w:rsidRDefault="00130DEB" w:rsidP="005A228F">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ربّ الع</w:t>
      </w:r>
      <w:r w:rsidR="00C44D11">
        <w:rPr>
          <w:rFonts w:ascii="Traditional Arabic" w:hAnsi="Traditional Arabic" w:cs="Traditional Arabic"/>
          <w:smallCaps/>
          <w:rtl/>
          <w:lang w:bidi="ar-LB"/>
        </w:rPr>
        <w:t>ال</w:t>
      </w:r>
      <w:r>
        <w:rPr>
          <w:rFonts w:ascii="Traditional Arabic" w:hAnsi="Traditional Arabic" w:cs="Traditional Arabic" w:hint="cs"/>
          <w:smallCaps/>
          <w:rtl/>
          <w:lang w:val="en-CA" w:bidi="ar-LB"/>
        </w:rPr>
        <w:t xml:space="preserve">مين وصلوات الله </w:t>
      </w:r>
      <w:r>
        <w:rPr>
          <w:rFonts w:ascii="Traditional Arabic" w:hAnsi="Traditional Arabic" w:cs="Traditional Arabic"/>
          <w:smallCaps/>
          <w:rtl/>
          <w:lang w:bidi="ar-LB"/>
        </w:rPr>
        <w:t xml:space="preserve"> </w:t>
      </w:r>
      <w:r>
        <w:rPr>
          <w:rFonts w:ascii="Traditional Arabic" w:hAnsi="Traditional Arabic" w:cs="Traditional Arabic" w:hint="cs"/>
          <w:rtl/>
          <w:lang w:val="en-CA" w:bidi="ar-LB"/>
        </w:rPr>
        <w:t xml:space="preserve">البَرّ الرحيم والملائكة المقربين على سيدنا محمد أشرف المرسلين وعلى ءاله </w:t>
      </w:r>
      <w:r>
        <w:rPr>
          <w:rFonts w:ascii="Traditional Arabic" w:hAnsi="Traditional Arabic" w:cs="Traditional Arabic" w:hint="cs"/>
          <w:smallCaps/>
          <w:rtl/>
          <w:lang w:val="en-CA" w:bidi="ar-LB"/>
        </w:rPr>
        <w:t>الطيبين الطاهرين وصلّ 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وسلم على سائر إخوانه من النبيين كآدم ونوح وإبراهيم وموسى وعيسى وعلى ءاله الطاهرين.</w:t>
      </w:r>
    </w:p>
    <w:p w:rsidR="00130DEB" w:rsidRDefault="00130DEB" w:rsidP="0070792B">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 xml:space="preserve">فإن الله تبارك وتعالى أرسل نبيّنَا محمدًا </w:t>
      </w:r>
      <w:r w:rsidRPr="005A228F">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ءاخر الأنبياء وقد أراد تبارك وتعالى أن يكون هو صفوةَ خلقه فإن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قَبْلَهُ مِن الأنبياء مقدمةٌ لإظهار صفوتِهِ. الدليل على ذلك أن الله أخذ العهد والميثاق على ءادم ومَن بعده من النبيين أنه إن ظهر محمدٌ وهم أحياء لَيُؤْمِنُن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به وَليَنْصُرُن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w:t>
      </w:r>
      <w:r w:rsidRPr="005A228F">
        <w:rPr>
          <w:rFonts w:ascii="Traditional Arabic" w:hAnsi="Traditional Arabic" w:cs="Traditional Arabic"/>
          <w:smallCaps/>
          <w:vertAlign w:val="superscript"/>
          <w:lang w:val="en-CA" w:bidi="ar-LB"/>
        </w:rPr>
        <w:t>(</w:t>
      </w:r>
      <w:r w:rsidRPr="005A228F">
        <w:rPr>
          <w:rStyle w:val="ab"/>
          <w:rFonts w:ascii="Traditional Arabic" w:hAnsi="Traditional Arabic" w:cs="Traditional Arabic"/>
          <w:smallCaps/>
          <w:lang w:val="en-CA" w:bidi="ar-LB"/>
        </w:rPr>
        <w:endnoteReference w:id="96"/>
      </w:r>
      <w:r w:rsidRPr="005A228F">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وجعل شريعته </w:t>
      </w:r>
      <w:r w:rsidRPr="005A228F">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أيسرَ الشرائع وذلك لأن مَن قبله من الأنبياء لا تصح صلاتهم إلا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موضع معيّن مخصوص للصلاة إنْ بَعُدَ المكانُ أو قَرُبَ مِن منازلهم وفِي ذلك مشقةٌ كبيرةٌ وأما سيدنا محمد </w:t>
      </w:r>
      <w:r w:rsidRPr="005A228F">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فقد جُعِلَ له ولأمته المكانُ الذِي أدركتهم فيه الصلاةُ، أي: وقتُها مسجدًا لهم وفِي ذلك يسرٌ كبيرٌ. ثم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بعض مَن قَبْلَنَا مِن الأنبياء كانت مقدار الزكاة ربعَ أموالهم وأما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الشريعة فقد جعل الله زكاة أموالهم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النقود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الأثمان ربعَ العشر، أي: مِن مائتَيْ درهم خمسةُ دراهم وجعل صيامهم، أي: صيام هذه الأمة فيما بين الفجر وغروب الشمس أما بعض الأمم الذين كانوا قبل هذه الأمة كانوا يواصلون الليل والنهار بلا أكل ولا شرب، وأحل لهم الغنائم ولم يُحِل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اللهُ الغنائم لنبيّ من الأنبياء، كانوا إذا قاتلوا العدو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الكفارَ فغلبوهم فما كان من أموال الكفار النقدِ وغيرِهِ إلا ذَوِي الأرواح، أي: البهائم يُجمع</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مكان فتنزل نارٌ من السماء فتأكلها أما هذه الأمة فالله تعالى عَلِمَ ضعفها فأحل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لهم أن يأكلوها وحر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عليهم أن يحرقوها بالنار، وقد كان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بعض مَن مضى مِن الأمم، أي: أمم الأنبياء مَن فُرِضَ عليهم خمسون صلاة وأما بنو إسرائيل فُرِضَ </w:t>
      </w:r>
      <w:r>
        <w:rPr>
          <w:rFonts w:ascii="Traditional Arabic" w:hAnsi="Traditional Arabic" w:cs="Traditional Arabic" w:hint="cs"/>
          <w:smallCaps/>
          <w:rtl/>
          <w:lang w:val="en-CA" w:bidi="ar-LB"/>
        </w:rPr>
        <w:lastRenderedPageBreak/>
        <w:t>عليهم صلاتان لكن هاتان الصلاتان لا بد أن يؤدوهما بالوضوء أما هذه الأمة فقد أحل لهم التيمم مَن فقد الماء يتيمّم فيُصَلّي والمريضُ الذِي يضره الماءُ يتيمم فيُصَلِّي هذا بعض ما فضلهم الله به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الدنيا أما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الآخرة فإنهم يكونون يوم القيامة غُرًّا مُحَج</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لِيَن، أي: تكونُ وجوههم وأيديهم وأرجلُهم مُنَو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رَةً قبل دخول الجنة فَيُمَي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زُونَ بها عن سائر الأمم وذلك من أثر الوضوء، الذي صلاته صحيحة بتمام شروطها من الطهارة وغير ذلك هذه علامة المؤمن من أمة محمد المسلمين من أمة محمد </w:t>
      </w:r>
      <w:r w:rsidRPr="005A228F">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w:t>
      </w:r>
    </w:p>
    <w:p w:rsidR="00130DEB" w:rsidRDefault="00130DEB" w:rsidP="003B579E">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ثم إن الله تبارك وتعالى فض</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 نبينا محمدًا بأن جعله أكثر الأنبياء تَبَعًا وذلك أن أمم الأنبياء، أيْ: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تَبع الأنبياءَ يكونون يوم القيامة ثلثَ </w:t>
      </w:r>
      <w:r w:rsidR="003B579E">
        <w:rPr>
          <w:rFonts w:ascii="Traditional Arabic" w:hAnsi="Traditional Arabic" w:cs="Traditional Arabic" w:hint="cs"/>
          <w:smallCaps/>
          <w:rtl/>
          <w:lang w:val="en-CA" w:bidi="ar-LB"/>
        </w:rPr>
        <w:t>أ</w:t>
      </w:r>
      <w:r>
        <w:rPr>
          <w:rFonts w:ascii="Traditional Arabic" w:hAnsi="Traditional Arabic" w:cs="Traditional Arabic" w:hint="cs"/>
          <w:smallCaps/>
          <w:rtl/>
          <w:lang w:val="en-CA" w:bidi="ar-LB"/>
        </w:rPr>
        <w:t xml:space="preserve">هلِ الجنة قبل دخول الجنّة يُصَفُّونَ مائةً وعشرين صَفًّا ثمانون صفًّا مِن هذه الأمة والأربعون صفًّا من سائر الأمم فينبغِي أن يُعْلَمَ هذا أي هذه الفضائل لنبينا محمد </w:t>
      </w:r>
      <w:r w:rsidRPr="00DB437F">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التي خصه الله تعالى بها. وقد يظن كثيرٌ من الناس أن هذه الشريعة هي </w:t>
      </w:r>
      <w:r w:rsidR="00025CED">
        <w:rPr>
          <w:rFonts w:ascii="Traditional Arabic" w:hAnsi="Traditional Arabic" w:cs="Traditional Arabic"/>
          <w:smallCaps/>
          <w:rtl/>
          <w:lang w:bidi="ar-LB"/>
        </w:rPr>
        <w:t>أشقُّ</w:t>
      </w:r>
      <w:r>
        <w:rPr>
          <w:rFonts w:ascii="Traditional Arabic" w:hAnsi="Traditional Arabic" w:cs="Traditional Arabic" w:hint="cs"/>
          <w:smallCaps/>
          <w:rtl/>
          <w:lang w:val="en-CA" w:bidi="ar-LB"/>
        </w:rPr>
        <w:t xml:space="preserve"> الشرائع وهذا من الجهل بالحقيقة.</w:t>
      </w:r>
    </w:p>
    <w:p w:rsidR="00130DEB" w:rsidRDefault="00130DEB" w:rsidP="005A228F">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بنو إسرائيل هم ذرية يعقوب </w:t>
      </w:r>
      <w:r w:rsidRPr="00DB437F">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ومن ذريته من الأنبياء يوسف </w:t>
      </w:r>
      <w:r w:rsidRPr="00DB437F">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وموسى وهارون أخو موسى وداود وسليمان بن داود وعيسى ابن مريم لأن مريم من ذرية داود، يعقوب </w:t>
      </w:r>
      <w:r w:rsidRPr="00DB437F">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كان له اسمان يعقوب وإسرائيل وكذلك المسيح عيسى له اسمان؛ </w:t>
      </w:r>
      <w:r>
        <w:rPr>
          <w:rFonts w:ascii="Traditional Arabic" w:hAnsi="Traditional Arabic" w:cs="Traditional Arabic" w:hint="cs"/>
          <w:b/>
          <w:bCs/>
          <w:smallCaps/>
          <w:rtl/>
          <w:lang w:val="en-CA" w:bidi="ar-LB"/>
        </w:rPr>
        <w:t>أحدهما</w:t>
      </w:r>
      <w:r>
        <w:rPr>
          <w:rFonts w:ascii="Traditional Arabic" w:hAnsi="Traditional Arabic" w:cs="Traditional Arabic" w:hint="cs"/>
          <w:smallCaps/>
          <w:rtl/>
          <w:lang w:val="en-CA" w:bidi="ar-LB"/>
        </w:rPr>
        <w:t xml:space="preserve">: المسيح، </w:t>
      </w:r>
      <w:r>
        <w:rPr>
          <w:rFonts w:ascii="Traditional Arabic" w:hAnsi="Traditional Arabic" w:cs="Traditional Arabic" w:hint="cs"/>
          <w:b/>
          <w:bCs/>
          <w:smallCaps/>
          <w:rtl/>
          <w:lang w:val="en-CA" w:bidi="ar-LB"/>
        </w:rPr>
        <w:t xml:space="preserve">والآخر: </w:t>
      </w:r>
      <w:r>
        <w:rPr>
          <w:rFonts w:ascii="Traditional Arabic" w:hAnsi="Traditional Arabic" w:cs="Traditional Arabic" w:hint="cs"/>
          <w:smallCaps/>
          <w:rtl/>
          <w:lang w:val="en-CA" w:bidi="ar-LB"/>
        </w:rPr>
        <w:t xml:space="preserve">عيسى عليه الصلاة والسلام سيدنا محمد </w:t>
      </w:r>
      <w:r w:rsidRPr="00DB437F">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له اسمان شهيران؛ </w:t>
      </w:r>
      <w:r>
        <w:rPr>
          <w:rFonts w:ascii="Traditional Arabic" w:hAnsi="Traditional Arabic" w:cs="Traditional Arabic" w:hint="cs"/>
          <w:b/>
          <w:bCs/>
          <w:smallCaps/>
          <w:rtl/>
          <w:lang w:val="en-CA" w:bidi="ar-LB"/>
        </w:rPr>
        <w:t>أحدهما</w:t>
      </w:r>
      <w:r>
        <w:rPr>
          <w:rFonts w:ascii="Traditional Arabic" w:hAnsi="Traditional Arabic" w:cs="Traditional Arabic" w:hint="cs"/>
          <w:smallCaps/>
          <w:rtl/>
          <w:lang w:val="en-CA" w:bidi="ar-LB"/>
        </w:rPr>
        <w:t xml:space="preserve">: محمدٌ، </w:t>
      </w:r>
      <w:r>
        <w:rPr>
          <w:rFonts w:ascii="Traditional Arabic" w:hAnsi="Traditional Arabic" w:cs="Traditional Arabic" w:hint="cs"/>
          <w:b/>
          <w:bCs/>
          <w:smallCaps/>
          <w:rtl/>
          <w:lang w:val="en-CA" w:bidi="ar-LB"/>
        </w:rPr>
        <w:t xml:space="preserve">والآخر: </w:t>
      </w:r>
      <w:r>
        <w:rPr>
          <w:rFonts w:ascii="Traditional Arabic" w:hAnsi="Traditional Arabic" w:cs="Traditional Arabic" w:hint="cs"/>
          <w:smallCaps/>
          <w:rtl/>
          <w:lang w:val="en-CA" w:bidi="ar-LB"/>
        </w:rPr>
        <w:t>أحمد وله أسماء غيرُهما لكن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هذين أشهرُ أسمائه.</w:t>
      </w:r>
    </w:p>
    <w:p w:rsidR="00130DEB" w:rsidRDefault="00130DEB" w:rsidP="00C1619B">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bidi="ar-LB"/>
        </w:rPr>
        <w:t>وهناك أنبياءُ من بني إسرائيل من ذرية يعقوب ذُكروا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أما عدد الأنبياء جملتُهم فقد ورد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عددهم حديثٌ صحيح الإسناد أن الرسول </w:t>
      </w:r>
      <w:r w:rsidRPr="00DB437F">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قال: </w:t>
      </w:r>
      <w:r w:rsidRPr="00DB437F">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أنتم مُتِمُّونَ سبعين أمة أنتم خَيْرُها وأكْرَمُها على الله</w:t>
      </w:r>
      <w:r w:rsidRPr="00DB437F">
        <w:rPr>
          <w:rFonts w:ascii="Traditional Arabic" w:hAnsi="Traditional Arabic" w:cs="Traditional Arabic"/>
          <w:smallCaps/>
          <w:rtl/>
          <w:lang w:val="en-CA" w:bidi="ar-LB"/>
        </w:rPr>
        <w:t>»</w:t>
      </w:r>
      <w:r w:rsidRPr="00DB437F">
        <w:rPr>
          <w:rFonts w:ascii="Traditional Arabic" w:hAnsi="Traditional Arabic" w:cs="Traditional Arabic"/>
          <w:smallCaps/>
          <w:vertAlign w:val="superscript"/>
          <w:lang w:val="en-CA" w:bidi="ar-LB"/>
        </w:rPr>
        <w:t>(</w:t>
      </w:r>
      <w:r w:rsidRPr="00DB437F">
        <w:rPr>
          <w:rStyle w:val="ab"/>
          <w:rFonts w:ascii="Traditional Arabic" w:hAnsi="Traditional Arabic" w:cs="Traditional Arabic"/>
          <w:smallCaps/>
          <w:lang w:val="en-CA" w:bidi="ar-LB"/>
        </w:rPr>
        <w:endnoteReference w:id="97"/>
      </w:r>
      <w:r w:rsidRPr="00DB437F">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هذا الحديثُ ظاهره أن عدد الأنبياء سبعون لكن يَحْتَمِلُ</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هذا الحديثُ ظاهره أن عدد الأنبياء سبعون لكن يَحْتَمِلُ أن يكون معناه: أن الأمم الكبيرة من أمم الأنبياء سبعون وما سوى هؤلاء السبعين أممٌ كانت قلةً</w:t>
      </w:r>
      <w:r w:rsidRPr="00C1619B">
        <w:rPr>
          <w:rFonts w:ascii="Traditional Arabic" w:hAnsi="Traditional Arabic" w:cs="Traditional Arabic"/>
          <w:smallCaps/>
          <w:vertAlign w:val="superscript"/>
          <w:lang w:val="en-CA"/>
        </w:rPr>
        <w:t>(</w:t>
      </w:r>
      <w:r w:rsidRPr="00C1619B">
        <w:rPr>
          <w:rStyle w:val="ab"/>
          <w:rFonts w:ascii="Traditional Arabic" w:hAnsi="Traditional Arabic" w:cs="Traditional Arabic"/>
          <w:smallCaps/>
          <w:lang w:val="en-CA"/>
        </w:rPr>
        <w:endnoteReference w:id="98"/>
      </w:r>
      <w:r w:rsidRPr="00C1619B">
        <w:rPr>
          <w:rFonts w:ascii="Traditional Arabic" w:hAnsi="Traditional Arabic" w:cs="Traditional Arabic"/>
          <w:smallCaps/>
          <w:vertAlign w:val="superscript"/>
          <w:lang w:val="en-CA"/>
        </w:rPr>
        <w:t>)</w:t>
      </w:r>
      <w:r>
        <w:rPr>
          <w:rFonts w:ascii="Traditional Arabic" w:hAnsi="Traditional Arabic" w:cs="Traditional Arabic" w:hint="cs"/>
          <w:smallCaps/>
          <w:rtl/>
          <w:lang w:val="en-CA"/>
        </w:rPr>
        <w:t>؛ لأنّه ورد</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الحديث أن بعض الأنبياء يكون معه يوم القيامة مع بعضهم ثلاثةٌ ومع بعضهم أربعة ومع بعضهم اثنان وبعضٌ ليس معه أحدٌ لأن كثيرًا منهم قُتِلُوا قتلتهم الكفارُ كذبوهم فقتلوهم. وهناك حديثٌ ءاخر فيه أنهم أكثرُ مِن مائة ألفٍ أن الأنبياء أكثرُ مِن مائةِ ألفٍ بعضُهم رسلٌ وبعضُهم أنبياءُ غيرُ رُسُلٍ، الرسلُ أفضل مِن الأنبياء غيرِ الرسلِ؛ لأن الرسل كُلٌّ أُنْزِلَ عليه شرعٌ جديدٌ، أي: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بعض الأحكام أُنْزِلَ عليه مِن الأحكام شيءٌ لم يُنزَل على مَن قبله من الأنبياء.</w:t>
      </w:r>
    </w:p>
    <w:p w:rsidR="00130DEB" w:rsidRDefault="00130DEB" w:rsidP="004F5A67">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الله تبارك وتعالى بحكمته أحل</w:t>
      </w:r>
      <w:r>
        <w:rPr>
          <w:rFonts w:ascii="Traditional Arabic" w:hAnsi="Traditional Arabic" w:cs="Traditional Arabic" w:hint="eastAsia"/>
          <w:smallCaps/>
          <w:rtl/>
          <w:lang w:val="en-CA"/>
        </w:rPr>
        <w:t>َّ</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شرائع بعض الأنبياء شيئًا وحر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مه على مَن بعدَ ذلك، النبيّ ءادم </w:t>
      </w:r>
      <w:r w:rsidRPr="00C1619B">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أُحل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له أن يُزَوّجَ بَنِيهِ مِن بَناتِهِ، كانت حواء تلد توأمين أحدهما ذكرٌ والأخرى أنثى فكان التوأم الذكرُ مِن هذا البطن يَحِلُّ له أن يتزوج الأنثى من البطن الآخر هذا لحكمة التناسلِ حتى يبقى نسلُ البشر مستمِرًّا ثم حر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مه على من جاء بعد ءادم وهو ابنه شيث، شيثٌ </w:t>
      </w:r>
      <w:r w:rsidRPr="00C1619B">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كان مُفْرَدًا من بين أولاد </w:t>
      </w:r>
      <w:proofErr w:type="spellStart"/>
      <w:r>
        <w:rPr>
          <w:rFonts w:ascii="Traditional Arabic" w:hAnsi="Traditional Arabic" w:cs="Traditional Arabic" w:hint="cs"/>
          <w:smallCaps/>
          <w:rtl/>
          <w:lang w:val="en-CA"/>
        </w:rPr>
        <w:t>ءَا</w:t>
      </w:r>
      <w:proofErr w:type="spellEnd"/>
      <w:r w:rsidR="00936D74" w:rsidRPr="00936D74">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 xml:space="preserve">دَمَ </w:t>
      </w:r>
      <w:r>
        <w:rPr>
          <w:rFonts w:ascii="Traditional Arabic" w:hAnsi="Traditional Arabic" w:cs="Traditional Arabic" w:hint="cs"/>
          <w:smallCaps/>
          <w:rtl/>
          <w:lang w:val="en-CA"/>
        </w:rPr>
        <w:lastRenderedPageBreak/>
        <w:t>نَب</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أَهُ الله بعد موت ءادم أُنزِلَ عليه خمسون كتابًا وبعد وفاته نُبّئَ إدريسُ، ويسمّى</w:t>
      </w:r>
      <w:r w:rsidR="004A2540" w:rsidRPr="004A2540">
        <w:rPr>
          <w:rFonts w:ascii="Traditional Arabic" w:hAnsi="Traditional Arabic" w:cs="Traditional Arabic" w:hint="cs"/>
          <w:smallCaps/>
          <w:rtl/>
          <w:lang w:val="en-CA"/>
        </w:rPr>
        <w:t xml:space="preserve"> </w:t>
      </w:r>
      <w:r w:rsidR="004A2540">
        <w:rPr>
          <w:rFonts w:ascii="Traditional Arabic" w:hAnsi="Traditional Arabic" w:cs="Traditional Arabic" w:hint="cs"/>
          <w:smallCaps/>
          <w:rtl/>
          <w:lang w:val="en-CA"/>
        </w:rPr>
        <w:t>أَخَنُوخ</w:t>
      </w:r>
      <w:r>
        <w:rPr>
          <w:rFonts w:ascii="Traditional Arabic" w:hAnsi="Traditional Arabic" w:cs="Traditional Arabic" w:hint="cs"/>
          <w:smallCaps/>
          <w:rtl/>
          <w:lang w:val="en-CA"/>
        </w:rPr>
        <w:t xml:space="preserve"> اسمٌ أعجميّ ليس عربيًّا، ونوحٌ كذلك اسمه لم يكن عربيًّا، العرب مِن بين الأنبياء هودٌ وصالحٌ وشعيبٌ ومحمدٌ هؤلاء عرَبٌ صلوات الله وسلامه عليهم وعلى ءَالِهِمْ. معنى ءال</w:t>
      </w:r>
      <w:r>
        <w:rPr>
          <w:rFonts w:ascii="Traditional Arabic" w:hAnsi="Traditional Arabic" w:cs="Traditional Arabic" w:hint="eastAsia"/>
          <w:smallCaps/>
          <w:rtl/>
          <w:lang w:val="en-CA"/>
        </w:rPr>
        <w:t> </w:t>
      </w:r>
      <w:r>
        <w:rPr>
          <w:rFonts w:ascii="Traditional Arabic" w:hAnsi="Traditional Arabic" w:cs="Traditional Arabic" w:hint="cs"/>
          <w:smallCaps/>
          <w:rtl/>
          <w:lang w:val="en-CA"/>
        </w:rPr>
        <w:t>الأنبياء من ات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بَعَهُم بالإسلام أما لفظُ الأمةِ فلها معنيان مَن ات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بَعَ النبيّ وءامن به يُسَمَّى أمت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هُ ومَن لم يتبعه مِن الذين أرسل إليهم ليتبعوه فكذبوه يسم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وْن أمّةَ الدعوةِ، أمّةُ ذلك النبيّ مَن هم ملزمون باتباعه بهذا المعنى يقال للذين كذبوه أم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تُهُ، الذين أُرسِلَ إليهم هذا النبي، والذين اتبعوه من الذين أُرسِل إليهم يقال لهم: أم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ة الإجابة أما الذين لم يت</w:t>
      </w:r>
      <w:r w:rsidR="00882609">
        <w:rPr>
          <w:rFonts w:ascii="Traditional Arabic" w:hAnsi="Traditional Arabic" w:cs="Traditional Arabic"/>
          <w:smallCaps/>
          <w:rtl/>
        </w:rPr>
        <w:t>ب</w:t>
      </w:r>
      <w:r>
        <w:rPr>
          <w:rFonts w:ascii="Traditional Arabic" w:hAnsi="Traditional Arabic" w:cs="Traditional Arabic" w:hint="cs"/>
          <w:smallCaps/>
          <w:rtl/>
          <w:lang w:val="en-CA"/>
        </w:rPr>
        <w:t>عوه؛ بل كذبوه فيقال لهم: إنهم مِن أم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ة الدعوة؛ لأنّه دعاهم إلى الإسلام فامتنعوا وأَبَوْا يقال لهم: أمة الدعوة.</w:t>
      </w:r>
    </w:p>
    <w:p w:rsidR="00130DEB" w:rsidRDefault="00130DEB" w:rsidP="00750AED">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فمن الأنبياء الذين قتلوا قتلتهم كفار بني إسرائيل زكريا ويحيـى عليهما السلام، أما يحيـى </w:t>
      </w:r>
      <w:r w:rsidRPr="00C1619B">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فقد رُوِيَ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سبب قتله أنه 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زمانه ملكٌ يحب ابنة زوجتهِ تعل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ق قلبُهُ بها فأراد أن يتزوجها فمنعه يحيـى قال حرامٌ، هذه البنتُ أمها كانت تعيش عيشة الملوك بسبب هذا الملك عملت مكيدةً، فقالت: هذا كَيْفَ يُحَرّمُ عليك اقتُلْهُ وتزوج البنتَ فسمع كلامها مِن أجل هذه البنت قتل يحيـى، أُتِيَ برأسه محمولًا إليه كان دمه لم يكن يَجْمُدُ، الدم يجمد بسرعة فسَل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طَ الله عليه مَلِكًا قاهِرًا جاءهم فقتل ذلك الملكَ، وتلك المرأةُ كانت لبست ثوبًا جميلًا أحمرَ فسل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ط الله عليها الحِدَأَةَ ظنت هذا الثوبَ الأحمرَ لحمًا فنتفتها الحِدَأةُ، هذه الحدأة طيرٌ مثل الباز من عادته إذا رأى اللحم أو الشيء الأحمر ينقضُّ عليه، فإن وجده لحمًا أخذه وإن لم يكن لحمًا يتركه، الله سل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طَ على هذه المرأةِ أمِّ البنت الحدأة، مزقتها هذه الحدأة.</w:t>
      </w:r>
    </w:p>
    <w:p w:rsidR="00130DEB" w:rsidRDefault="00130DEB" w:rsidP="004F5A67">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وهكذا أنبياءُ كثيرون قتلهم الكفارُ وهم على الله كرماء؛ لأن الدنيا ليست دارَ جزاءِ أحبابِ الله، دارُ جزاءِ أحبابِ الله الآخرةُ، الدنيا مشقتها وعذابها لا شيء بالنسبة لعذاب الآخرة، هم هؤلاء الأنبياء مكرمون عند الله والذين قتلوهم المهانون، الأنبياء هم المنصورون مَن قُتِلَ منهم ومَن لم يُقتل</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 xml:space="preserve">فصار له أتباعٌ وظهورٌ وملكٌ كسليمان </w:t>
      </w:r>
      <w:r w:rsidRPr="004F5A67">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سليمان حكم الدنيا كلها وسخر الله له الشياطينَ العفاريتَ الكِبارَ يعملون له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البناء والغوص</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البحور لإخراج الجواهر وهم كفارٌ يطيعونه، الله تعالى ذللهم له يخافون إن خالفوه، أيْ: عصوا أمره أن يهلكهم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الحال، </w:t>
      </w:r>
      <w:r w:rsidR="00AB04F0">
        <w:rPr>
          <w:rFonts w:ascii="Traditional Arabic" w:hAnsi="Traditional Arabic" w:cs="Traditional Arabic"/>
          <w:smallCaps/>
          <w:rtl/>
        </w:rPr>
        <w:t>الأنبياءُ</w:t>
      </w:r>
      <w:r>
        <w:rPr>
          <w:rFonts w:ascii="Traditional Arabic" w:hAnsi="Traditional Arabic" w:cs="Traditional Arabic" w:hint="cs"/>
          <w:smallCaps/>
          <w:rtl/>
          <w:lang w:val="en-CA"/>
        </w:rPr>
        <w:t xml:space="preserve"> مَن كان منهم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الدنيا أتباعه ظاهرين أقوياءَ على الكفار أشداء عليهم ومَن كان غير ذلك؛ بل قُتلوا على أيدِي الكفار كلٌّ منصورون؛ لأنهم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الحياة الدنيا معهم الحجة معهم الحق وأعداؤهم ليس معهم حق عصاةٌ لخالقهم مسخوطٌ عليهم من قبل الله ثم بعد الموت كلُ الأنبياء</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نعيم عظيم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البرزخ وفي الآخرة إلى ما لا نهاية له أما الكفار مع ما يقاسونه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الدنيا من الأمراض والمصائب يكون القبرُ عليهم نارًا، لا يجدون راحة عند موتهم إلى ما لا نهاية له فمن نظر إلى الحقيقة يعلم أن الأنبياء هم المنصورون وأن أعداء الله هم المغلوبون مَن كان معه الحق مرضِيًّا عند الله فهو الغالب.</w:t>
      </w:r>
    </w:p>
    <w:p w:rsidR="00130DEB" w:rsidRDefault="00130DEB" w:rsidP="004F5A67">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lastRenderedPageBreak/>
        <w:t>ثم هؤلاء بنو إسرائيل اليهودُ هم من ذرية يعقوب كانوا من أتباع موسى مؤمنين مسلمين ثم لما ظهر عيسى وأظهر المعجزات وقال لهم اتبعوني أنا رسول الله إليكم أَت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بعُ التوراة وأُبَشّرُ بَنَبِيّ يأتِي بعدِي اسمه أحمد وأُحلُّ لكم بعض ما حُرّمَ عليكم حسدوه لما رأوا بعض ما يطلع من يديه من العجائب من شفاء المرضى قالوا: إن ظَهَرَ إن اتبعناه نحن نكون مِن ءَاحاد الناس بعد أن كنا رؤساء فكذبوه فأرادوا أن يقتلوه لكن ما مَك</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نَهُمُ الله من قتله؛ بل رفعه إلى السماء وهو يقظان فمن قال قُتِلَ يكفر إن كان سمع بما جاء</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القرءان أن عيسى ما قتلوه ولا صلبوه الكفار ولكن شُبّهَ لهم أما الذي لم يسمع فإن سمع بأنه قُتل فصد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ق فلا يكفر.</w:t>
      </w:r>
    </w:p>
    <w:p w:rsidR="00014CD8" w:rsidRDefault="00130DEB" w:rsidP="0075200E">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والنصارى كذلك بَعْضُهُم مِنْ بَنِي إسرائيل وبعضهم من غير بني إسرائيل، بعضُ قبائل العرب تنص</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روا كانوا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اليمن تنصروا، كذلك بعضُ العرب تهو</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دوا فمن كان من ذرية إسرائيل يقال له</w:t>
      </w:r>
      <w:r w:rsidR="00014CD8">
        <w:rPr>
          <w:rFonts w:ascii="Traditional Arabic" w:hAnsi="Traditional Arabic" w:cs="Traditional Arabic" w:hint="cs"/>
          <w:smallCaps/>
          <w:rtl/>
          <w:lang w:val="en-CA"/>
        </w:rPr>
        <w:t>:</w:t>
      </w:r>
      <w:r>
        <w:rPr>
          <w:rFonts w:ascii="Traditional Arabic" w:hAnsi="Traditional Arabic" w:cs="Traditional Arabic" w:hint="cs"/>
          <w:smallCaps/>
          <w:rtl/>
          <w:lang w:val="en-CA"/>
        </w:rPr>
        <w:t xml:space="preserve"> إسرائيليّ لا يقال</w:t>
      </w:r>
      <w:r w:rsidR="00014CD8">
        <w:rPr>
          <w:rFonts w:ascii="Traditional Arabic" w:hAnsi="Traditional Arabic" w:cs="Traditional Arabic" w:hint="cs"/>
          <w:smallCaps/>
          <w:rtl/>
          <w:lang w:val="en-CA"/>
        </w:rPr>
        <w:t>:</w:t>
      </w:r>
      <w:r>
        <w:rPr>
          <w:rFonts w:ascii="Traditional Arabic" w:hAnsi="Traditional Arabic" w:cs="Traditional Arabic" w:hint="cs"/>
          <w:smallCaps/>
          <w:rtl/>
          <w:lang w:val="en-CA"/>
        </w:rPr>
        <w:t xml:space="preserve"> له إسرائيل</w:t>
      </w:r>
      <w:r w:rsidR="00014CD8">
        <w:rPr>
          <w:rFonts w:ascii="Traditional Arabic" w:hAnsi="Traditional Arabic" w:cs="Traditional Arabic" w:hint="cs"/>
          <w:smallCaps/>
          <w:rtl/>
          <w:lang w:val="en-CA"/>
        </w:rPr>
        <w:t>؛ بل يقال: إسرائيليّ، أيْ: من ذرية يعقوب، الإسرائيليُّ، معناه: ينتسب إلى إسرائيل</w:t>
      </w:r>
      <w:r w:rsidR="00021BEC">
        <w:rPr>
          <w:rFonts w:ascii="Traditional Arabic" w:hAnsi="Traditional Arabic" w:cs="Traditional Arabic" w:hint="cs"/>
          <w:smallCaps/>
          <w:rtl/>
          <w:lang w:val="en-CA"/>
        </w:rPr>
        <w:t xml:space="preserve"> فِي </w:t>
      </w:r>
      <w:r w:rsidR="00014CD8">
        <w:rPr>
          <w:rFonts w:ascii="Traditional Arabic" w:hAnsi="Traditional Arabic" w:cs="Traditional Arabic" w:hint="cs"/>
          <w:smallCaps/>
          <w:rtl/>
          <w:lang w:val="en-CA"/>
        </w:rPr>
        <w:t xml:space="preserve">كونه من ذريته أما إسرائيلُ بلا ياء فهو يعقوب </w:t>
      </w:r>
      <w:r w:rsidR="00014CD8" w:rsidRPr="00014CD8">
        <w:rPr>
          <w:rFonts w:ascii="Traditional Arabic" w:hAnsi="Traditional Arabic" w:cs="Traditional Arabic" w:hint="cs"/>
          <w:smallCaps/>
          <w:lang w:val="en-CA" w:bidi="ar-LB"/>
        </w:rPr>
        <w:sym w:font="AGA Arabesque" w:char="F075"/>
      </w:r>
      <w:r w:rsidR="00014CD8">
        <w:rPr>
          <w:rFonts w:ascii="Traditional Arabic" w:hAnsi="Traditional Arabic" w:cs="Traditional Arabic" w:hint="cs"/>
          <w:smallCaps/>
          <w:rtl/>
          <w:lang w:val="en-CA"/>
        </w:rPr>
        <w:t>، وهذه البلاد كانوا عربًا أيضًا تنصروا؛ لأن الروم كانوا يحكمون هذه البلاد إلى أوروبة كانوا هم الحاكمين سورية ولبنان والأردن وفلسطين كانوا تحت حكم الروم الأوروبيين، أدخلوا فيهم النصرانية وهم عرَبٌ هؤلاء كان يقال لهم: الغساسِنة وبنو تَغْلِب لكن بما أن الأوروبيين كانوا يحكمون هذه البلاد كل</w:t>
      </w:r>
      <w:r w:rsidR="00014CD8">
        <w:rPr>
          <w:rFonts w:ascii="Traditional Arabic" w:hAnsi="Traditional Arabic" w:cs="Traditional Arabic" w:hint="eastAsia"/>
          <w:smallCaps/>
          <w:rtl/>
          <w:lang w:val="en-CA"/>
        </w:rPr>
        <w:t>َّ</w:t>
      </w:r>
      <w:r w:rsidR="00014CD8">
        <w:rPr>
          <w:rFonts w:ascii="Traditional Arabic" w:hAnsi="Traditional Arabic" w:cs="Traditional Arabic" w:hint="cs"/>
          <w:smallCaps/>
          <w:rtl/>
          <w:lang w:val="en-CA"/>
        </w:rPr>
        <w:t>ها دخلوا فِي دينهم تنصروا ثم الصحابةُ دخلوا بالقوة هذه البلاد فنشروا الإسلام. انتهى.</w:t>
      </w:r>
    </w:p>
    <w:p w:rsidR="00014CD8" w:rsidRPr="00014CD8" w:rsidRDefault="00014CD8" w:rsidP="00014CD8">
      <w:pPr>
        <w:shd w:val="clear" w:color="auto" w:fill="FEFEFE"/>
        <w:ind w:firstLine="0"/>
        <w:jc w:val="center"/>
        <w:rPr>
          <w:rFonts w:ascii="Traditional Arabic" w:hAnsi="Traditional Arabic" w:cs="Traditional Arabic"/>
          <w:b/>
          <w:bCs/>
          <w:smallCaps/>
          <w:rtl/>
          <w:lang w:val="en-CA"/>
        </w:rPr>
      </w:pPr>
      <w:r w:rsidRPr="00014CD8">
        <w:rPr>
          <w:rFonts w:ascii="Traditional Arabic" w:hAnsi="Traditional Arabic" w:cs="Traditional Arabic" w:hint="cs"/>
          <w:b/>
          <w:bCs/>
          <w:smallCaps/>
          <w:rtl/>
          <w:lang w:val="en-CA"/>
        </w:rPr>
        <w:t>والله سبحانه وتعالى أعلم وأحكم.</w:t>
      </w:r>
    </w:p>
    <w:p w:rsidR="00014CD8" w:rsidRDefault="00014CD8" w:rsidP="0075200E">
      <w:pPr>
        <w:shd w:val="clear" w:color="auto" w:fill="FEFEFE"/>
        <w:rPr>
          <w:rFonts w:ascii="Traditional Arabic" w:hAnsi="Traditional Arabic" w:cs="Traditional Arabic"/>
          <w:smallCaps/>
          <w:rtl/>
          <w:lang w:val="en-CA"/>
        </w:rPr>
        <w:sectPr w:rsidR="00014CD8" w:rsidSect="002A4B39">
          <w:endnotePr>
            <w:numFmt w:val="decimal"/>
            <w:numRestart w:val="eachSect"/>
          </w:endnotePr>
          <w:pgSz w:w="11906" w:h="16838"/>
          <w:pgMar w:top="1418" w:right="1418" w:bottom="1418" w:left="1418" w:header="709" w:footer="709" w:gutter="0"/>
          <w:cols w:space="708"/>
          <w:bidi/>
          <w:rtlGutter/>
          <w:docGrid w:linePitch="381"/>
        </w:sectPr>
      </w:pPr>
      <w:r>
        <w:rPr>
          <w:rFonts w:ascii="Traditional Arabic" w:hAnsi="Traditional Arabic" w:cs="Traditional Arabic" w:hint="cs"/>
          <w:smallCaps/>
          <w:rtl/>
          <w:lang w:val="en-CA"/>
        </w:rPr>
        <w:t xml:space="preserve"> </w:t>
      </w:r>
    </w:p>
    <w:p w:rsidR="00014CD8" w:rsidRDefault="00014CD8" w:rsidP="0075200E">
      <w:pPr>
        <w:shd w:val="clear" w:color="auto" w:fill="FEFEFE"/>
        <w:rPr>
          <w:rFonts w:ascii="Traditional Arabic" w:hAnsi="Traditional Arabic" w:cs="Traditional Arabic"/>
          <w:smallCaps/>
          <w:rtl/>
          <w:lang w:val="en-CA"/>
        </w:rPr>
      </w:pPr>
    </w:p>
    <w:p w:rsidR="00014CD8" w:rsidRPr="000132A7" w:rsidRDefault="00014CD8" w:rsidP="00014CD8">
      <w:pPr>
        <w:shd w:val="clear" w:color="auto" w:fill="FEFEFE"/>
        <w:ind w:firstLine="0"/>
        <w:rPr>
          <w:rFonts w:ascii="Traditional Arabic" w:hAnsi="Traditional Arabic" w:cs="Traditional Arabic"/>
          <w:b/>
          <w:bCs/>
          <w:smallCaps/>
          <w:sz w:val="32"/>
          <w:szCs w:val="32"/>
          <w:u w:val="single"/>
          <w:rtl/>
          <w:lang w:val="en-CA"/>
        </w:rPr>
      </w:pPr>
      <w:r w:rsidRPr="000132A7">
        <w:rPr>
          <w:rFonts w:ascii="Traditional Arabic" w:hAnsi="Traditional Arabic" w:cs="Traditional Arabic" w:hint="cs"/>
          <w:b/>
          <w:bCs/>
          <w:smallCaps/>
          <w:sz w:val="32"/>
          <w:szCs w:val="32"/>
          <w:u w:val="single"/>
          <w:rtl/>
          <w:lang w:val="en-CA"/>
        </w:rPr>
        <w:t>الدرس الخامس والثلاثون:</w:t>
      </w:r>
    </w:p>
    <w:p w:rsidR="00014CD8" w:rsidRPr="003D7C35" w:rsidRDefault="00014CD8" w:rsidP="00014CD8">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014CD8" w:rsidRDefault="00014CD8" w:rsidP="00014CD8">
      <w:pPr>
        <w:pStyle w:val="10"/>
        <w:rPr>
          <w:rtl/>
          <w:lang w:val="en-CA"/>
        </w:rPr>
      </w:pPr>
      <w:bookmarkStart w:id="36" w:name="_Toc98336083"/>
      <w:r>
        <w:rPr>
          <w:rFonts w:hint="cs"/>
          <w:rtl/>
          <w:lang w:val="en-CA"/>
        </w:rPr>
        <w:t>بيان أن الغلو فِي الدين مهلكٌ</w:t>
      </w:r>
      <w:bookmarkEnd w:id="36"/>
    </w:p>
    <w:p w:rsidR="00014CD8" w:rsidRPr="00014CD8" w:rsidRDefault="00014CD8" w:rsidP="00014CD8">
      <w:pPr>
        <w:shd w:val="clear" w:color="auto" w:fill="FEFEFE"/>
        <w:ind w:firstLine="0"/>
        <w:rPr>
          <w:rFonts w:ascii="Traditional Arabic" w:hAnsi="Traditional Arabic" w:cs="Traditional Arabic"/>
          <w:b/>
          <w:bCs/>
          <w:smallCaps/>
          <w:rtl/>
          <w:lang w:val="en-CA"/>
        </w:rPr>
      </w:pPr>
      <w:r w:rsidRPr="00014CD8">
        <w:rPr>
          <w:rFonts w:ascii="Traditional Arabic" w:hAnsi="Traditional Arabic" w:cs="Traditional Arabic" w:hint="cs"/>
          <w:b/>
          <w:bCs/>
          <w:smallCaps/>
          <w:rtl/>
          <w:lang w:val="en-CA"/>
        </w:rPr>
        <w:t>درس ألقاه المحدث الشيخ عبد الله بن محمد الهررِيّ رحمه الله تعالى</w:t>
      </w:r>
      <w:r w:rsidR="00021BEC">
        <w:rPr>
          <w:rFonts w:ascii="Traditional Arabic" w:hAnsi="Traditional Arabic" w:cs="Traditional Arabic" w:hint="cs"/>
          <w:b/>
          <w:bCs/>
          <w:smallCaps/>
          <w:rtl/>
          <w:lang w:val="en-CA"/>
        </w:rPr>
        <w:t xml:space="preserve"> فِي </w:t>
      </w:r>
      <w:r w:rsidRPr="00014CD8">
        <w:rPr>
          <w:rFonts w:ascii="Traditional Arabic" w:hAnsi="Traditional Arabic" w:cs="Traditional Arabic" w:hint="cs"/>
          <w:b/>
          <w:bCs/>
          <w:smallCaps/>
          <w:rtl/>
          <w:lang w:val="en-CA"/>
        </w:rPr>
        <w:t>بيان أن الغلوّ</w:t>
      </w:r>
      <w:r w:rsidR="00021BEC">
        <w:rPr>
          <w:rFonts w:ascii="Traditional Arabic" w:hAnsi="Traditional Arabic" w:cs="Traditional Arabic" w:hint="cs"/>
          <w:b/>
          <w:bCs/>
          <w:smallCaps/>
          <w:rtl/>
          <w:lang w:val="en-CA"/>
        </w:rPr>
        <w:t xml:space="preserve"> فِي </w:t>
      </w:r>
      <w:r w:rsidRPr="00014CD8">
        <w:rPr>
          <w:rFonts w:ascii="Traditional Arabic" w:hAnsi="Traditional Arabic" w:cs="Traditional Arabic" w:hint="cs"/>
          <w:b/>
          <w:bCs/>
          <w:smallCaps/>
          <w:rtl/>
          <w:lang w:val="en-CA"/>
        </w:rPr>
        <w:t>الدين مَنهِيٌّ عنه وأنه مُهلك. قال رحمه الله تعالى رحمةً واسعةً:</w:t>
      </w:r>
    </w:p>
    <w:p w:rsidR="00014CD8" w:rsidRDefault="00014CD8" w:rsidP="0075200E">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الحمد لله ربّ العالمين صلاة الله البَرّ الرحيم والملائكة المقربين على سيدنا محمد أشرف المرسلين وسلم وعلى ءاله وصحبه الطيبين الطاهرين.</w:t>
      </w:r>
    </w:p>
    <w:p w:rsidR="00130DEB" w:rsidRDefault="00014CD8" w:rsidP="00014CD8">
      <w:pPr>
        <w:shd w:val="clear" w:color="auto" w:fill="FEFEFE"/>
        <w:rPr>
          <w:rFonts w:ascii="Traditional Arabic" w:hAnsi="Traditional Arabic" w:cs="Traditional Arabic"/>
          <w:smallCaps/>
          <w:rtl/>
          <w:lang w:val="en-CA"/>
        </w:rPr>
      </w:pPr>
      <w:r>
        <w:rPr>
          <w:rFonts w:ascii="Traditional Arabic" w:hAnsi="Traditional Arabic" w:cs="Traditional Arabic" w:hint="cs"/>
          <w:b/>
          <w:bCs/>
          <w:smallCaps/>
          <w:rtl/>
          <w:lang w:val="en-CA"/>
        </w:rPr>
        <w:t xml:space="preserve">أمَّا بعدُ: </w:t>
      </w:r>
      <w:r>
        <w:rPr>
          <w:rFonts w:ascii="Traditional Arabic" w:hAnsi="Traditional Arabic" w:cs="Traditional Arabic" w:hint="cs"/>
          <w:smallCaps/>
          <w:rtl/>
          <w:lang w:val="en-CA"/>
        </w:rPr>
        <w:t xml:space="preserve">فإن الله تبارك وتعالى قال: {يَا أَهْلَ الْكِتَابِ لَا تَغْلُواْ فِي دِينِكُمْ} </w:t>
      </w:r>
      <w:r w:rsidRPr="00014CD8">
        <w:rPr>
          <w:rFonts w:ascii="Traditional Arabic" w:hAnsi="Traditional Arabic" w:cs="Traditional Arabic" w:hint="cs"/>
          <w:smallCaps/>
          <w:sz w:val="24"/>
          <w:szCs w:val="24"/>
          <w:rtl/>
          <w:lang w:val="en-CA"/>
        </w:rPr>
        <w:t>[سورة النساء: 171]</w:t>
      </w:r>
      <w:r>
        <w:rPr>
          <w:rFonts w:ascii="Traditional Arabic" w:hAnsi="Traditional Arabic" w:cs="Traditional Arabic" w:hint="cs"/>
          <w:smallCaps/>
          <w:rtl/>
          <w:lang w:val="en-CA"/>
        </w:rPr>
        <w:t xml:space="preserve">. الغُلُوُّ: هو مجاوزة الحد الذي أمر الله به عباده. أهلُ الكتاب كانوا غَلَوْا، أي: تجاوزوا الحد الذي أُمِروا به أُمروا أن لا يعبدوا إلا الله ويؤمنوا بالأنبياء الذين بُعثوا </w:t>
      </w:r>
      <w:r w:rsidR="00893440">
        <w:rPr>
          <w:rFonts w:ascii="Traditional Arabic" w:hAnsi="Traditional Arabic" w:cs="Traditional Arabic"/>
          <w:smallCaps/>
          <w:rtl/>
        </w:rPr>
        <w:t>إ</w:t>
      </w:r>
      <w:r>
        <w:rPr>
          <w:rFonts w:ascii="Traditional Arabic" w:hAnsi="Traditional Arabic" w:cs="Traditional Arabic" w:hint="cs"/>
          <w:smallCaps/>
          <w:rtl/>
          <w:lang w:val="en-CA"/>
        </w:rPr>
        <w:t>ليهم فهم تجاوزوا الحد الذي أُمروا به فأما اليهود فإنهم غَلَوْا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محبة عُزَيْرٍ فعبدوه وقالوا: عزيرٌ ابنُ الله، عزيرٌ هذا رجل من أولياء الله الصالحين جاء بعد موسى </w:t>
      </w:r>
      <w:r w:rsidRPr="00014CD8">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فعل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مَهُ الله التوراة فحفظها عن ظهر قلب، هنا دخلهم الغلو</w:t>
      </w:r>
      <w:r w:rsidR="00593471">
        <w:rPr>
          <w:rFonts w:ascii="Traditional Arabic" w:hAnsi="Traditional Arabic" w:cs="Traditional Arabic" w:hint="cs"/>
          <w:smallCaps/>
          <w:rtl/>
          <w:lang w:val="en-CA"/>
        </w:rPr>
        <w:t xml:space="preserve"> </w:t>
      </w:r>
      <w:r w:rsidR="00130DEB">
        <w:rPr>
          <w:rFonts w:ascii="Traditional Arabic" w:hAnsi="Traditional Arabic" w:cs="Traditional Arabic" w:hint="cs"/>
          <w:smallCaps/>
          <w:rtl/>
          <w:lang w:val="en-CA"/>
        </w:rPr>
        <w:t>قالوا: عزير هذا ما كان ليحفظ التوراة</w:t>
      </w:r>
      <w:r w:rsidR="00021BEC">
        <w:rPr>
          <w:rFonts w:ascii="Traditional Arabic" w:hAnsi="Traditional Arabic" w:cs="Traditional Arabic" w:hint="cs"/>
          <w:smallCaps/>
          <w:rtl/>
          <w:lang w:val="en-CA"/>
        </w:rPr>
        <w:t xml:space="preserve"> فِي </w:t>
      </w:r>
      <w:r w:rsidR="00130DEB">
        <w:rPr>
          <w:rFonts w:ascii="Traditional Arabic" w:hAnsi="Traditional Arabic" w:cs="Traditional Arabic" w:hint="cs"/>
          <w:smallCaps/>
          <w:rtl/>
          <w:lang w:val="en-CA"/>
        </w:rPr>
        <w:t>هذا الوقت القصير إلا لأنه له خصوصية ليست لغيره فقالوا عنه ابنُ الله؛ لأنّه حفظ التوراة</w:t>
      </w:r>
      <w:r w:rsidR="00021BEC">
        <w:rPr>
          <w:rFonts w:ascii="Traditional Arabic" w:hAnsi="Traditional Arabic" w:cs="Traditional Arabic" w:hint="cs"/>
          <w:smallCaps/>
          <w:rtl/>
          <w:lang w:val="en-CA"/>
        </w:rPr>
        <w:t xml:space="preserve"> فِي </w:t>
      </w:r>
      <w:r w:rsidR="00130DEB">
        <w:rPr>
          <w:rFonts w:ascii="Traditional Arabic" w:hAnsi="Traditional Arabic" w:cs="Traditional Arabic" w:hint="cs"/>
          <w:smallCaps/>
          <w:rtl/>
          <w:lang w:val="en-CA"/>
        </w:rPr>
        <w:t>وقت قصير</w:t>
      </w:r>
      <w:r w:rsidR="00021BEC">
        <w:rPr>
          <w:rFonts w:ascii="Traditional Arabic" w:hAnsi="Traditional Arabic" w:cs="Traditional Arabic" w:hint="cs"/>
          <w:smallCaps/>
          <w:rtl/>
          <w:lang w:val="en-CA"/>
        </w:rPr>
        <w:t xml:space="preserve"> فِي </w:t>
      </w:r>
      <w:r w:rsidR="00130DEB">
        <w:rPr>
          <w:rFonts w:ascii="Traditional Arabic" w:hAnsi="Traditional Arabic" w:cs="Traditional Arabic" w:hint="cs"/>
          <w:smallCaps/>
          <w:rtl/>
          <w:lang w:val="en-CA"/>
        </w:rPr>
        <w:t>وقت لم تجز العادة أن تُحفظ فيه التوراة. ثم هؤلاء الذين</w:t>
      </w:r>
      <w:r w:rsidR="00593471">
        <w:rPr>
          <w:rFonts w:ascii="Traditional Arabic" w:hAnsi="Traditional Arabic" w:cs="Traditional Arabic" w:hint="cs"/>
          <w:smallCaps/>
          <w:rtl/>
          <w:lang w:val="en-CA"/>
        </w:rPr>
        <w:t xml:space="preserve"> </w:t>
      </w:r>
      <w:r w:rsidR="00130DEB">
        <w:rPr>
          <w:rFonts w:ascii="Traditional Arabic" w:hAnsi="Traditional Arabic" w:cs="Traditional Arabic" w:hint="cs"/>
          <w:smallCaps/>
          <w:rtl/>
          <w:lang w:val="en-CA"/>
        </w:rPr>
        <w:t>يقولون عن عزير ابن الله كانوا</w:t>
      </w:r>
      <w:r w:rsidR="00021BEC">
        <w:rPr>
          <w:rFonts w:ascii="Traditional Arabic" w:hAnsi="Traditional Arabic" w:cs="Traditional Arabic" w:hint="cs"/>
          <w:smallCaps/>
          <w:rtl/>
          <w:lang w:val="en-CA"/>
        </w:rPr>
        <w:t xml:space="preserve"> فِي </w:t>
      </w:r>
      <w:r w:rsidR="00130DEB">
        <w:rPr>
          <w:rFonts w:ascii="Traditional Arabic" w:hAnsi="Traditional Arabic" w:cs="Traditional Arabic" w:hint="cs"/>
          <w:smallCaps/>
          <w:rtl/>
          <w:lang w:val="en-CA"/>
        </w:rPr>
        <w:t xml:space="preserve">زمن الرسول </w:t>
      </w:r>
      <w:r w:rsidR="00130DEB" w:rsidRPr="004F5A67">
        <w:rPr>
          <w:rFonts w:ascii="Traditional Arabic" w:hAnsi="Traditional Arabic" w:cs="Traditional Arabic" w:hint="cs"/>
          <w:smallCaps/>
          <w:lang w:val="en-CA"/>
        </w:rPr>
        <w:sym w:font="AGA Arabesque" w:char="F072"/>
      </w:r>
      <w:r w:rsidR="00130DEB">
        <w:rPr>
          <w:rFonts w:ascii="Traditional Arabic" w:hAnsi="Traditional Arabic" w:cs="Traditional Arabic" w:hint="cs"/>
          <w:smallCaps/>
          <w:rtl/>
          <w:lang w:val="en-CA"/>
        </w:rPr>
        <w:t xml:space="preserve"> وقبل الرسول </w:t>
      </w:r>
      <w:r w:rsidR="00130DEB" w:rsidRPr="004F5A67">
        <w:rPr>
          <w:rFonts w:ascii="Traditional Arabic" w:hAnsi="Traditional Arabic" w:cs="Traditional Arabic" w:hint="cs"/>
          <w:smallCaps/>
          <w:lang w:val="en-CA"/>
        </w:rPr>
        <w:sym w:font="AGA Arabesque" w:char="F072"/>
      </w:r>
      <w:r w:rsidR="00130DEB">
        <w:rPr>
          <w:rFonts w:ascii="Traditional Arabic" w:hAnsi="Traditional Arabic" w:cs="Traditional Arabic" w:hint="cs"/>
          <w:smallCaps/>
          <w:rtl/>
          <w:lang w:val="en-CA"/>
        </w:rPr>
        <w:t xml:space="preserve"> كانوا لكنهم فِيما بعد ذلك انقرضوا ولم يبقَ منهم أحد. هذا عزير مهما رَأَوْا له من العجائب والكرامات ليس لهم أن يقولوا عنه ابنُ الله فذلك غُلُوٌّ منهم، أيْ: تجاوُزٌ للحدّ الذي أمرهم الله به. وأما أنه نبيٌّ ومنهم من يقول عنه وليٌّ فقط؛ لأنه لم يَرِدْ ذِكْرُهُ</w:t>
      </w:r>
      <w:r w:rsidR="00021BEC">
        <w:rPr>
          <w:rFonts w:ascii="Traditional Arabic" w:hAnsi="Traditional Arabic" w:cs="Traditional Arabic" w:hint="cs"/>
          <w:smallCaps/>
          <w:rtl/>
          <w:lang w:val="en-CA"/>
        </w:rPr>
        <w:t xml:space="preserve"> فِي </w:t>
      </w:r>
      <w:r w:rsidR="00130DEB">
        <w:rPr>
          <w:rFonts w:ascii="Traditional Arabic" w:hAnsi="Traditional Arabic" w:cs="Traditional Arabic" w:hint="cs"/>
          <w:smallCaps/>
          <w:rtl/>
          <w:lang w:val="en-CA"/>
        </w:rPr>
        <w:t>القرءان بوصف النبوة كما وصف خمسة وعشرين من أنبياء الله، لم يصف عزيرًا بوصف النبوة لذلك اختلفوا</w:t>
      </w:r>
      <w:r w:rsidR="00021BEC">
        <w:rPr>
          <w:rFonts w:ascii="Traditional Arabic" w:hAnsi="Traditional Arabic" w:cs="Traditional Arabic" w:hint="cs"/>
          <w:smallCaps/>
          <w:rtl/>
          <w:lang w:val="en-CA"/>
        </w:rPr>
        <w:t xml:space="preserve"> فِي </w:t>
      </w:r>
      <w:r w:rsidR="00130DEB">
        <w:rPr>
          <w:rFonts w:ascii="Traditional Arabic" w:hAnsi="Traditional Arabic" w:cs="Traditional Arabic" w:hint="cs"/>
          <w:smallCaps/>
          <w:rtl/>
          <w:lang w:val="en-CA"/>
        </w:rPr>
        <w:t>أمره منهم من قال: إنه نبيٌّ ومنهم من قال: إنه رجل صالح ولم يأت عن سيدنا محمد</w:t>
      </w:r>
      <w:r w:rsidR="00130DEB">
        <w:rPr>
          <w:rFonts w:ascii="Traditional Arabic" w:hAnsi="Traditional Arabic" w:cs="Traditional Arabic" w:hint="eastAsia"/>
          <w:smallCaps/>
          <w:rtl/>
          <w:lang w:val="en-CA"/>
        </w:rPr>
        <w:t> </w:t>
      </w:r>
      <w:r w:rsidR="00130DEB" w:rsidRPr="004F5A67">
        <w:rPr>
          <w:rFonts w:ascii="Traditional Arabic" w:hAnsi="Traditional Arabic" w:cs="Traditional Arabic" w:hint="cs"/>
          <w:smallCaps/>
          <w:lang w:val="en-CA"/>
        </w:rPr>
        <w:sym w:font="AGA Arabesque" w:char="F072"/>
      </w:r>
      <w:r w:rsidR="00130DEB">
        <w:rPr>
          <w:rFonts w:ascii="Traditional Arabic" w:hAnsi="Traditional Arabic" w:cs="Traditional Arabic" w:hint="cs"/>
          <w:smallCaps/>
          <w:rtl/>
          <w:lang w:val="en-CA"/>
        </w:rPr>
        <w:t xml:space="preserve"> وصفُهُ بالنبوة إنما ورد هناك حديثٌ ضعيف الإسناد أنه عليه الصلاة والسلام قال: </w:t>
      </w:r>
      <w:r w:rsidR="00130DEB" w:rsidRPr="004F5A67">
        <w:rPr>
          <w:rFonts w:ascii="Traditional Arabic" w:hAnsi="Traditional Arabic" w:cs="Traditional Arabic"/>
          <w:smallCaps/>
          <w:rtl/>
          <w:lang w:val="en-CA"/>
        </w:rPr>
        <w:t>«</w:t>
      </w:r>
      <w:r w:rsidR="00130DEB">
        <w:rPr>
          <w:rFonts w:ascii="Traditional Arabic" w:hAnsi="Traditional Arabic" w:cs="Traditional Arabic" w:hint="cs"/>
          <w:b/>
          <w:bCs/>
          <w:smallCaps/>
          <w:rtl/>
          <w:lang w:val="en-CA"/>
        </w:rPr>
        <w:t>لا أدرِي عزيرٌ نبيٌّ أم لا</w:t>
      </w:r>
      <w:r w:rsidR="00130DEB" w:rsidRPr="004F5A67">
        <w:rPr>
          <w:rFonts w:ascii="Traditional Arabic" w:hAnsi="Traditional Arabic" w:cs="Traditional Arabic"/>
          <w:smallCaps/>
          <w:rtl/>
          <w:lang w:val="en-CA"/>
        </w:rPr>
        <w:t>»</w:t>
      </w:r>
      <w:r w:rsidR="00130DEB" w:rsidRPr="00600D92">
        <w:rPr>
          <w:rFonts w:ascii="Traditional Arabic" w:hAnsi="Traditional Arabic" w:cs="Traditional Arabic"/>
          <w:smallCaps/>
          <w:vertAlign w:val="superscript"/>
          <w:lang w:val="en-CA"/>
        </w:rPr>
        <w:t>(</w:t>
      </w:r>
      <w:r w:rsidR="00130DEB" w:rsidRPr="00600D92">
        <w:rPr>
          <w:rStyle w:val="ab"/>
          <w:rFonts w:ascii="Traditional Arabic" w:hAnsi="Traditional Arabic" w:cs="Traditional Arabic"/>
          <w:smallCaps/>
          <w:lang w:val="en-CA"/>
        </w:rPr>
        <w:endnoteReference w:id="99"/>
      </w:r>
      <w:r w:rsidR="00130DEB" w:rsidRPr="00600D92">
        <w:rPr>
          <w:rFonts w:ascii="Traditional Arabic" w:hAnsi="Traditional Arabic" w:cs="Traditional Arabic"/>
          <w:smallCaps/>
          <w:vertAlign w:val="superscript"/>
          <w:lang w:val="en-CA"/>
        </w:rPr>
        <w:t>)</w:t>
      </w:r>
      <w:r w:rsidR="00130DEB">
        <w:rPr>
          <w:rFonts w:ascii="Traditional Arabic" w:hAnsi="Traditional Arabic" w:cs="Traditional Arabic"/>
          <w:smallCaps/>
          <w:rtl/>
          <w:lang w:val="en-CA"/>
        </w:rPr>
        <w:t>.اهـ.</w:t>
      </w:r>
      <w:r w:rsidR="00130DEB">
        <w:rPr>
          <w:rFonts w:ascii="Traditional Arabic" w:hAnsi="Traditional Arabic" w:cs="Traditional Arabic" w:hint="cs"/>
          <w:smallCaps/>
          <w:rtl/>
          <w:lang w:val="en-CA"/>
        </w:rPr>
        <w:t xml:space="preserve"> هذا الحديث ضعيف لم يثبت ولو ثبت ليس فيه إثبات النبوة له ولا نفِيٌ صريح للنبوة عنه فلذلك نحن نقول يجوز أن يكون نبيًّا ويجوز أن</w:t>
      </w:r>
      <w:r w:rsidR="00130DEB">
        <w:rPr>
          <w:rFonts w:ascii="Traditional Arabic" w:hAnsi="Traditional Arabic" w:cs="Traditional Arabic"/>
          <w:smallCaps/>
          <w:rtl/>
        </w:rPr>
        <w:t xml:space="preserve"> </w:t>
      </w:r>
      <w:r w:rsidR="00130DEB">
        <w:rPr>
          <w:rFonts w:ascii="Traditional Arabic" w:hAnsi="Traditional Arabic" w:cs="Traditional Arabic" w:hint="cs"/>
          <w:smallCaps/>
          <w:rtl/>
          <w:lang w:val="en-CA"/>
        </w:rPr>
        <w:t>يكون عبدًا صالحًا وليًّا من أولياء الله.</w:t>
      </w:r>
    </w:p>
    <w:p w:rsidR="00130DEB" w:rsidRDefault="00130DEB" w:rsidP="009873D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rPr>
        <w:lastRenderedPageBreak/>
        <w:t>وأما غُلوّ النصارى فهو أشدُّ حيث إنهم كُل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هم عبدوا المسيح واتخذوه إلهًا فهم متفقون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ذلك ليس بين فِرَقِ النصارى اختلاف إنما طائفة من النصارى تسمّى </w:t>
      </w:r>
      <w:proofErr w:type="spellStart"/>
      <w:r>
        <w:rPr>
          <w:rFonts w:ascii="Traditional Arabic" w:hAnsi="Traditional Arabic" w:cs="Traditional Arabic" w:hint="cs"/>
          <w:smallCaps/>
          <w:rtl/>
          <w:lang w:val="en-CA"/>
        </w:rPr>
        <w:t>الأرمنسوية</w:t>
      </w:r>
      <w:proofErr w:type="spellEnd"/>
      <w:r>
        <w:rPr>
          <w:rFonts w:ascii="Traditional Arabic" w:hAnsi="Traditional Arabic" w:cs="Traditional Arabic" w:hint="cs"/>
          <w:smallCaps/>
          <w:rtl/>
          <w:lang w:val="en-CA"/>
        </w:rPr>
        <w:t xml:space="preserve"> تقول نحن نقول عن عيسى ابن الله لا بمعنى أنه ابنه؛ بل بمعنى: أنه تولاه بالعناية هؤلاء يسمون </w:t>
      </w:r>
      <w:proofErr w:type="spellStart"/>
      <w:r>
        <w:rPr>
          <w:rFonts w:ascii="Traditional Arabic" w:hAnsi="Traditional Arabic" w:cs="Traditional Arabic" w:hint="cs"/>
          <w:smallCaps/>
          <w:rtl/>
          <w:lang w:val="en-CA" w:bidi="ar-LB"/>
        </w:rPr>
        <w:t>الأرمنسوية</w:t>
      </w:r>
      <w:proofErr w:type="spellEnd"/>
      <w:r>
        <w:rPr>
          <w:rFonts w:ascii="Traditional Arabic" w:hAnsi="Traditional Arabic" w:cs="Traditional Arabic" w:hint="cs"/>
          <w:smallCaps/>
          <w:rtl/>
          <w:lang w:val="en-CA" w:bidi="ar-LB"/>
        </w:rPr>
        <w:t xml:space="preserve">، هم النصارى افترقوا إلى اثنتين وسبعين فرقة، هذه </w:t>
      </w:r>
      <w:proofErr w:type="spellStart"/>
      <w:r>
        <w:rPr>
          <w:rFonts w:ascii="Traditional Arabic" w:hAnsi="Traditional Arabic" w:cs="Traditional Arabic" w:hint="cs"/>
          <w:smallCaps/>
          <w:rtl/>
          <w:lang w:val="en-CA" w:bidi="ar-LB"/>
        </w:rPr>
        <w:t>الأرمنسوية</w:t>
      </w:r>
      <w:proofErr w:type="spellEnd"/>
      <w:r>
        <w:rPr>
          <w:rFonts w:ascii="Traditional Arabic" w:hAnsi="Traditional Arabic" w:cs="Traditional Arabic" w:hint="cs"/>
          <w:smallCaps/>
          <w:rtl/>
          <w:lang w:val="en-CA" w:bidi="ar-LB"/>
        </w:rPr>
        <w:t xml:space="preserve"> طائفة من النصارى تقول إن المسيح ابن الله لكن يقولون نحن لا نعنِي أن المسيح ابن الله حقيقة، أي: أنه وَلَدَهُ إنما نعنِي بقولنا إن المسيح ابن الله أنه تولاه الله بالعناية، أي: خصه بمزايا لم يعطها غيره، بهذا المعنى نقول نحن المسيح ابن الله. وهذا التأويل لا ينفعهم فهم كافرون الإنسان بمجرد أن يقول عن أيّ خلقٍ من خلق الله ابنُ الله فهو قد كَفَرَ بمجرد إطلاق هذا اللفظ كفر ولا يوجد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الإنجيل الأصليّ وصفٌ للمسيح بأنه ابن الله ولا يوجد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الإنجيل وصف الله تعالى وتسميته بالأبوة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الأناجيل المحرفة الموجودة بأيدِي النصارى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بعض المواضع مذكور أن المسيح قال عن الله أبِي وفِي بعض المواضع</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الأناجيل المحرفة أبي وأبيكم وكلا الأمرين مكذوب على الإنجيل الذي أنزله الله تعالى على المسيح إنما هذه الأشياء بعد أن تركوا الإسلامَ الذِي جاء به المسيح وحرفوا الإنجيل الذي أنزله الله عليه كتبوا من عند أنفسهم هذه الأشياء، هذا كله بعدما غَي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روا دين المسيح، تركوا الإسلام الذي هو عبادة الله وحده، تركوا هذا الإسلام الذي أمرهم المسيح به فعبدوا المسيح، بعد ذلك كتبوا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الأناجيل كلمة أبي عند الله تعالى أما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الإنجيل الذي أنزله الله فلا يوجد ذلك، فالنصارى كلهم بعد أن تركوا دين المسيح الذي هو الإسلام عبادة الله وحده أن لا يُشْرَكَ به شَيْءٌ كلهم عبدوا المسيح وإن اختلفوا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بعض المسائل.</w:t>
      </w:r>
    </w:p>
    <w:p w:rsidR="00130DEB" w:rsidRDefault="00130DEB" w:rsidP="009873D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الله </w:t>
      </w:r>
      <w:r>
        <w:rPr>
          <w:rFonts w:ascii="Traditional Arabic" w:hAnsi="Traditional Arabic" w:cs="Traditional Arabic" w:hint="cs"/>
          <w:smallCaps/>
          <w:lang w:val="en-CA" w:bidi="ar-LB"/>
        </w:rPr>
        <w:sym w:font="AGA Arabesque" w:char="F049"/>
      </w:r>
      <w:r>
        <w:rPr>
          <w:rFonts w:ascii="Traditional Arabic" w:hAnsi="Traditional Arabic" w:cs="Traditional Arabic" w:hint="cs"/>
          <w:smallCaps/>
          <w:rtl/>
          <w:lang w:val="en-CA" w:bidi="ar-LB"/>
        </w:rPr>
        <w:t xml:space="preserve"> نهانا عما نَهَى عنه أهلَ الكتاب مِن الغلو كلُّ ما يذكره عن الأمم الماضية من مساوئهم وكفرياتهم فهو لتحذيرنا عن أن نشابههم، الله تعالى لهذه الحكمة وغيرِها ذكر عن اليهود ماذا فعلوا من الكفريات والضلالات وعن النصارى ماذا حصل منهم من الكفر والضلال وعن غيرهم من الأمم كقوم هود الذين يسمون عادًا وقوم صالح الذين يسمون ثمودًا حتى نتعظ مما وقعوا فيه من الكفر والضلال، الله تعالى يذكر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مواضع كثيرة ذكر ما حصل من اليهود من الانحراف والضلال وكذلك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مواضع كثيرة ذكر لنا عن النصارى أنهم ضَلُّوا وانحرفوا وفي طَيِّ ذلك تحذيرٌ لأمة محمد عن أن يقعوا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مثل ما وقع به أولئك. أما هذه الأمة فالرسول </w:t>
      </w:r>
      <w:r w:rsidRPr="00A00DD1">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أخبر أنه لا بد أن تكون أمته على الإسلام ومع ذلك أخبر</w:t>
      </w:r>
      <w:r w:rsidR="00593471">
        <w:rPr>
          <w:rFonts w:ascii="Traditional Arabic" w:hAnsi="Traditional Arabic" w:cs="Traditional Arabic" w:hint="cs"/>
          <w:smallCaps/>
          <w:rtl/>
          <w:lang w:val="en-CA" w:bidi="ar-LB"/>
        </w:rPr>
        <w:t xml:space="preserve"> </w:t>
      </w:r>
      <w:r>
        <w:rPr>
          <w:rFonts w:ascii="Traditional Arabic" w:hAnsi="Traditional Arabic" w:cs="Traditional Arabic" w:hint="cs"/>
          <w:smallCaps/>
          <w:rtl/>
          <w:lang w:val="en-CA" w:bidi="ar-LB"/>
        </w:rPr>
        <w:t>بأن بعضًا من أمته يكفرون يعودون مشركين وسَم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ى قبيلة من قبائل العرب تسمّى دَوْسًا ذكر أنه لا تقوم الساعة حتى تعبد نساء الدوس</w:t>
      </w:r>
      <w:r w:rsidRPr="00600D92">
        <w:rPr>
          <w:rFonts w:ascii="Traditional Arabic" w:hAnsi="Traditional Arabic" w:cs="Traditional Arabic"/>
          <w:vertAlign w:val="superscript"/>
          <w:rtl/>
        </w:rPr>
        <w:t>(</w:t>
      </w:r>
      <w:r w:rsidRPr="00600D92">
        <w:rPr>
          <w:rStyle w:val="ab"/>
          <w:rFonts w:ascii="Traditional Arabic" w:hAnsi="Traditional Arabic" w:cs="Traditional Arabic"/>
          <w:rtl/>
        </w:rPr>
        <w:endnoteReference w:id="100"/>
      </w:r>
      <w:r w:rsidRPr="00600D92">
        <w:rPr>
          <w:rFonts w:ascii="Traditional Arabic" w:hAnsi="Traditional Arabic" w:cs="Traditional Arabic"/>
          <w:vertAlign w:val="superscript"/>
          <w:rtl/>
        </w:rPr>
        <w:t>)</w:t>
      </w:r>
      <w:r>
        <w:rPr>
          <w:rFonts w:ascii="Traditional Arabic" w:hAnsi="Traditional Arabic" w:cs="Traditional Arabic" w:hint="cs"/>
          <w:smallCaps/>
          <w:rtl/>
          <w:lang w:val="en-CA" w:bidi="ar-LB"/>
        </w:rPr>
        <w:t xml:space="preserve"> الوثن وقال فِي هذا الموضوع: </w:t>
      </w:r>
      <w:r w:rsidRPr="00A00DD1">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لا تقوم الساعة حتى تلحق قبائل من أمتي بالمشركين</w:t>
      </w:r>
      <w:r w:rsidRPr="00A00DD1">
        <w:rPr>
          <w:rFonts w:ascii="Traditional Arabic" w:hAnsi="Traditional Arabic" w:cs="Traditional Arabic"/>
          <w:smallCaps/>
          <w:rtl/>
          <w:lang w:val="en-CA" w:bidi="ar-LB"/>
        </w:rPr>
        <w:t>»</w:t>
      </w:r>
      <w:r w:rsidRPr="00600D92">
        <w:rPr>
          <w:rFonts w:ascii="Traditional Arabic" w:hAnsi="Traditional Arabic" w:cs="Traditional Arabic"/>
          <w:vertAlign w:val="superscript"/>
          <w:rtl/>
        </w:rPr>
        <w:t>(</w:t>
      </w:r>
      <w:r w:rsidRPr="00600D92">
        <w:rPr>
          <w:rStyle w:val="ab"/>
          <w:rFonts w:ascii="Traditional Arabic" w:hAnsi="Traditional Arabic" w:cs="Traditional Arabic"/>
          <w:rtl/>
        </w:rPr>
        <w:endnoteReference w:id="101"/>
      </w:r>
      <w:r w:rsidRPr="00600D92">
        <w:rPr>
          <w:rFonts w:ascii="Traditional Arabic" w:hAnsi="Traditional Arabic" w:cs="Traditional Arabic"/>
          <w:vertAlign w:val="superscript"/>
          <w:rtl/>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لكننا بما أننا نحن ءَاخِرُ الأمم، نبيّنا ءَاخِرُ الأنبياء وأمته ءَاخِرُ الأمم المسِيءُ منهم الذي انحرف وضَل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والتحق بالمشركين فكفر بالله ورسوله فضيحتُهُ تكون يوم القيامة لأنه ليس بعد هذه الأمةِ أمةٌ أخرى يُبعث إليها نبيٌّ وينزل الوَحْيُ عليه ويُذْكَرُ له مساوئُ هذه الأمة. قال رسول الله </w:t>
      </w:r>
      <w:r w:rsidRPr="00A00DD1">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w:t>
      </w:r>
      <w:r w:rsidRPr="00A00DD1">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نحن الآخِرون السابقون</w:t>
      </w:r>
      <w:r w:rsidRPr="00A00DD1">
        <w:rPr>
          <w:rFonts w:ascii="Traditional Arabic" w:hAnsi="Traditional Arabic" w:cs="Traditional Arabic"/>
          <w:smallCaps/>
          <w:rtl/>
          <w:lang w:val="en-CA" w:bidi="ar-LB"/>
        </w:rPr>
        <w:t>»</w:t>
      </w:r>
      <w:r w:rsidRPr="00600D92">
        <w:rPr>
          <w:rFonts w:ascii="Traditional Arabic" w:hAnsi="Traditional Arabic" w:cs="Traditional Arabic"/>
          <w:vertAlign w:val="superscript"/>
          <w:rtl/>
        </w:rPr>
        <w:t>(</w:t>
      </w:r>
      <w:r w:rsidRPr="00600D92">
        <w:rPr>
          <w:rStyle w:val="ab"/>
          <w:rFonts w:ascii="Traditional Arabic" w:hAnsi="Traditional Arabic" w:cs="Traditional Arabic"/>
          <w:rtl/>
        </w:rPr>
        <w:endnoteReference w:id="102"/>
      </w:r>
      <w:r w:rsidRPr="00600D92">
        <w:rPr>
          <w:rFonts w:ascii="Traditional Arabic" w:hAnsi="Traditional Arabic" w:cs="Traditional Arabic"/>
          <w:vertAlign w:val="superscript"/>
          <w:rtl/>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ومعناه: نحن الآخِرون، أي: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الوجود الظاهرِ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الدنيا والسابقون، أي: بدخول الجنة. نبيّنا </w:t>
      </w:r>
      <w:r>
        <w:rPr>
          <w:rFonts w:ascii="Traditional Arabic" w:hAnsi="Traditional Arabic" w:cs="Traditional Arabic" w:hint="cs"/>
          <w:smallCaps/>
          <w:rtl/>
          <w:lang w:val="en-CA" w:bidi="ar-LB"/>
        </w:rPr>
        <w:lastRenderedPageBreak/>
        <w:t xml:space="preserve">محمد </w:t>
      </w:r>
      <w:r w:rsidRPr="00A00DD1">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هو أول من يُفتح له باب الجنة، ويدخل الجنة قبل أيِّ نبيٍّ من أنبياء الله هو يدخل قبل أيِّ أحد من الأنبياء ثم يدخل الأنبياء ثم بعد ذلك أمتُهُ يدخلون الجنة قبل غيرهم من الأمم هذا معنى قوله </w:t>
      </w:r>
      <w:r w:rsidRPr="00A00DD1">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w:t>
      </w:r>
      <w:r w:rsidRPr="00A00DD1">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نحن الآخِرون السابقون</w:t>
      </w:r>
      <w:r w:rsidRPr="00A00DD1">
        <w:rPr>
          <w:rFonts w:ascii="Traditional Arabic" w:hAnsi="Traditional Arabic" w:cs="Traditional Arabic"/>
          <w:smallCaps/>
          <w:rtl/>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وقال عليه الصلاة والسلام: </w:t>
      </w:r>
      <w:r w:rsidRPr="00A00DD1">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أنا حَظُّكُمْ مِنَ الأنبياء وأنتم حَظّي مِن الأمم</w:t>
      </w:r>
      <w:r w:rsidRPr="00A00DD1">
        <w:rPr>
          <w:rFonts w:ascii="Traditional Arabic" w:hAnsi="Traditional Arabic" w:cs="Traditional Arabic"/>
          <w:smallCaps/>
          <w:rtl/>
          <w:lang w:val="en-CA" w:bidi="ar-LB"/>
        </w:rPr>
        <w:t>»</w:t>
      </w:r>
      <w:r w:rsidRPr="00600D92">
        <w:rPr>
          <w:rFonts w:ascii="Traditional Arabic" w:hAnsi="Traditional Arabic" w:cs="Traditional Arabic"/>
          <w:vertAlign w:val="superscript"/>
          <w:rtl/>
        </w:rPr>
        <w:t>(</w:t>
      </w:r>
      <w:r w:rsidRPr="00600D92">
        <w:rPr>
          <w:rStyle w:val="ab"/>
          <w:rFonts w:ascii="Traditional Arabic" w:hAnsi="Traditional Arabic" w:cs="Traditional Arabic"/>
          <w:rtl/>
        </w:rPr>
        <w:endnoteReference w:id="103"/>
      </w:r>
      <w:r w:rsidRPr="00600D92">
        <w:rPr>
          <w:rFonts w:ascii="Traditional Arabic" w:hAnsi="Traditional Arabic" w:cs="Traditional Arabic"/>
          <w:vertAlign w:val="superscript"/>
          <w:rtl/>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w:t>
      </w:r>
      <w:r w:rsidRPr="00A00DD1">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وشر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ف وكر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w:t>
      </w:r>
    </w:p>
    <w:p w:rsidR="00FF4B21" w:rsidRDefault="00130DEB" w:rsidP="00600C87">
      <w:pPr>
        <w:shd w:val="clear" w:color="auto" w:fill="FEFEFE"/>
        <w:rPr>
          <w:rFonts w:ascii="Traditional Arabic" w:hAnsi="Traditional Arabic" w:cs="Traditional Arabic"/>
          <w:smallCaps/>
          <w:lang w:val="en-CA" w:bidi="ar-LB"/>
        </w:rPr>
      </w:pPr>
      <w:r>
        <w:rPr>
          <w:rFonts w:ascii="Traditional Arabic" w:hAnsi="Traditional Arabic" w:cs="Traditional Arabic" w:hint="cs"/>
          <w:smallCaps/>
          <w:rtl/>
          <w:lang w:val="en-CA" w:bidi="ar-LB"/>
        </w:rPr>
        <w:t>وجاء</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الأحاديث الصحيحة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التحذير مِن الغُلُوّ قولُه </w:t>
      </w:r>
      <w:r w:rsidRPr="00A00DD1">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لعبد الله بن عباس رضي الله عنهما غَدَاةَ مزدلفة: </w:t>
      </w:r>
      <w:r w:rsidRPr="00A00DD1">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الْقُطْ لِي حصًى</w:t>
      </w:r>
      <w:r w:rsidRPr="00A00DD1">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قال عبد الله بن عباس فلقطتُ له مثل حصى الخَذْفِ فقال رسول الله </w:t>
      </w:r>
      <w:r w:rsidRPr="00600C87">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w:t>
      </w:r>
      <w:r w:rsidRPr="00600C87">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أَلَا بمثل هذا فارموا ألَا بمثل هذا فارموا ألَا بمثل هذا فارموا وإياكم والغُلُو</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 فإن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 الغلو</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 أهلك مَن كان قبلكم</w:t>
      </w:r>
      <w:r w:rsidRPr="00600C87">
        <w:rPr>
          <w:rFonts w:ascii="Traditional Arabic" w:hAnsi="Traditional Arabic" w:cs="Traditional Arabic"/>
          <w:smallCaps/>
          <w:rtl/>
          <w:lang w:val="en-CA" w:bidi="ar-LB"/>
        </w:rPr>
        <w:t>»</w:t>
      </w:r>
      <w:r w:rsidRPr="00600D92">
        <w:rPr>
          <w:rFonts w:ascii="Traditional Arabic" w:hAnsi="Traditional Arabic" w:cs="Traditional Arabic"/>
          <w:vertAlign w:val="superscript"/>
          <w:rtl/>
        </w:rPr>
        <w:t>(</w:t>
      </w:r>
      <w:r w:rsidRPr="00600D92">
        <w:rPr>
          <w:rStyle w:val="ab"/>
          <w:rFonts w:ascii="Traditional Arabic" w:hAnsi="Traditional Arabic" w:cs="Traditional Arabic"/>
          <w:rtl/>
        </w:rPr>
        <w:endnoteReference w:id="104"/>
      </w:r>
      <w:r w:rsidRPr="00600D92">
        <w:rPr>
          <w:rFonts w:ascii="Traditional Arabic" w:hAnsi="Traditional Arabic" w:cs="Traditional Arabic"/>
          <w:vertAlign w:val="superscript"/>
          <w:rtl/>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غداة مزدلفة لقط عبد الله بن عباس الحصى التِي يُرمى بها الجمرات وذلك أفضل ما يكون وإن كانت عادة الناس جرت</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العصور بأن يلقطوا الحصى ليلًا فإن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الأفضل تأخيره إلى الفجر اتباعًا لرسول الله </w:t>
      </w:r>
      <w:r w:rsidRPr="00600C87">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ثم الأفضل اتباعُهُ </w:t>
      </w:r>
      <w:r w:rsidRPr="00600C87">
        <w:rPr>
          <w:rFonts w:ascii="Traditional Arabic" w:hAnsi="Traditional Arabic" w:cs="Traditional Arabic" w:hint="cs"/>
          <w:smallCaps/>
          <w:lang w:val="en-CA" w:bidi="ar-LB"/>
        </w:rPr>
        <w:sym w:font="AGA Arabesque" w:char="F072"/>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أن يكون مقدار الحصى الذِي يُرمى به قدرَ حصى الخَذْفِ، والخذفُ هو وضع الحصاة على الإبهام ثم رميُها بالمسبّحة</w:t>
      </w:r>
    </w:p>
    <w:p w:rsidR="00130DEB" w:rsidRDefault="00130DEB" w:rsidP="00600C8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هذا الحصى يكون بقدر حبة الفول، فالأفضل أن يكون رَمْيُ الجمار بمقدار حَصَى الخذف لا أكبرَ ولا أصغرَ، إن كان أكبرَ صح</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وإن كان أصغرَ صح</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لكنه إذا كان بقدر حَصَى الخذف يكون أفضلَ اتباعًا له </w:t>
      </w:r>
      <w:r w:rsidRPr="00600C87">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الشاهدُ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هذا الحديث </w:t>
      </w:r>
      <w:r w:rsidR="004C5B79">
        <w:rPr>
          <w:rFonts w:ascii="Traditional Arabic" w:hAnsi="Traditional Arabic" w:cs="Traditional Arabic"/>
          <w:smallCaps/>
          <w:rtl/>
          <w:lang w:bidi="ar-LB"/>
        </w:rPr>
        <w:t>أ</w:t>
      </w:r>
      <w:r>
        <w:rPr>
          <w:rFonts w:ascii="Traditional Arabic" w:hAnsi="Traditional Arabic" w:cs="Traditional Arabic" w:hint="cs"/>
          <w:smallCaps/>
          <w:rtl/>
          <w:lang w:val="en-CA" w:bidi="ar-LB"/>
        </w:rPr>
        <w:t>نه عليه الصلاة والسلام نَهَى عن الغلوّ وبي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ن لنا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الغلو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هو الذِي أهلك مَن كان قبلنا من الأمم هو الذِي أهلك اليهود وهو الذِي أهلك النصارى وأهلك كثيرًا من غيرهم من غير اليهود والنصارى فالغلوُّ لا خير فيه.</w:t>
      </w:r>
    </w:p>
    <w:p w:rsidR="00130DEB" w:rsidRDefault="00130DEB" w:rsidP="00600C8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ثم الغلوّ أنواع وأقسام؛ منه: الغلوّ الذِي يفعله بعضٌ وهو أنهم لـم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 يكونون صائمين يصومون عن الكلام بالمرة عن كلام الخير وعن كلام الشر هذا غلوٌّ، الله تعالى لا يحب ذلك، الصائم إذا صام عن كلام الشر فذلك خير، أما أن يصوم عن كلام الخير </w:t>
      </w:r>
      <w:r w:rsidR="00881996">
        <w:rPr>
          <w:rFonts w:ascii="Traditional Arabic" w:hAnsi="Traditional Arabic" w:cs="Traditional Arabic"/>
          <w:smallCaps/>
          <w:rtl/>
          <w:lang w:bidi="ar-LB"/>
        </w:rPr>
        <w:t>وعن</w:t>
      </w:r>
      <w:r>
        <w:rPr>
          <w:rFonts w:ascii="Traditional Arabic" w:hAnsi="Traditional Arabic" w:cs="Traditional Arabic" w:hint="cs"/>
          <w:smallCaps/>
          <w:rtl/>
          <w:lang w:val="en-CA" w:bidi="ar-LB"/>
        </w:rPr>
        <w:t xml:space="preserve"> كلام الشر ولا يكلم إنسانًا فذلك غلوٌّ ممقوت لا يحبه الله تعالى، يوجد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بعض البلاد إلى عصرنا هذا أناسٌ لـمّا يكونون صائمين يصومون عن الكلام بالمرة من الفجر إلى غروب الشمس لا يتكلمون مع الناس لا بخير ولا بشرّ هذا من الغلوّ الذِي نَهَى عنه رسول الله </w:t>
      </w:r>
      <w:r w:rsidRPr="00600C87">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لأن المحافظة على الصيام الذي فيه زيادة الأجر والثواب يكون بترك عملِ الزُّور، أي: العملِ الذي حرمه الله تعالى والقولِ الذِي حرمه الله تعالى هذا يكون محافظة على الصيام حتى يكون الأجر كاملًا، أيْ: بعد المحافظة على تجنب المفطّرات مِن كل ما يدخل إلى الجوف من طعام أو شراب فإذا حَفِظَ جوارحه حَفِظَ نظرَهُ عن النظر المحرّم ويده عن تناول شيء حَر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مَهُ</w:t>
      </w:r>
      <w:r w:rsidR="00484B64">
        <w:rPr>
          <w:rFonts w:ascii="Traditional Arabic" w:hAnsi="Traditional Arabic" w:cs="Traditional Arabic"/>
          <w:smallCaps/>
          <w:rtl/>
          <w:lang w:bidi="ar-LB"/>
        </w:rPr>
        <w:t xml:space="preserve"> الله</w:t>
      </w:r>
      <w:r>
        <w:rPr>
          <w:rFonts w:ascii="Traditional Arabic" w:hAnsi="Traditional Arabic" w:cs="Traditional Arabic" w:hint="cs"/>
          <w:smallCaps/>
          <w:rtl/>
          <w:lang w:val="en-CA" w:bidi="ar-LB"/>
        </w:rPr>
        <w:t xml:space="preserve"> وسَمْعَهُ عن استماع المحرّم ورجْلَهُ عن الذهاب إلى ما فيه معصيةٌ لله تعالى وغير ذلك مما حر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الله تعالى فإذا تجنب الصائم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ما حرمه الله تعالى وتجنب مع ذلك القولَ، أي: اللفظَ الذِي لا خير فيه فذلك مما يزكو به عملُهُ، أيْ: صيامه أما الإمساك عن كلامِ الخير، فإن ذلك غلوٌّ لا يحبه الله تعالى.</w:t>
      </w:r>
    </w:p>
    <w:p w:rsidR="00130DEB" w:rsidRDefault="00130DEB" w:rsidP="00600C8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lastRenderedPageBreak/>
        <w:t>ومن الغلو ما يفعله بعض المداحين والمنشدين من إجهاد النفس برفع الصوت، المد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احُ والمنشدُ إذا أجهد نفسه برفع صوته حتى تنتفخ عنقه فهذا لا يحبه الله تعالى أما إذا رفع صوته بمدح الرسول </w:t>
      </w:r>
      <w:r w:rsidRPr="00600C87">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مع الإخلاص لله تعالى بلا إجهاد النفس مِن غير أن يجهد نفسه كان ذلك حسنًا؛ لأن رفع الصوت بالأذان مطلوب.</w:t>
      </w:r>
    </w:p>
    <w:p w:rsidR="00130DEB" w:rsidRDefault="00130DEB" w:rsidP="00600C8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ومن الغلوِّ الشديد ما يقوله كثير من التجانية من أن صيغة صلاة الفاتح وهِيَ صيغة صلاة على النبيّ تعدِل ستة ءالاف ختمة من القرءان إلى غير ذلك من الأكاذيب التي افتروها على الرسول وعلى شيخهم هذا، شيخهم لا تصح عنه هذه الخرافات إنما هم بعدما مات شيخُهم افترَوْا عليه ثم طبعوا هذه الكتب المحرفة طبعوها ونشروها بين الناس قبل خمسة وعشرين سنة بناحية من الحبشة وجدتُ أناسًا مِن أتباع هذه الطريقة التجانية وجدت بعضَهم يقول لا يكون حركة ولا سكون إلا بتصرف الشيخ كان لهم شيخٌ يعطيهم الطريقة مِن فُلَانَة من بلاد فُلَانَة من أفريقية نعوذ بالله العظيم هذا الغلوّ يجرف الإنسان حتى يوقعه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مَهواة الضلال فيهلكه هذا نَز</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 شيخهم منزلة الله، أنا كنتُ أعرف شيخهم الذِي هم غَلَوْا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محبته نز</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لهُ بعض مريديه منزلة الله فقال لا يكون حركة ولا سكون إلا بتصرف الشيخ، والعياذ بالله تعالى من الغلو.</w:t>
      </w:r>
    </w:p>
    <w:p w:rsidR="00130DEB" w:rsidRDefault="00130DEB" w:rsidP="005A41CF">
      <w:pPr>
        <w:shd w:val="clear" w:color="auto" w:fill="FEFEFE"/>
        <w:rPr>
          <w:rFonts w:ascii="Traditional Arabic" w:hAnsi="Traditional Arabic" w:cs="Traditional Arabic"/>
          <w:rtl/>
        </w:rPr>
      </w:pPr>
      <w:r>
        <w:rPr>
          <w:rFonts w:ascii="Traditional Arabic" w:hAnsi="Traditional Arabic" w:cs="Traditional Arabic" w:hint="cs"/>
          <w:smallCaps/>
          <w:rtl/>
          <w:lang w:val="en-CA" w:bidi="ar-LB"/>
        </w:rPr>
        <w:t>الله تبارك وتعالى جعل لعباده مراتب، أفضل خلق الله الأنبياءُ، الأنبياءُ أفضلُ خلقِ الله فينبغي تعظيمهم أكثرَ من غيرهم لكنه لا يجوز تعظيم نبيّ من أنبياء الله إلى حدّ أن يُشَب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بالله تعالى كما جعلت النصارى المسيح ابن مريم إلهًا وكما جعلت لعلمائهم لرهبانهم أهليةَ مغفرة الذنوبِ جعلوا لهم أنهم يستطيعون أن يغفروا ذنوب المذنبين بعد الاعتراف أمامهم هذا غلوٌّ، هؤلاء النصارى غَلَوْا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المسيح وغَلَوْا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رهبانهم فلا يجوز الغلوّ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تعظيم الأنبياء إلى وصفهم بوصف الربوبية، مغفرة الذنوب خاصةٌ بالله تعالى، اللهُ تعالى هو الذِي يغفر الذنوب ولم يد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عِ أحدٌ من أنبياء الله أنه يغفر ذنوب الناس، سيدنا محمد </w:t>
      </w:r>
      <w:r w:rsidRPr="00600D92">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كان يأتيه الواحد من أصحابه فيطلب منه الاستغفار فيقول: يا رسول الله استغفر لِي، فيقول الرسول </w:t>
      </w:r>
      <w:r w:rsidRPr="00600D92">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اغفر لعبدك فلان أما أن يقول غفرتُ لك ذَنْبَكَ فلا يجوز على نبيّ من أنبياء الله. هكذا كان أنبياءُ الله ما كانوا يُنزلون أنفسهم منزلة الله ما قال أحد منهم تعالَوا اعترفوا بذنوبكم عندنا نغفر لكم، لم يدّع ذلك أحدٌ منهم. ثم بعد الأنبياءِ والملائكة فأولياء البشر يستحقون التعظيمَ، التعظيمَ الذي ليس فيه غلوٌّ، أما التعظيم الذي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غُلُوٌّ فلا يجوز. لو كان يجوز الغلوّ لجاز</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حق الأنبياء لكنه لا يجوز، الله تعالى نَهَى عن الغلو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القرءان الكريم، ونَهَى رسولُه </w:t>
      </w:r>
      <w:r w:rsidRPr="00600D92">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بهذا الحديث عن الغلوّ قال: </w:t>
      </w:r>
      <w:r w:rsidRPr="00600D92">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فإياكم والغلو</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 xml:space="preserve"> فإن الغلو أهلك مَن كان قبلكم</w:t>
      </w:r>
      <w:r w:rsidRPr="00600D92">
        <w:rPr>
          <w:rFonts w:ascii="Traditional Arabic" w:hAnsi="Traditional Arabic" w:cs="Traditional Arabic"/>
          <w:smallCaps/>
          <w:rtl/>
          <w:lang w:val="en-CA" w:bidi="ar-LB"/>
        </w:rPr>
        <w:t>»</w:t>
      </w:r>
      <w:r w:rsidRPr="00600D92">
        <w:rPr>
          <w:rFonts w:ascii="Traditional Arabic" w:hAnsi="Traditional Arabic" w:cs="Traditional Arabic"/>
          <w:vertAlign w:val="superscript"/>
          <w:rtl/>
        </w:rPr>
        <w:t>(</w:t>
      </w:r>
      <w:r w:rsidRPr="00600D92">
        <w:rPr>
          <w:rStyle w:val="ab"/>
          <w:rFonts w:ascii="Traditional Arabic" w:hAnsi="Traditional Arabic" w:cs="Traditional Arabic"/>
          <w:rtl/>
        </w:rPr>
        <w:endnoteReference w:id="105"/>
      </w:r>
      <w:r w:rsidRPr="00600D92">
        <w:rPr>
          <w:rFonts w:ascii="Traditional Arabic" w:hAnsi="Traditional Arabic" w:cs="Traditional Arabic"/>
          <w:vertAlign w:val="superscript"/>
          <w:rtl/>
        </w:rPr>
        <w:t>)</w:t>
      </w:r>
      <w:r>
        <w:rPr>
          <w:rFonts w:ascii="Traditional Arabic" w:hAnsi="Traditional Arabic" w:cs="Traditional Arabic"/>
          <w:rtl/>
        </w:rPr>
        <w:t>.اهـ.</w:t>
      </w:r>
    </w:p>
    <w:p w:rsidR="00130DEB" w:rsidRDefault="00130DEB" w:rsidP="005A41CF">
      <w:pPr>
        <w:shd w:val="clear" w:color="auto" w:fill="FEFEFE"/>
        <w:rPr>
          <w:rFonts w:ascii="Traditional Arabic" w:hAnsi="Traditional Arabic" w:cs="Traditional Arabic"/>
          <w:rtl/>
        </w:rPr>
      </w:pPr>
      <w:r>
        <w:rPr>
          <w:rFonts w:ascii="Traditional Arabic" w:hAnsi="Traditional Arabic" w:cs="Traditional Arabic" w:hint="cs"/>
          <w:rtl/>
        </w:rPr>
        <w:t xml:space="preserve">ثم هؤلاء التيجانيون وصفوا الرسول </w:t>
      </w:r>
      <w:r w:rsidRPr="00600D92">
        <w:rPr>
          <w:rFonts w:ascii="Traditional Arabic" w:hAnsi="Traditional Arabic" w:cs="Traditional Arabic" w:hint="cs"/>
        </w:rPr>
        <w:sym w:font="AGA Arabesque" w:char="F072"/>
      </w:r>
      <w:r>
        <w:rPr>
          <w:rFonts w:ascii="Traditional Arabic" w:hAnsi="Traditional Arabic" w:cs="Traditional Arabic" w:hint="cs"/>
          <w:rtl/>
        </w:rPr>
        <w:t xml:space="preserve"> بما هو كفر صريح وضلال. عندهم صيغة يَد</w:t>
      </w:r>
      <w:r>
        <w:rPr>
          <w:rFonts w:ascii="Traditional Arabic" w:hAnsi="Traditional Arabic" w:cs="Traditional Arabic" w:hint="eastAsia"/>
          <w:rtl/>
        </w:rPr>
        <w:t>َّ</w:t>
      </w:r>
      <w:r>
        <w:rPr>
          <w:rFonts w:ascii="Traditional Arabic" w:hAnsi="Traditional Arabic" w:cs="Traditional Arabic" w:hint="cs"/>
          <w:rtl/>
        </w:rPr>
        <w:t xml:space="preserve">عُونَ أن هذه علمها الرسولُ </w:t>
      </w:r>
      <w:r w:rsidRPr="00600D92">
        <w:rPr>
          <w:rFonts w:ascii="Traditional Arabic" w:hAnsi="Traditional Arabic" w:cs="Traditional Arabic" w:hint="cs"/>
        </w:rPr>
        <w:sym w:font="AGA Arabesque" w:char="F072"/>
      </w:r>
      <w:r>
        <w:rPr>
          <w:rFonts w:ascii="Traditional Arabic" w:hAnsi="Traditional Arabic" w:cs="Traditional Arabic" w:hint="cs"/>
          <w:rtl/>
        </w:rPr>
        <w:t xml:space="preserve"> لشيخهم أبي العباس التيجانِيّ يقولون الرسول </w:t>
      </w:r>
      <w:r w:rsidRPr="00600D92">
        <w:rPr>
          <w:rFonts w:ascii="Traditional Arabic" w:hAnsi="Traditional Arabic" w:cs="Traditional Arabic" w:hint="cs"/>
        </w:rPr>
        <w:sym w:font="AGA Arabesque" w:char="F072"/>
      </w:r>
      <w:r>
        <w:rPr>
          <w:rFonts w:ascii="Traditional Arabic" w:hAnsi="Traditional Arabic" w:cs="Traditional Arabic" w:hint="cs"/>
          <w:rtl/>
        </w:rPr>
        <w:t xml:space="preserve"> علمها لأبِي العباس التيجانيّ، ما هِيَ هذه الصيغة؟ هذه الصيغة الكفرية الل</w:t>
      </w:r>
      <w:r>
        <w:rPr>
          <w:rFonts w:ascii="Traditional Arabic" w:hAnsi="Traditional Arabic" w:cs="Traditional Arabic" w:hint="eastAsia"/>
          <w:rtl/>
        </w:rPr>
        <w:t>َّ</w:t>
      </w:r>
      <w:r>
        <w:rPr>
          <w:rFonts w:ascii="Traditional Arabic" w:hAnsi="Traditional Arabic" w:cs="Traditional Arabic" w:hint="cs"/>
          <w:rtl/>
        </w:rPr>
        <w:t>هُم</w:t>
      </w:r>
      <w:r>
        <w:rPr>
          <w:rFonts w:ascii="Traditional Arabic" w:hAnsi="Traditional Arabic" w:cs="Traditional Arabic" w:hint="eastAsia"/>
          <w:rtl/>
        </w:rPr>
        <w:t>َّ</w:t>
      </w:r>
      <w:r>
        <w:rPr>
          <w:rFonts w:ascii="Traditional Arabic" w:hAnsi="Traditional Arabic" w:cs="Traditional Arabic" w:hint="cs"/>
          <w:rtl/>
        </w:rPr>
        <w:t xml:space="preserve"> صلّ </w:t>
      </w:r>
      <w:r>
        <w:rPr>
          <w:rFonts w:ascii="Traditional Arabic" w:hAnsi="Traditional Arabic" w:cs="Traditional Arabic" w:hint="cs"/>
          <w:rtl/>
        </w:rPr>
        <w:lastRenderedPageBreak/>
        <w:t>وسلم وبارك على سيدنا محمد عَيْنِ ذاتك الغَيْبِي</w:t>
      </w:r>
      <w:r>
        <w:rPr>
          <w:rFonts w:ascii="Traditional Arabic" w:hAnsi="Traditional Arabic" w:cs="Traditional Arabic" w:hint="eastAsia"/>
          <w:rtl/>
        </w:rPr>
        <w:t>َّ</w:t>
      </w:r>
      <w:r>
        <w:rPr>
          <w:rFonts w:ascii="Traditional Arabic" w:hAnsi="Traditional Arabic" w:cs="Traditional Arabic" w:hint="cs"/>
          <w:rtl/>
        </w:rPr>
        <w:t>ةِ، منذ عشرين سنة تقريبًا كان هنا</w:t>
      </w:r>
      <w:r w:rsidR="00021BEC">
        <w:rPr>
          <w:rFonts w:ascii="Traditional Arabic" w:hAnsi="Traditional Arabic" w:cs="Traditional Arabic" w:hint="cs"/>
          <w:rtl/>
        </w:rPr>
        <w:t xml:space="preserve"> فِي </w:t>
      </w:r>
      <w:r>
        <w:rPr>
          <w:rFonts w:ascii="Traditional Arabic" w:hAnsi="Traditional Arabic" w:cs="Traditional Arabic" w:hint="cs"/>
          <w:rtl/>
        </w:rPr>
        <w:t>بيروت رجل من التيجانيين صادفتُه بجامع من الجوامع قال الرسول عَيْنُ ذات الله، هؤلاء موجودون هنا</w:t>
      </w:r>
      <w:r w:rsidR="00021BEC">
        <w:rPr>
          <w:rFonts w:ascii="Traditional Arabic" w:hAnsi="Traditional Arabic" w:cs="Traditional Arabic" w:hint="cs"/>
          <w:rtl/>
        </w:rPr>
        <w:t xml:space="preserve"> فِي </w:t>
      </w:r>
      <w:r>
        <w:rPr>
          <w:rFonts w:ascii="Traditional Arabic" w:hAnsi="Traditional Arabic" w:cs="Traditional Arabic" w:hint="cs"/>
          <w:rtl/>
        </w:rPr>
        <w:t>بيروت موجودون قال سَمْعَ أُذُنِي الرسولُ عين ذات الله، من أين أخذ هذا من هذه الكلمة التي هم يقرأونها وي</w:t>
      </w:r>
      <w:r w:rsidR="00104EAF">
        <w:rPr>
          <w:rFonts w:ascii="Traditional Arabic" w:hAnsi="Traditional Arabic" w:cs="Traditional Arabic"/>
          <w:rtl/>
        </w:rPr>
        <w:t>َ</w:t>
      </w:r>
      <w:r>
        <w:rPr>
          <w:rFonts w:ascii="Traditional Arabic" w:hAnsi="Traditional Arabic" w:cs="Traditional Arabic" w:hint="cs"/>
          <w:rtl/>
        </w:rPr>
        <w:t>ع</w:t>
      </w:r>
      <w:r w:rsidR="00104EAF">
        <w:rPr>
          <w:rFonts w:ascii="Traditional Arabic" w:hAnsi="Traditional Arabic" w:cs="Traditional Arabic"/>
          <w:rtl/>
        </w:rPr>
        <w:t>ُ</w:t>
      </w:r>
      <w:r>
        <w:rPr>
          <w:rFonts w:ascii="Traditional Arabic" w:hAnsi="Traditional Arabic" w:cs="Traditional Arabic" w:hint="cs"/>
          <w:rtl/>
        </w:rPr>
        <w:t>دُّونَها مِن أحسن الصيغ</w:t>
      </w:r>
      <w:r w:rsidR="00021BEC">
        <w:rPr>
          <w:rFonts w:ascii="Traditional Arabic" w:hAnsi="Traditional Arabic" w:cs="Traditional Arabic" w:hint="cs"/>
          <w:rtl/>
        </w:rPr>
        <w:t xml:space="preserve"> فِي </w:t>
      </w:r>
      <w:r>
        <w:rPr>
          <w:rFonts w:ascii="Traditional Arabic" w:hAnsi="Traditional Arabic" w:cs="Traditional Arabic" w:hint="cs"/>
          <w:rtl/>
        </w:rPr>
        <w:t>الصلاة على النبيّ الل</w:t>
      </w:r>
      <w:r>
        <w:rPr>
          <w:rFonts w:ascii="Traditional Arabic" w:hAnsi="Traditional Arabic" w:cs="Traditional Arabic" w:hint="eastAsia"/>
          <w:rtl/>
        </w:rPr>
        <w:t>َّ</w:t>
      </w:r>
      <w:r>
        <w:rPr>
          <w:rFonts w:ascii="Traditional Arabic" w:hAnsi="Traditional Arabic" w:cs="Traditional Arabic" w:hint="cs"/>
          <w:rtl/>
        </w:rPr>
        <w:t>هُم</w:t>
      </w:r>
      <w:r>
        <w:rPr>
          <w:rFonts w:ascii="Traditional Arabic" w:hAnsi="Traditional Arabic" w:cs="Traditional Arabic" w:hint="eastAsia"/>
          <w:rtl/>
        </w:rPr>
        <w:t>َّ</w:t>
      </w:r>
      <w:r>
        <w:rPr>
          <w:rFonts w:ascii="Traditional Arabic" w:hAnsi="Traditional Arabic" w:cs="Traditional Arabic" w:hint="cs"/>
          <w:rtl/>
        </w:rPr>
        <w:t xml:space="preserve"> صلّ وسلم وبارك على سيدنا محمد عين ذاتك الغيبية.</w:t>
      </w:r>
    </w:p>
    <w:p w:rsidR="00130DEB" w:rsidRDefault="00130DEB" w:rsidP="00553738">
      <w:pPr>
        <w:shd w:val="clear" w:color="auto" w:fill="FEFEFE"/>
        <w:rPr>
          <w:rFonts w:ascii="Traditional Arabic" w:hAnsi="Traditional Arabic" w:cs="Traditional Arabic"/>
          <w:smallCaps/>
          <w:rtl/>
          <w:lang w:val="en-CA"/>
        </w:rPr>
      </w:pPr>
      <w:r>
        <w:rPr>
          <w:rFonts w:ascii="Traditional Arabic" w:hAnsi="Traditional Arabic" w:cs="Traditional Arabic" w:hint="cs"/>
          <w:rtl/>
        </w:rPr>
        <w:t>ومن الغلو أن يوصف العملُ الذي هو من النوافل لا يتجاوزُ حد</w:t>
      </w:r>
      <w:r>
        <w:rPr>
          <w:rFonts w:ascii="Traditional Arabic" w:hAnsi="Traditional Arabic" w:cs="Traditional Arabic" w:hint="eastAsia"/>
          <w:rtl/>
        </w:rPr>
        <w:t>َّ</w:t>
      </w:r>
      <w:r>
        <w:rPr>
          <w:rFonts w:ascii="Traditional Arabic" w:hAnsi="Traditional Arabic" w:cs="Traditional Arabic" w:hint="cs"/>
          <w:rtl/>
        </w:rPr>
        <w:t xml:space="preserve"> النفل أن يُجعل بدرجة الفرائض، جَعْلُ النفل بدرجة الفرائض منَ الغُلُوِّ، وكذلك جَعْلُ العملِ المكروهِ تنزيهًا الذِي ليس فيه معصيةٌ حرامًا فبعض الناس يقولون عن الكلام</w:t>
      </w:r>
      <w:r w:rsidR="00021BEC">
        <w:rPr>
          <w:rFonts w:ascii="Traditional Arabic" w:hAnsi="Traditional Arabic" w:cs="Traditional Arabic" w:hint="cs"/>
          <w:rtl/>
        </w:rPr>
        <w:t xml:space="preserve"> فِي </w:t>
      </w:r>
      <w:r>
        <w:rPr>
          <w:rFonts w:ascii="Traditional Arabic" w:hAnsi="Traditional Arabic" w:cs="Traditional Arabic" w:hint="cs"/>
          <w:rtl/>
        </w:rPr>
        <w:t xml:space="preserve">حال الوضوء يقولون عنه حرامٌ، هذا كذب </w:t>
      </w:r>
      <w:r>
        <w:rPr>
          <w:rFonts w:ascii="Traditional Arabic" w:hAnsi="Traditional Arabic" w:cs="Traditional Arabic" w:hint="cs"/>
          <w:smallCaps/>
          <w:rtl/>
          <w:lang w:val="en-CA"/>
        </w:rPr>
        <w:t>وافتراءٌ</w:t>
      </w:r>
      <w:r w:rsidR="00553738">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الكلام الذي فيه حسنة التكلم به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حال الوضوء ليس فيه كراهةٌ ولا معصيةٌ، أما الكلام الذي لا خير فيه لكنه ليس من قبيل الكلام الـمُحَر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م يكون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حال الوضوء مكروهًا تنزيهًا لا يكون حرامًا لا يكون معصيةٌ إنما يكون مكروهًا تنزيهًا، تركه فيه ثواب، من ترك الكراهة 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ذلك ثواب ومَن ارتكبه فل</w:t>
      </w:r>
      <w:r w:rsidR="00553738">
        <w:rPr>
          <w:rFonts w:ascii="Traditional Arabic" w:hAnsi="Traditional Arabic" w:cs="Traditional Arabic" w:hint="cs"/>
          <w:smallCaps/>
          <w:rtl/>
          <w:lang w:val="en-CA"/>
        </w:rPr>
        <w:t>يس</w:t>
      </w:r>
      <w:r>
        <w:rPr>
          <w:rFonts w:ascii="Traditional Arabic" w:hAnsi="Traditional Arabic" w:cs="Traditional Arabic" w:hint="cs"/>
          <w:smallCaps/>
          <w:rtl/>
          <w:lang w:val="en-CA"/>
        </w:rPr>
        <w:t xml:space="preserve"> عليه معصية، فالكلام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حال الوضوء ليس من الحرام، لا يجوز أن يقال عنه إنه حرام كما يقول بعضُ الجاهلين وذلك من الغلو الذي نهانا الله عنه، مَن جعلَ المكروهَ حرامًا فقد غلا. كذلك مَن يُحَرّم مَد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الرجلين إلى القبلة مَن يُحرّمُ ذلك فقد غلا وذلك معصية كبيرةٌ، الذِي يُحَرّم هذا مَد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الرجلين على القبلة وقع</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معصية كبيرة، رسول الله </w:t>
      </w:r>
      <w:r w:rsidRPr="009C0527">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ما حر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مه والقرءان ما حرمه والفقهاء أئمة الاجتهاد ما حرموه بطريق الاستنباط فمن أين يكون تحريم هذا؟ هذا إذا لم يكن فِي جهة القبلة مصاحف أو كتب علم شرعي بمسافة قريبة أما إذا كانت مصاحفُ وكتب علم شرعِيٍّ بمسافة قريبة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القبلة فمد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إنسانٌ رجلَهُ إلى هذه المصاحفِ ولم تكن المصاحف موضوعةً على مكانٍ مرتفع كظهر خزانة كان ذلك حرامًا إل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إذا كانت المصاحفُ مرفوعةً ومد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رجله إلى أسفل ما مد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رِجلَه بإزاء المصاحف حتى تكون رجلُهُ مُسامِتَةً للمصاحف لا بل المصاحف بمكان مرتفعٍ ورجله مد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ها إلى أسفل هذا ليس حرامًا. هذا أيْ تحريمُ مدّ الرجلِ إلى القبلة الذي يقع مع بعض الناس هذا غُلُوٌّ ليس من تعظيم القبلة التي جعل الله تبارك وتعالى قِبلةً للصلاة، والدليل على ذلك أن الذي يعجِز عن القيام إلى الصلاة بالقيام والجلوس، الذي يعجز عن الصلاة قائمًا وجالِسًا يمدُّ رجليه إلى القبلة ويرفعُ ر</w:t>
      </w:r>
      <w:r w:rsidR="00EE6DFF">
        <w:rPr>
          <w:rFonts w:ascii="Traditional Arabic" w:hAnsi="Traditional Arabic" w:cs="Traditional Arabic"/>
          <w:smallCaps/>
          <w:rtl/>
        </w:rPr>
        <w:t>أ</w:t>
      </w:r>
      <w:r>
        <w:rPr>
          <w:rFonts w:ascii="Traditional Arabic" w:hAnsi="Traditional Arabic" w:cs="Traditional Arabic" w:hint="cs"/>
          <w:smallCaps/>
          <w:rtl/>
          <w:lang w:val="en-CA"/>
        </w:rPr>
        <w:t>سه بشيءٍ حتى يكون استقبل القبلة، وهذا المدُّ مَدُّ الرجلين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الصلاة لهذا الرجُل الذي لا يستطيع أن يصلِّيَ قائمًا ولا قاعدًا إلا وهو مستلق على قفاه فهذا مأمورٌ به شرعًا فلو 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ذلك كراهةٌ لم يأمر الله تبارك وتعالى عبادَهُ أن يفعلوا ذلك.</w:t>
      </w:r>
    </w:p>
    <w:p w:rsidR="00130DEB" w:rsidRDefault="00130DEB" w:rsidP="00BA7E33">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lastRenderedPageBreak/>
        <w:t>ومن الغلو العجيب الذِي هو من الكفر الصريح ما حصل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بعض بلاد الحبشة أن رجلًا كان متفانيًا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حب سيدنا عبد القادر الجيلاني </w:t>
      </w:r>
      <w:r w:rsidRPr="009C0527">
        <w:rPr>
          <w:rFonts w:ascii="Traditional Arabic" w:hAnsi="Traditional Arabic" w:cs="Traditional Arabic" w:hint="cs"/>
          <w:smallCaps/>
          <w:lang w:val="en-CA"/>
        </w:rPr>
        <w:sym w:font="AGA Arabesque" w:char="F074"/>
      </w:r>
      <w:r>
        <w:rPr>
          <w:rFonts w:ascii="Traditional Arabic" w:hAnsi="Traditional Arabic" w:cs="Traditional Arabic" w:hint="cs"/>
          <w:smallCaps/>
          <w:rtl/>
          <w:lang w:val="en-CA"/>
        </w:rPr>
        <w:t xml:space="preserve"> فسو</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لَت له نفسه أن يقدم عملًا يَحْتَرِمُ به سيدنا عبد القادر بعمل لم يَسبق له مثيل فقال لَأُقَرّبَن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نفسِي له فذبح نفسه على زعمه يُعظّمُ الجيلاني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تعظيمًا ما سبقَ له نظيرٌ قتلَ نفسهُ.</w:t>
      </w:r>
    </w:p>
    <w:p w:rsidR="00130DEB" w:rsidRDefault="00130DEB" w:rsidP="00BA7E33">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كذلك حصل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الحبشة أنه كان هناك وليٌّ مِن أولياء الله حصلت له كراماتٌ عجيبَة حتى إنه أحيا ميتًا</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وأظهر أعمالًا عجيبةً غيرَ ذلك فَفُتِنَ به كثيرٌ من الجهال فعملوا له قصيدة بلغتهم بلغة الحبشة يصفونه بها بهذه القصيدة أنه مِثْلُ الله، هذه القصيدة هم يردّدونها شِعْرًا بلغتهم عَمِلُوها شِعْرًا بلغتهم يقولون إنه مِثلُ الله؛ لأنّه أحيا ميتًا وأظهر أعمالًا عجيبة وهو من أولياء الله الكاملين وهو ليس معهم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هذا الذنب ليس على عِلم منه عملوا هذه القصيدة؛ بل بعدما مات </w:t>
      </w:r>
      <w:r>
        <w:rPr>
          <w:rFonts w:ascii="Traditional Arabic" w:hAnsi="Traditional Arabic" w:cs="Traditional Arabic"/>
          <w:smallCaps/>
          <w:rtl/>
        </w:rPr>
        <w:t xml:space="preserve"> </w:t>
      </w:r>
      <w:r>
        <w:rPr>
          <w:rFonts w:ascii="Traditional Arabic" w:hAnsi="Traditional Arabic" w:cs="Traditional Arabic" w:hint="cs"/>
          <w:smallCaps/>
          <w:rtl/>
          <w:lang w:val="en-CA"/>
        </w:rPr>
        <w:t>هذا الشيخ عملوا له هذه القصيدة. كانت قصة إحياء الميت لهذا الوليّ أنه كان له مريد متفانٍ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محبته وخدمته فتو</w:t>
      </w:r>
      <w:r w:rsidR="008A0834">
        <w:rPr>
          <w:rFonts w:ascii="Traditional Arabic" w:hAnsi="Traditional Arabic" w:cs="Traditional Arabic"/>
          <w:smallCaps/>
          <w:rtl/>
        </w:rPr>
        <w:t>فا</w:t>
      </w:r>
      <w:r>
        <w:rPr>
          <w:rFonts w:ascii="Traditional Arabic" w:hAnsi="Traditional Arabic" w:cs="Traditional Arabic" w:hint="cs"/>
          <w:smallCaps/>
          <w:rtl/>
          <w:lang w:val="en-CA"/>
        </w:rPr>
        <w:t>ه الله تعالى والشيخ كان غائبًا إلى ناحيةٍ ثم جهزوه للدفن ثم جاء الشيخ فقيل له تُوُفِّيَ فلان وها هو ذا جهزناه للدفن، فجاء الشيخ فتضرع إلى الله فأحياه الله تعالى. هذا سببُ موته أن بعض الكفار عِمِلُوا غارةً على أهل هذه البلدة التي فيها هذا المريدُ فقتلوا أشخاصًا ومِن جملة مَن قتلوهم هذا خادم الشيخ ذبحوه ذبحًا فأحياه الله لما توجه الشيخ إلى الله تعالى است</w:t>
      </w:r>
      <w:r w:rsidR="008A0834">
        <w:rPr>
          <w:rFonts w:ascii="Traditional Arabic" w:hAnsi="Traditional Arabic" w:cs="Traditional Arabic"/>
          <w:smallCaps/>
          <w:rtl/>
        </w:rPr>
        <w:t>جا</w:t>
      </w:r>
      <w:r>
        <w:rPr>
          <w:rFonts w:ascii="Traditional Arabic" w:hAnsi="Traditional Arabic" w:cs="Traditional Arabic" w:hint="cs"/>
          <w:smallCaps/>
          <w:rtl/>
          <w:lang w:val="en-CA"/>
        </w:rPr>
        <w:t>ب الله تعالى دعوته فأحياه الله تعالى فهؤلاء رَأَوْا هذه العجيبةَ الكبيرةَ وغيرَها مِن العجائب من هذا الشيخ فَغَلَوْا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محبته، وهؤلاء لا عذر لهم عند الله، العبدُ عبدٌ مهما ظهرت منه كرامات وعجائب لا يجوز أن يوصف بصفة الربوبية لا يجوز أن يقال عنه إنه مثل الله لكن المشايخ أهل الله الكاملين ما عليهم مِن ذنبِ هؤلاء شيء؛ لأنّهم ما رضُوا ولا أمروهم إنما الذنب على هؤلاء الذين يَغْلُونَ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محبتهم فيخرجون من شريعة الله، الذنبُ عليهم ليس على أولئك المشايخ أما الشيخ الذِي يشير للناس أن يطيعوه طاعةً عمياء فِي ما أحل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اللهُ وفِي ما حر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م الله وفي كل شَيْءٍ فهذا يحمِل وِزره وأوزارَهم لأنه تسب</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 فيها أما مَن لم يتسبب لغيره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العمل بمعصية أو كفرية فهذا لا يَحْمِلُ ذنوبَ الذين عصَوُا الله تعالى، قال الله تعالى: {وَلَا تَزِرُ وَازِرَةٌ وِزْرَ أُخْرَى} </w:t>
      </w:r>
      <w:r w:rsidRPr="003F1DA8">
        <w:rPr>
          <w:rFonts w:ascii="Traditional Arabic" w:hAnsi="Traditional Arabic" w:cs="Traditional Arabic" w:hint="cs"/>
          <w:smallCaps/>
          <w:sz w:val="24"/>
          <w:szCs w:val="24"/>
          <w:rtl/>
          <w:lang w:val="en-CA"/>
        </w:rPr>
        <w:t>[سورة الأنعام: 164]</w:t>
      </w:r>
      <w:r>
        <w:rPr>
          <w:rFonts w:ascii="Traditional Arabic" w:hAnsi="Traditional Arabic" w:cs="Traditional Arabic" w:hint="cs"/>
          <w:smallCaps/>
          <w:rtl/>
          <w:lang w:val="en-CA"/>
        </w:rPr>
        <w:t>. انتَهَى.</w:t>
      </w:r>
    </w:p>
    <w:p w:rsidR="00130DEB" w:rsidRDefault="00130DEB" w:rsidP="003F1DA8">
      <w:pPr>
        <w:shd w:val="clear" w:color="auto" w:fill="FEFEFE"/>
        <w:ind w:firstLine="0"/>
        <w:jc w:val="center"/>
        <w:rPr>
          <w:rFonts w:ascii="Traditional Arabic" w:hAnsi="Traditional Arabic" w:cs="Traditional Arabic"/>
          <w:smallCaps/>
          <w:rtl/>
          <w:lang w:val="en-CA"/>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r w:rsidRPr="003F1DA8">
        <w:rPr>
          <w:rFonts w:ascii="Traditional Arabic" w:hAnsi="Traditional Arabic" w:cs="Traditional Arabic" w:hint="cs"/>
          <w:b/>
          <w:bCs/>
          <w:smallCaps/>
          <w:rtl/>
          <w:lang w:val="en-CA"/>
        </w:rPr>
        <w:t>والله تعالى أعلم.</w:t>
      </w:r>
    </w:p>
    <w:p w:rsidR="00130DEB" w:rsidRDefault="00130DEB" w:rsidP="003F1DA8">
      <w:pPr>
        <w:shd w:val="clear" w:color="auto" w:fill="FEFEFE"/>
        <w:ind w:firstLine="0"/>
        <w:rPr>
          <w:rFonts w:ascii="Traditional Arabic" w:hAnsi="Traditional Arabic" w:cs="Traditional Arabic"/>
          <w:smallCaps/>
          <w:rtl/>
          <w:lang w:val="en-CA"/>
        </w:rPr>
      </w:pPr>
    </w:p>
    <w:p w:rsidR="00130DEB" w:rsidRPr="003F1DA8" w:rsidRDefault="00130DEB" w:rsidP="003F1DA8">
      <w:pPr>
        <w:shd w:val="clear" w:color="auto" w:fill="FEFEFE"/>
        <w:ind w:firstLine="0"/>
        <w:rPr>
          <w:rFonts w:ascii="Traditional Arabic" w:hAnsi="Traditional Arabic" w:cs="Traditional Arabic"/>
          <w:b/>
          <w:bCs/>
          <w:smallCaps/>
          <w:sz w:val="32"/>
          <w:szCs w:val="32"/>
          <w:u w:val="single"/>
          <w:rtl/>
          <w:lang w:val="en-CA"/>
        </w:rPr>
      </w:pPr>
      <w:r w:rsidRPr="003F1DA8">
        <w:rPr>
          <w:rFonts w:ascii="Traditional Arabic" w:hAnsi="Traditional Arabic" w:cs="Traditional Arabic" w:hint="cs"/>
          <w:b/>
          <w:bCs/>
          <w:smallCaps/>
          <w:sz w:val="32"/>
          <w:szCs w:val="32"/>
          <w:u w:val="single"/>
          <w:rtl/>
          <w:lang w:val="en-CA"/>
        </w:rPr>
        <w:t>الدرس السادس والثلاثون:</w:t>
      </w:r>
    </w:p>
    <w:p w:rsidR="00130DEB" w:rsidRPr="003D7C35" w:rsidRDefault="00130DEB" w:rsidP="003F1DA8">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3F1DA8">
      <w:pPr>
        <w:pStyle w:val="10"/>
        <w:rPr>
          <w:rtl/>
          <w:lang w:val="en-CA"/>
        </w:rPr>
      </w:pPr>
      <w:bookmarkStart w:id="37" w:name="_Toc98336084"/>
      <w:r>
        <w:rPr>
          <w:rFonts w:hint="cs"/>
          <w:rtl/>
          <w:lang w:val="en-CA"/>
        </w:rPr>
        <w:t>بيان أن موافقة العمل للشرع يكون بتعلم</w:t>
      </w:r>
      <w:r>
        <w:rPr>
          <w:rtl/>
          <w:lang w:val="en-CA"/>
        </w:rPr>
        <w:br/>
      </w:r>
      <w:r>
        <w:rPr>
          <w:rFonts w:hint="cs"/>
          <w:rtl/>
          <w:lang w:val="en-CA"/>
        </w:rPr>
        <w:t>علم الدين</w:t>
      </w:r>
      <w:bookmarkEnd w:id="37"/>
    </w:p>
    <w:p w:rsidR="00130DEB" w:rsidRPr="003F1DA8" w:rsidRDefault="00130DEB" w:rsidP="003F1DA8">
      <w:pPr>
        <w:shd w:val="clear" w:color="auto" w:fill="FEFEFE"/>
        <w:ind w:firstLine="0"/>
        <w:rPr>
          <w:rFonts w:ascii="Traditional Arabic" w:hAnsi="Traditional Arabic" w:cs="Traditional Arabic"/>
          <w:b/>
          <w:bCs/>
          <w:smallCaps/>
          <w:rtl/>
          <w:lang w:val="en-CA"/>
        </w:rPr>
      </w:pPr>
      <w:r w:rsidRPr="003F1DA8">
        <w:rPr>
          <w:rFonts w:ascii="Traditional Arabic" w:hAnsi="Traditional Arabic" w:cs="Traditional Arabic" w:hint="cs"/>
          <w:b/>
          <w:bCs/>
          <w:smallCaps/>
          <w:rtl/>
          <w:lang w:val="en-CA"/>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rPr>
        <w:t xml:space="preserve"> فِي </w:t>
      </w:r>
      <w:r w:rsidRPr="003F1DA8">
        <w:rPr>
          <w:rFonts w:ascii="Traditional Arabic" w:hAnsi="Traditional Arabic" w:cs="Traditional Arabic" w:hint="cs"/>
          <w:b/>
          <w:bCs/>
          <w:smallCaps/>
          <w:rtl/>
          <w:lang w:val="en-CA"/>
        </w:rPr>
        <w:t>بيروت</w:t>
      </w:r>
      <w:r w:rsidR="00021BEC">
        <w:rPr>
          <w:rFonts w:ascii="Traditional Arabic" w:hAnsi="Traditional Arabic" w:cs="Traditional Arabic" w:hint="cs"/>
          <w:b/>
          <w:bCs/>
          <w:smallCaps/>
          <w:rtl/>
          <w:lang w:val="en-CA"/>
        </w:rPr>
        <w:t xml:space="preserve"> فِي </w:t>
      </w:r>
      <w:r w:rsidRPr="003F1DA8">
        <w:rPr>
          <w:rFonts w:ascii="Traditional Arabic" w:hAnsi="Traditional Arabic" w:cs="Traditional Arabic" w:hint="cs"/>
          <w:b/>
          <w:bCs/>
          <w:smallCaps/>
          <w:rtl/>
          <w:lang w:val="en-CA"/>
        </w:rPr>
        <w:t>العشر الأول من القرن الخامس عشر من الهجرة الموافق للثمانينات من القرن العشرين بالتأريخ الرومِيّ وهو فِي بيان أن موافقة العمل للشرع يكون بتعلم علم الدين وفِي الكلام على بعض تفاصيل الزكاة. قال رحمه الله تعالى رحمةً واسعةً:</w:t>
      </w:r>
    </w:p>
    <w:p w:rsidR="00130DEB" w:rsidRDefault="00130DEB" w:rsidP="003F1DA8">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الحمد لله ربّ العالمين وصلّى الله على سيدنا محمد وعلى ءاله وصحبه وسلم.</w:t>
      </w:r>
    </w:p>
    <w:p w:rsidR="00130DEB" w:rsidRDefault="00130DEB" w:rsidP="00750AED">
      <w:pPr>
        <w:shd w:val="clear" w:color="auto" w:fill="FEFEFE"/>
        <w:rPr>
          <w:rFonts w:ascii="Traditional Arabic" w:hAnsi="Traditional Arabic" w:cs="Traditional Arabic"/>
          <w:smallCaps/>
          <w:rtl/>
          <w:lang w:val="en-CA"/>
        </w:rPr>
      </w:pPr>
      <w:r w:rsidRPr="003F5B2D">
        <w:rPr>
          <w:rFonts w:ascii="Traditional Arabic" w:hAnsi="Traditional Arabic" w:cs="Traditional Arabic" w:hint="cs"/>
          <w:b/>
          <w:bCs/>
          <w:smallCaps/>
          <w:rtl/>
          <w:lang w:val="en-CA"/>
        </w:rPr>
        <w:t>أمَّا بعدُ</w:t>
      </w:r>
      <w:r>
        <w:rPr>
          <w:rFonts w:ascii="Traditional Arabic" w:hAnsi="Traditional Arabic" w:cs="Traditional Arabic" w:hint="cs"/>
          <w:b/>
          <w:bCs/>
          <w:smallCaps/>
          <w:rtl/>
          <w:lang w:val="en-CA"/>
        </w:rPr>
        <w:t xml:space="preserve">: </w:t>
      </w:r>
      <w:r>
        <w:rPr>
          <w:rFonts w:ascii="Traditional Arabic" w:hAnsi="Traditional Arabic" w:cs="Traditional Arabic" w:hint="cs"/>
          <w:smallCaps/>
          <w:rtl/>
          <w:lang w:val="en-CA"/>
        </w:rPr>
        <w:t>فإن أحسنَ الحديث كتاب الله وأحسنَ ال</w:t>
      </w:r>
      <w:r w:rsidR="00D740A5">
        <w:rPr>
          <w:rFonts w:ascii="Traditional Arabic" w:hAnsi="Traditional Arabic" w:cs="Traditional Arabic" w:hint="cs"/>
          <w:smallCaps/>
          <w:rtl/>
          <w:lang w:val="en-CA"/>
        </w:rPr>
        <w:t>ـ</w:t>
      </w:r>
      <w:r>
        <w:rPr>
          <w:rFonts w:ascii="Traditional Arabic" w:hAnsi="Traditional Arabic" w:cs="Traditional Arabic" w:hint="cs"/>
          <w:smallCaps/>
          <w:rtl/>
          <w:lang w:val="en-CA"/>
        </w:rPr>
        <w:t xml:space="preserve">هَدْيِ هَدْيُ محمد </w:t>
      </w:r>
      <w:r w:rsidRPr="003F1DA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قال الله تعالى: {قُلْ إِن كُنْتُمْ تُحِبُّونَ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هَ فَات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بِعُونِي يُحْبِبْكُمُ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هُ} </w:t>
      </w:r>
      <w:r w:rsidRPr="003F1DA8">
        <w:rPr>
          <w:rFonts w:ascii="Traditional Arabic" w:hAnsi="Traditional Arabic" w:cs="Traditional Arabic" w:hint="cs"/>
          <w:smallCaps/>
          <w:sz w:val="24"/>
          <w:szCs w:val="24"/>
          <w:rtl/>
          <w:lang w:val="en-CA"/>
        </w:rPr>
        <w:t>[سورة ءال عمران: 31]</w:t>
      </w:r>
      <w:r>
        <w:rPr>
          <w:rFonts w:ascii="Traditional Arabic" w:hAnsi="Traditional Arabic" w:cs="Traditional Arabic" w:hint="cs"/>
          <w:smallCaps/>
          <w:rtl/>
          <w:lang w:val="en-CA"/>
        </w:rPr>
        <w:t xml:space="preserve"> علامة حب الله تعالى هو اتّباع الرسولِ </w:t>
      </w:r>
      <w:r w:rsidRPr="003F1DA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فمن أحبه اتبع شريعته اتبع حديثه الفعلِيَّ والقولِيَّ فما جاء عن رسول الله </w:t>
      </w:r>
      <w:r w:rsidRPr="003F1DA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يأتي به من غير تحريف ولا تبديل وما جاء عنه </w:t>
      </w:r>
      <w:r w:rsidRPr="003F1DA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من الأفعال التِي هِيَ بيان لشرعه </w:t>
      </w:r>
      <w:r w:rsidRPr="003F1DA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لَزِمَ اتباعُهُ فيها فمن ادعى محبته</w:t>
      </w:r>
      <w:r>
        <w:rPr>
          <w:rFonts w:ascii="Traditional Arabic" w:hAnsi="Traditional Arabic" w:cs="Traditional Arabic" w:hint="eastAsia"/>
          <w:smallCaps/>
          <w:rtl/>
          <w:lang w:val="en-CA"/>
        </w:rPr>
        <w:t> </w:t>
      </w:r>
      <w:r w:rsidRPr="003F1DA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وخالف ما جاء عنه من التعاليم فهو غير مقبول عند الله. روينا فِي الصحيح </w:t>
      </w:r>
      <w:r w:rsidRPr="003F1DA8">
        <w:rPr>
          <w:rFonts w:ascii="Traditional Arabic" w:hAnsi="Traditional Arabic" w:cs="Traditional Arabic"/>
          <w:smallCaps/>
          <w:rtl/>
          <w:lang w:val="en-CA"/>
        </w:rPr>
        <w:t>«</w:t>
      </w:r>
      <w:r>
        <w:rPr>
          <w:rFonts w:ascii="Traditional Arabic" w:hAnsi="Traditional Arabic" w:cs="Traditional Arabic" w:hint="cs"/>
          <w:smallCaps/>
          <w:rtl/>
          <w:lang w:val="en-CA"/>
        </w:rPr>
        <w:t>صحيح البخارِيّ</w:t>
      </w:r>
      <w:r w:rsidRPr="003F1DA8">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أنه </w:t>
      </w:r>
      <w:r w:rsidRPr="003F1DA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قال: </w:t>
      </w:r>
      <w:r w:rsidRPr="003F1DA8">
        <w:rPr>
          <w:rFonts w:ascii="Traditional Arabic" w:hAnsi="Traditional Arabic" w:cs="Traditional Arabic"/>
          <w:smallCaps/>
          <w:rtl/>
          <w:lang w:val="en-CA"/>
        </w:rPr>
        <w:t>«</w:t>
      </w:r>
      <w:r>
        <w:rPr>
          <w:rFonts w:ascii="Traditional Arabic" w:hAnsi="Traditional Arabic" w:cs="Traditional Arabic" w:hint="cs"/>
          <w:b/>
          <w:bCs/>
          <w:smallCaps/>
          <w:rtl/>
          <w:lang w:val="en-CA"/>
        </w:rPr>
        <w:t>صَلُّوا كما رأيتمونِي أُصَلِّي</w:t>
      </w:r>
      <w:r w:rsidRPr="003F1DA8">
        <w:rPr>
          <w:rFonts w:ascii="Traditional Arabic" w:hAnsi="Traditional Arabic" w:cs="Traditional Arabic"/>
          <w:smallCaps/>
          <w:rtl/>
          <w:lang w:val="en-CA"/>
        </w:rPr>
        <w:t>»</w:t>
      </w:r>
      <w:r w:rsidRPr="003F1DA8">
        <w:rPr>
          <w:rFonts w:ascii="Traditional Arabic" w:hAnsi="Traditional Arabic" w:cs="Traditional Arabic"/>
          <w:smallCaps/>
          <w:vertAlign w:val="superscript"/>
          <w:lang w:val="en-CA"/>
        </w:rPr>
        <w:t>(</w:t>
      </w:r>
      <w:r w:rsidRPr="003F1DA8">
        <w:rPr>
          <w:rStyle w:val="ab"/>
          <w:rFonts w:ascii="Traditional Arabic" w:hAnsi="Traditional Arabic" w:cs="Traditional Arabic"/>
          <w:smallCaps/>
          <w:lang w:val="en-CA"/>
        </w:rPr>
        <w:endnoteReference w:id="106"/>
      </w:r>
      <w:r w:rsidRPr="003F1DA8">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وهكذا يجب اتباعه </w:t>
      </w:r>
      <w:r w:rsidRPr="00640643">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فِي أمر الزكاة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أمر الصيام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أمر الحج وغيرِ ذلك. فمن زعم أنه يفعل عبادة من العبادات وخالف رسولَ الله </w:t>
      </w:r>
      <w:r w:rsidRPr="00640643">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أو تَرَكَ تعاليمه فكانت تلك العبادة على خلاف ما جاء عن رسول الله </w:t>
      </w:r>
      <w:r w:rsidRPr="00640643">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فهو مردود لا</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 xml:space="preserve">يقبله الله ولا ينفعه ظَنُّهُ أنه عمل بالدين؛ لأن الدين ليس بأهواء الناس الدينُ هو ما شرعه الله على لسان نبيّه محمد </w:t>
      </w:r>
      <w:r w:rsidRPr="00640643">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من وافق ذلك الشرعَ كان عمله مقبولًا زاكيًا عند الله ومن خالف رُد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عليه مهما طال تعبُهُ فليستِ العبرة بكثرة التعب والمشقة؛ بل العبرة بموافقة الرسول </w:t>
      </w:r>
      <w:r w:rsidRPr="00640643">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فمَن عرف ما كان فِي شرع رسول الله </w:t>
      </w:r>
      <w:r w:rsidRPr="00640643">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فعمِل على موافقة ذلك الشرع بغير تحريف ولا تبديل فله عند الله تعالى جزاءُ عمله فلا يغرن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كم صورةُ الأعمال لا تغرنكم صورةُ الصلاة لا تغرنكم صورةُ الزكاة لا تغرنكم صورةُ الصيام لا تغرنكم صورة الحج ليس العبرةُ بصور الأعمال إنما العبرة بموافقة الأعمال شريعة الله فما أكثرَ الأعمالَ المردودةَ عند الله بعدم موافقة شريعة رسول الله </w:t>
      </w:r>
      <w:r w:rsidRPr="00640643">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هذا الحج كثير من الناس يحجُّون </w:t>
      </w:r>
      <w:r>
        <w:rPr>
          <w:rFonts w:ascii="Traditional Arabic" w:hAnsi="Traditional Arabic" w:cs="Traditional Arabic" w:hint="cs"/>
          <w:smallCaps/>
          <w:rtl/>
          <w:lang w:val="en-CA"/>
        </w:rPr>
        <w:lastRenderedPageBreak/>
        <w:t xml:space="preserve">صورةً ولكن ليس لهم عند الله حج وذلك لعدم موافقتهم للحج الذي جاء به رسول الله </w:t>
      </w:r>
      <w:r w:rsidRPr="00193A1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فهؤلاء مهما تحملوا من المشقات والأتعاب</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حَجّهم ليس لهم عند الله تعالى حج، وتلك الصلاة كثيرٌ من الناس يصلّون يأتون بصورة الصلاة لكنها غيرُ صحيحة لعدم موافقتها ما جاء عن رسول الله </w:t>
      </w:r>
      <w:r w:rsidRPr="00193A1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كذلك الصيام يصومون وليس صيامهم عند الله تعالى صحيحًا فليس لهم بصيامهم أجر وكذلك الزكاةُ كثير من الناس يؤدون زكاة أموالهم صورة أي شكلًا وهِيَ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الحقيقة فاسدة غير مقبولة لمخالفة شرع رسول الله </w:t>
      </w:r>
      <w:r w:rsidRPr="00193A1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كثير من الناس يعطون بنية الزكاة من أموالهم للجمعيات من غير أن يوكّلوا أفراد هذه الجمعية بتوزيع هذا المال على مستحقِي الزكاة إنما يتركون هذا المال إليهم من غير أن يوكلوهم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صرفه لمن يستحق الزكاة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شرع الله ثم هذه الجمعيات تأخذ هذه الأموال فتتصرف فيها تصرفًا مخالفًا لشرع الله، كذلك كثير من الناس يدفعون بنية الزكاة قِسْطًا من أموالهم لبناء الجامع فهذا أيضًا غيرُ مقبول حتى إنّي سمعت أن رجلًا دفع من ماله قسطًا لنصرانيّ اسمه جورج أو أبو جورج قال أعطوه مِن الزكاة من زكاتِي، وأمثال هذا من الأعمال الضائعة التي ليس لها عند الله وزنٌ كثيرٌ، هِيَ عند الله غير مقبولة؛ بل عليهم فيها ذنبٌ، بدلَ أن يكسبوا الثواب يكسبون المعاصِي، وهكذا من صلى صلاة لم يوافق شرع رسول</w:t>
      </w:r>
      <w:r>
        <w:rPr>
          <w:rFonts w:ascii="Traditional Arabic" w:hAnsi="Traditional Arabic" w:cs="Traditional Arabic" w:hint="eastAsia"/>
          <w:smallCaps/>
          <w:rtl/>
          <w:lang w:val="en-CA"/>
        </w:rPr>
        <w:t> </w:t>
      </w:r>
      <w:r>
        <w:rPr>
          <w:rFonts w:ascii="Traditional Arabic" w:hAnsi="Traditional Arabic" w:cs="Traditional Arabic" w:hint="cs"/>
          <w:smallCaps/>
          <w:rtl/>
          <w:lang w:val="en-CA"/>
        </w:rPr>
        <w:t>الله</w:t>
      </w:r>
      <w:r>
        <w:rPr>
          <w:rFonts w:ascii="Traditional Arabic" w:hAnsi="Traditional Arabic" w:cs="Traditional Arabic" w:hint="eastAsia"/>
          <w:smallCaps/>
          <w:rtl/>
          <w:lang w:val="en-CA"/>
        </w:rPr>
        <w:t> </w:t>
      </w:r>
      <w:r w:rsidRPr="00193A1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فيها أو دفع من ماله بنية الزكاة على ما يخالف شرع رسول الله </w:t>
      </w:r>
      <w:r w:rsidRPr="00193A1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فهو فاسد ليس له عند الله ثواب؛ بل لا تبرأُ ذمتُهُ؛ بل يؤاخذ يوم القيامة لإضاعة ذلك العمل لإضاعة ذلك المال حيث إنه وضع ذلك المال بنية الزكاة على خلاف ما شرع الله.</w:t>
      </w:r>
    </w:p>
    <w:p w:rsidR="00130DEB" w:rsidRDefault="00130DEB" w:rsidP="003B579E">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والدليل الذي يبيّن لكم أن الزكاة التي تُعطى إلى الجمعيات من غير توكيل لأصحاب الجمعيات لتوزيع هذا المال على مَن يستحق الزكاة إنما يدفعون إليهم وهم يوهمونهم أنها مساعدة فيتصرف أصحاب الجمعيات على حسب أهوائهم على حسب إرادتهم، الدليلُ على عدم صحة ذلك وأن الزكاة لا يجوز دفعها لكل عمل خيرِيّ كما يظن كثير من الناس أن رسول الله </w:t>
      </w:r>
      <w:r w:rsidRPr="00193A1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جاءه رجلان جَلْدان، أي: قويان فِي أجسامهما يطلبان منه الزكاة فَصَو</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 فيهما النظرَ صَع</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دَ، أيْ: نظر وتأمل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أجسامهما لم ير بهما شيئًا من ءاثار الضعف</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صحتهما ثم قال لهما: </w:t>
      </w:r>
      <w:r w:rsidRPr="00193A19">
        <w:rPr>
          <w:rFonts w:ascii="Traditional Arabic" w:hAnsi="Traditional Arabic" w:cs="Traditional Arabic"/>
          <w:smallCaps/>
          <w:rtl/>
          <w:lang w:val="en-CA"/>
        </w:rPr>
        <w:t>«</w:t>
      </w:r>
      <w:r>
        <w:rPr>
          <w:rFonts w:ascii="Traditional Arabic" w:hAnsi="Traditional Arabic" w:cs="Traditional Arabic" w:hint="cs"/>
          <w:b/>
          <w:bCs/>
          <w:smallCaps/>
          <w:rtl/>
          <w:lang w:val="en-CA"/>
        </w:rPr>
        <w:t>إنه لا حق فيها</w:t>
      </w:r>
      <w:r w:rsidRPr="00193A19">
        <w:rPr>
          <w:rFonts w:ascii="Traditional Arabic" w:hAnsi="Traditional Arabic" w:cs="Traditional Arabic"/>
          <w:smallCaps/>
          <w:rtl/>
          <w:lang w:val="en-CA"/>
        </w:rPr>
        <w:t>»</w:t>
      </w:r>
      <w:r>
        <w:rPr>
          <w:rFonts w:ascii="Traditional Arabic" w:hAnsi="Traditional Arabic" w:cs="Traditional Arabic" w:hint="cs"/>
          <w:smallCaps/>
          <w:rtl/>
          <w:lang w:val="en-CA"/>
        </w:rPr>
        <w:t>، أي: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الزكاة </w:t>
      </w:r>
      <w:r w:rsidRPr="00193A19">
        <w:rPr>
          <w:rFonts w:ascii="Traditional Arabic" w:hAnsi="Traditional Arabic" w:cs="Traditional Arabic"/>
          <w:smallCaps/>
          <w:rtl/>
          <w:lang w:val="en-CA"/>
        </w:rPr>
        <w:t>«</w:t>
      </w:r>
      <w:r>
        <w:rPr>
          <w:rFonts w:ascii="Traditional Arabic" w:hAnsi="Traditional Arabic" w:cs="Traditional Arabic" w:hint="cs"/>
          <w:b/>
          <w:bCs/>
          <w:smallCaps/>
          <w:rtl/>
          <w:lang w:val="en-CA"/>
        </w:rPr>
        <w:t>لغني ولا لِقَوِيّ مكتسب</w:t>
      </w:r>
      <w:r w:rsidRPr="00193A19">
        <w:rPr>
          <w:rFonts w:ascii="Traditional Arabic" w:hAnsi="Traditional Arabic" w:cs="Traditional Arabic"/>
          <w:smallCaps/>
          <w:rtl/>
          <w:lang w:val="en-CA"/>
        </w:rPr>
        <w:t>»</w:t>
      </w:r>
      <w:r w:rsidRPr="00193A19">
        <w:rPr>
          <w:rFonts w:ascii="Traditional Arabic" w:hAnsi="Traditional Arabic" w:cs="Traditional Arabic"/>
          <w:smallCaps/>
          <w:vertAlign w:val="superscript"/>
          <w:lang w:val="en-CA"/>
        </w:rPr>
        <w:t>(</w:t>
      </w:r>
      <w:r w:rsidRPr="00193A19">
        <w:rPr>
          <w:rStyle w:val="ab"/>
          <w:rFonts w:ascii="Traditional Arabic" w:hAnsi="Traditional Arabic" w:cs="Traditional Arabic"/>
          <w:smallCaps/>
          <w:lang w:val="en-CA"/>
        </w:rPr>
        <w:endnoteReference w:id="107"/>
      </w:r>
      <w:r w:rsidRPr="00193A19">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قال لهما حت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ى يُبَيِّن لهما الحكمَ الشرعي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w:t>
      </w:r>
      <w:r w:rsidRPr="00193A19">
        <w:rPr>
          <w:rFonts w:ascii="Traditional Arabic" w:hAnsi="Traditional Arabic" w:cs="Traditional Arabic"/>
          <w:smallCaps/>
          <w:rtl/>
          <w:lang w:val="en-CA"/>
        </w:rPr>
        <w:t>«</w:t>
      </w:r>
      <w:r>
        <w:rPr>
          <w:rFonts w:ascii="Traditional Arabic" w:hAnsi="Traditional Arabic" w:cs="Traditional Arabic" w:hint="cs"/>
          <w:b/>
          <w:bCs/>
          <w:smallCaps/>
          <w:rtl/>
          <w:lang w:val="en-CA"/>
        </w:rPr>
        <w:t>إنه لا حق فيها</w:t>
      </w:r>
      <w:r w:rsidRPr="00193A19">
        <w:rPr>
          <w:rFonts w:ascii="Traditional Arabic" w:hAnsi="Traditional Arabic" w:cs="Traditional Arabic"/>
          <w:smallCaps/>
          <w:rtl/>
          <w:lang w:val="en-CA"/>
        </w:rPr>
        <w:t>»</w:t>
      </w:r>
      <w:r>
        <w:rPr>
          <w:rFonts w:ascii="Traditional Arabic" w:hAnsi="Traditional Arabic" w:cs="Traditional Arabic" w:hint="cs"/>
          <w:smallCaps/>
          <w:rtl/>
          <w:lang w:val="en-CA"/>
        </w:rPr>
        <w:t>، أي: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الزكاة </w:t>
      </w:r>
      <w:r w:rsidRPr="00193A19">
        <w:rPr>
          <w:rFonts w:ascii="Traditional Arabic" w:hAnsi="Traditional Arabic" w:cs="Traditional Arabic"/>
          <w:smallCaps/>
          <w:rtl/>
          <w:lang w:val="en-CA"/>
        </w:rPr>
        <w:t>«</w:t>
      </w:r>
      <w:r>
        <w:rPr>
          <w:rFonts w:ascii="Traditional Arabic" w:hAnsi="Traditional Arabic" w:cs="Traditional Arabic" w:hint="cs"/>
          <w:b/>
          <w:bCs/>
          <w:smallCaps/>
          <w:rtl/>
          <w:lang w:val="en-CA"/>
        </w:rPr>
        <w:t>لغنيّ</w:t>
      </w:r>
      <w:r w:rsidRPr="00193A19">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أي: لمن يملك ما يكفيه بحسب حاجاته الأصلية </w:t>
      </w:r>
      <w:r w:rsidRPr="00193A19">
        <w:rPr>
          <w:rFonts w:ascii="Traditional Arabic" w:hAnsi="Traditional Arabic" w:cs="Traditional Arabic"/>
          <w:smallCaps/>
          <w:rtl/>
          <w:lang w:val="en-CA"/>
        </w:rPr>
        <w:t>«</w:t>
      </w:r>
      <w:r>
        <w:rPr>
          <w:rFonts w:ascii="Traditional Arabic" w:hAnsi="Traditional Arabic" w:cs="Traditional Arabic" w:hint="cs"/>
          <w:b/>
          <w:bCs/>
          <w:smallCaps/>
          <w:rtl/>
          <w:lang w:val="en-CA"/>
        </w:rPr>
        <w:t>ولا لقويّ مكتسب</w:t>
      </w:r>
      <w:r w:rsidRPr="00193A19">
        <w:rPr>
          <w:rFonts w:ascii="Traditional Arabic" w:hAnsi="Traditional Arabic" w:cs="Traditional Arabic"/>
          <w:smallCaps/>
          <w:rtl/>
          <w:lang w:val="en-CA"/>
        </w:rPr>
        <w:t>»</w:t>
      </w:r>
      <w:r>
        <w:rPr>
          <w:rFonts w:ascii="Traditional Arabic" w:hAnsi="Traditional Arabic" w:cs="Traditional Arabic" w:hint="cs"/>
          <w:smallCaps/>
          <w:rtl/>
          <w:lang w:val="en-CA"/>
        </w:rPr>
        <w:t>، أي: لمن يستطيع أن يعمل عملًا يكفيه بعد أن أعلمهما الحكم الشرعي وَكَلَ سرائرَهما إلى الله تعالى لكنه خوف</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هما حتى لا يأخُذَا من مال الزكاة التي يعطيهما رسول الله </w:t>
      </w:r>
      <w:r w:rsidRPr="00193A1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إن لم يكونا بالصفة التي يُسْتَحَقُ بها الزكاة كأنّه قال لهما إن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الزكاة لا حق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فيها لمن كان غنيًّا، أيْ: من كان عنده مال يكفيه من ال</w:t>
      </w:r>
      <w:r w:rsidR="00553738">
        <w:rPr>
          <w:rFonts w:ascii="Traditional Arabic" w:hAnsi="Traditional Arabic" w:cs="Traditional Arabic" w:hint="cs"/>
          <w:smallCaps/>
          <w:rtl/>
          <w:lang w:val="en-CA"/>
        </w:rPr>
        <w:t>ـ</w:t>
      </w:r>
      <w:r>
        <w:rPr>
          <w:rFonts w:ascii="Traditional Arabic" w:hAnsi="Traditional Arabic" w:cs="Traditional Arabic" w:hint="cs"/>
          <w:smallCaps/>
          <w:rtl/>
          <w:lang w:val="en-CA"/>
        </w:rPr>
        <w:t>مِلك ولا لمن كان قويًّا على الكسب والعمل الذي يكفيه، أي: وواجدًا له فإذا كنتما كذلك فإنكما تأخذان هذا المال الذي أعطيكما حرامًا وإن لم تكونا من أهل هذه، أيْ: صفة الغِنَى، أي: الكفاية من المال أو الحصولِ على عمل يكفيكما فإنكما تأخذانِها بحقّ، هو نصحهما، بحسب الظاهر ما رأى فيهما علة لكن بما أنهما تعر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ضَا فطلبا قال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نفسه لعلهما صادقان فأعطاهما. هذا </w:t>
      </w:r>
      <w:r>
        <w:rPr>
          <w:rFonts w:ascii="Traditional Arabic" w:hAnsi="Traditional Arabic" w:cs="Traditional Arabic" w:hint="cs"/>
          <w:smallCaps/>
          <w:rtl/>
          <w:lang w:val="en-CA"/>
        </w:rPr>
        <w:lastRenderedPageBreak/>
        <w:t>الحديث صحيح الإسناد رواه أبو داود والبيهقيُّ</w:t>
      </w:r>
      <w:r w:rsidRPr="00032B90">
        <w:rPr>
          <w:rFonts w:ascii="Traditional Arabic" w:hAnsi="Traditional Arabic" w:cs="Traditional Arabic"/>
          <w:smallCaps/>
          <w:vertAlign w:val="superscript"/>
          <w:lang w:val="en-CA"/>
        </w:rPr>
        <w:t>(</w:t>
      </w:r>
      <w:r w:rsidRPr="00032B90">
        <w:rPr>
          <w:rStyle w:val="ab"/>
          <w:rFonts w:ascii="Traditional Arabic" w:hAnsi="Traditional Arabic" w:cs="Traditional Arabic"/>
          <w:smallCaps/>
          <w:lang w:val="en-CA"/>
        </w:rPr>
        <w:endnoteReference w:id="108"/>
      </w:r>
      <w:r w:rsidRPr="00032B90">
        <w:rPr>
          <w:rFonts w:ascii="Traditional Arabic" w:hAnsi="Traditional Arabic" w:cs="Traditional Arabic"/>
          <w:smallCaps/>
          <w:vertAlign w:val="superscript"/>
          <w:lang w:val="en-CA"/>
        </w:rPr>
        <w:t>)</w:t>
      </w:r>
      <w:r>
        <w:rPr>
          <w:rFonts w:ascii="Traditional Arabic" w:hAnsi="Traditional Arabic" w:cs="Traditional Arabic" w:hint="cs"/>
          <w:smallCaps/>
          <w:rtl/>
          <w:lang w:val="en-CA"/>
        </w:rPr>
        <w:t xml:space="preserve"> وغيرهما خلقٌ كثير من أهل الحديث فلو كانتِ الزكاة يجوز دفعها لبناء المساجد التي يشترك فيها الغنيُّ والفقير للصلاة فيها، أي: لكل عمل خيريّ يشترك فيه الغنيُّ والفقيرُ لم يقل رسول الله </w:t>
      </w:r>
      <w:r w:rsidRPr="00061B41">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w:t>
      </w:r>
      <w:r w:rsidRPr="00061B41">
        <w:rPr>
          <w:rFonts w:ascii="Traditional Arabic" w:hAnsi="Traditional Arabic" w:cs="Traditional Arabic"/>
          <w:smallCaps/>
          <w:rtl/>
          <w:lang w:val="en-CA"/>
        </w:rPr>
        <w:t>«</w:t>
      </w:r>
      <w:r>
        <w:rPr>
          <w:rFonts w:ascii="Traditional Arabic" w:hAnsi="Traditional Arabic" w:cs="Traditional Arabic" w:hint="cs"/>
          <w:b/>
          <w:bCs/>
          <w:smallCaps/>
          <w:rtl/>
          <w:lang w:val="en-CA"/>
        </w:rPr>
        <w:t>إنه لا حق فيها لغنيّ ولا لقويّ مكتسب</w:t>
      </w:r>
      <w:r w:rsidRPr="00061B41">
        <w:rPr>
          <w:rFonts w:ascii="Traditional Arabic" w:hAnsi="Traditional Arabic" w:cs="Traditional Arabic"/>
          <w:smallCaps/>
          <w:rtl/>
          <w:lang w:val="en-CA"/>
        </w:rPr>
        <w:t>»</w:t>
      </w:r>
      <w:r w:rsidRPr="00061B41">
        <w:rPr>
          <w:rFonts w:ascii="Traditional Arabic" w:hAnsi="Traditional Arabic" w:cs="Traditional Arabic"/>
          <w:smallCaps/>
          <w:vertAlign w:val="superscript"/>
          <w:lang w:val="en-CA"/>
        </w:rPr>
        <w:t>(</w:t>
      </w:r>
      <w:r w:rsidRPr="00061B41">
        <w:rPr>
          <w:rStyle w:val="ab"/>
          <w:rFonts w:ascii="Traditional Arabic" w:hAnsi="Traditional Arabic" w:cs="Traditional Arabic"/>
          <w:smallCaps/>
          <w:lang w:val="en-CA"/>
        </w:rPr>
        <w:endnoteReference w:id="109"/>
      </w:r>
      <w:r w:rsidRPr="00061B41">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بل كان أعطاهما من غير أن يقول لهما هذا القولَ، فقد تبي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ن أن الزكاة لا يجوز دفعُها لكل مشروع خيريّ وإنما تُدفع للثمانية الذين ذكرهم الله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القرءان، ذكر الله تعالى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سورة التوبة: {إِ</w:t>
      </w:r>
      <w:r w:rsidRPr="003C7FC0">
        <w:rPr>
          <w:rFonts w:ascii="Traditional Arabic" w:hAnsi="Traditional Arabic" w:cs="Traditional Arabic"/>
          <w:smallCaps/>
          <w:rtl/>
          <w:lang w:val="en-CA"/>
        </w:rPr>
        <w:t>نَّمَا الصَّدَقَاتُ لِلْفُقَرَاءِ وَالْمَسَاكِينِ وَالْعَامِلِينَ عَلَيْهَا وَالْمُؤَلَّفَةِ قُلُوبُهُمْ وَفِي الرِّقَابِ وَالْغَارِمِينَ وَفِي سَبِيلِ اللَّهِ وَاِبْنِ السَّبِيلِ</w:t>
      </w:r>
      <w:r>
        <w:rPr>
          <w:rFonts w:ascii="Traditional Arabic" w:hAnsi="Traditional Arabic" w:cs="Traditional Arabic" w:hint="cs"/>
          <w:smallCaps/>
          <w:rtl/>
          <w:lang w:val="en-CA"/>
        </w:rPr>
        <w:t xml:space="preserve">} </w:t>
      </w:r>
      <w:r w:rsidRPr="003C7FC0">
        <w:rPr>
          <w:rFonts w:ascii="Traditional Arabic" w:hAnsi="Traditional Arabic" w:cs="Traditional Arabic" w:hint="cs"/>
          <w:smallCaps/>
          <w:sz w:val="24"/>
          <w:szCs w:val="24"/>
          <w:rtl/>
          <w:lang w:val="en-CA"/>
        </w:rPr>
        <w:t>[سورة التوبة: 60]</w:t>
      </w:r>
      <w:r>
        <w:rPr>
          <w:rFonts w:ascii="Traditional Arabic" w:hAnsi="Traditional Arabic" w:cs="Traditional Arabic" w:hint="cs"/>
          <w:smallCaps/>
          <w:rtl/>
          <w:lang w:val="en-CA"/>
        </w:rPr>
        <w:t xml:space="preserve"> فِي سبيل الله هذه الكلمةُ كثير من الناس زاغوا عن فهمها ففهموها على غير وجهها، الله تعالى ذكر الفقراء والمساكين والعاملين على الزكاة، أيِ: الذين يبعثهم الإمام أو الخليفة أو سلطان المسلمين لِيَجْبُوا الزكوات من أهل الأموال حتى توز</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ع على المستحقين فإن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هؤلاء الموظفين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الزكاة أيضًا لهم حقٌّ</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الزكاة مقابل تعبهم؛ لأنهم يدورون على أصحاب الأموال ويجمعونها ثم يأتون بها إلى بيت المال ثم يوزعها وكيلُ بيت المال الذي عي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نه الخليفة أو السلطان على حسب شريعة الله، وذكر الله تعالى أن الصدقات، أي: الزكوات للمؤلفة قلوبهم، أيِ: الكفار الذي أسلموا وفي نياتهم ضعف ما تآلفوا مع المسلمين يحتاجون إلى أن يتأل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فوا حتى تزول عنهم الوحشة، كذلك الرقاب، الرقاب اليوم كالمعدومين </w:t>
      </w:r>
      <w:r w:rsidR="002A4C6E">
        <w:rPr>
          <w:rFonts w:ascii="Traditional Arabic" w:hAnsi="Traditional Arabic" w:cs="Traditional Arabic"/>
          <w:smallCaps/>
          <w:rtl/>
        </w:rPr>
        <w:t>وهم</w:t>
      </w:r>
      <w:r>
        <w:rPr>
          <w:rFonts w:ascii="Traditional Arabic" w:hAnsi="Traditional Arabic" w:cs="Traditional Arabic" w:hint="cs"/>
          <w:smallCaps/>
          <w:rtl/>
          <w:lang w:val="en-CA"/>
        </w:rPr>
        <w:t xml:space="preserve"> العبيد المملوكون الذين يُشارِطهم أسيادهم على أنهم إذا دفعوا مالًا يكونون أحرارًا هؤلاء أيضًا صِنْفٌ جعل الله لهم حقًّا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مال الزكاة، اليوم هؤلاء كالمعدومين لأن الاسترقاق الشرعي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ألغته أوروبة. أوروبة ألغت الاسترقاقَ الشرعي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الذي 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زمانِ إبراهيم </w:t>
      </w:r>
      <w:r w:rsidRPr="003C7FC0">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وما بعده وأوحَى الله تعالى إلى أنبيائه بصحته. والغارمون كذلك الذين ركبتهم الديون الذين عليهم ديون ول</w:t>
      </w:r>
      <w:r w:rsidR="00553738">
        <w:rPr>
          <w:rFonts w:ascii="Traditional Arabic" w:hAnsi="Traditional Arabic" w:cs="Traditional Arabic" w:hint="cs"/>
          <w:smallCaps/>
          <w:rtl/>
          <w:lang w:val="en-CA"/>
        </w:rPr>
        <w:t>ي</w:t>
      </w:r>
      <w:r>
        <w:rPr>
          <w:rFonts w:ascii="Traditional Arabic" w:hAnsi="Traditional Arabic" w:cs="Traditional Arabic" w:hint="cs"/>
          <w:smallCaps/>
          <w:rtl/>
          <w:lang w:val="en-CA"/>
        </w:rPr>
        <w:t>س عندهم ما يوفّون به هذه الديون. كذلك ذكر ابن السبيل، من هو ابن السبيل، المسافر الذي ليس معه ما يوصله إلى مقصده يُعْطى ما يوصله إلى مقصده. ذكر قبل ابن السبيل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سبيل الله هنا مزلةُ أقدام كثيرٍ من الناس هنا حرفوا شريعة الله لما سمعوا كلمةً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سبيل الله ظنوا أن معناها كلُّ عمل خيرِيّ لذا أدخلوا بناء الجوامع وأدخلوا بناء المدارس وأدخلوا الجمعيات وأدخلوا المستشفيات وأدخلوا غير ذلك من كل عمل هو فيه خيرٌ نفعٌ للناس كلُّ ذلك أدخلوه تحت قول الله تعالى {وَفِي سَبِيل اللهِ} ولم يَدْرُوا أن الذي أُنزل عليه القرءان وهو أعلم الناس بمعاني القرءان وهو رسول الله </w:t>
      </w:r>
      <w:r w:rsidRPr="00F601E0">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بيّن أنه ليس المراد</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ذلك كل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مشروع خيريّ، بي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ن أن بناء المساجد لا يدخل ونحوُ ذلك من الأعمال الخيرية لا تدخل، بيّن بحديثه هذا وبحديث ءاخر صحيح أيضًا، هؤلاء قلةُ معرفتهم بعلم الحديث يورّطوهم بالانفراد عن شريعة الله، يوجد رجل أل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ف رسالة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الزكاة يفتِي فيها هنا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لبنان يفتِي فيها بأنه يجوز دفع الزكاة لبناء الجوامع ويقول عندِي، أيْ: يجوز عندِي وهو لا يحفظ حديثًا واحدًا بإسناده، الذين يقولون عندِي هم الذين حفظوا عشرات الألوف من الأحاديث النبوية مع أسانيدها مع معرفة أحوال رواتها مع الاطلاع على ما قاله الأئمة المجتهدون قبله مع الإحاطة بذلك مع القريحة الوَق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ادة التي تتوقد ذكاء كهؤلاء المشاهير الأئمةِ الأربعة وغيرِهم أولئك يصح لهم أن يقولوا ليس هذا الذِي </w:t>
      </w:r>
      <w:r>
        <w:rPr>
          <w:rFonts w:ascii="Traditional Arabic" w:hAnsi="Traditional Arabic" w:cs="Traditional Arabic" w:hint="cs"/>
          <w:smallCaps/>
          <w:rtl/>
          <w:lang w:val="en-CA"/>
        </w:rPr>
        <w:lastRenderedPageBreak/>
        <w:t>لا يحفظ حديثًا واحدًا بإسناده يقول عندي. ثم إن الحكم بالزكاة أنه لازم وفرض ظاهرٌ حكمُهُ بين المسلمين أنه</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فرضٌ مِن فرائض الدين فمن أنكر فرضي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ة الزكاة فقد كفر كالذي ينكر فرضية الصلوات الخمس والذي ينكر فرضية صيام رمضان والذي ينكر الحج وجوبَ الحج على المستطيع والذي ينكر وجوب الجهاد على المستطيع وغير ذلك من أمور الدين الظاهرة التي يعرفها العالم والجاهل من أنكر شيئًا من ذلك كفر كذلك الذي ينكر حرمة شرب الخمر فهو كافر كذلك الذي ينكر حرمة الزنا فهو كافر أما الذي لا ينكر حكم الشرع لا ينكر أن الصلوات الخمس فرض لكنه </w:t>
      </w:r>
      <w:r w:rsidR="00120CDB">
        <w:rPr>
          <w:rFonts w:ascii="Traditional Arabic" w:hAnsi="Traditional Arabic" w:cs="Traditional Arabic"/>
          <w:smallCaps/>
          <w:rtl/>
        </w:rPr>
        <w:t>تكاسل</w:t>
      </w:r>
      <w:r>
        <w:rPr>
          <w:rFonts w:ascii="Traditional Arabic" w:hAnsi="Traditional Arabic" w:cs="Traditional Arabic" w:hint="cs"/>
          <w:smallCaps/>
          <w:rtl/>
          <w:lang w:val="en-CA"/>
        </w:rPr>
        <w:t xml:space="preserve"> ولا يؤديها والذي يبخل عن أن يدفع ماله زكاة مع الإيمان بأن الزكاة فرض</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زمن الرسول</w:t>
      </w:r>
      <w:r>
        <w:rPr>
          <w:rFonts w:ascii="Traditional Arabic" w:hAnsi="Traditional Arabic" w:cs="Traditional Arabic" w:hint="eastAsia"/>
          <w:smallCaps/>
          <w:rtl/>
          <w:lang w:val="en-CA"/>
        </w:rPr>
        <w:t> </w:t>
      </w:r>
      <w:r w:rsidRPr="00F601E0">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وفيما بعد زمن الرسول فهذا ليس بكافر إنما هو عاصٍ، هؤلاء لو كانوا يفهمون الدين كانوا عرفوا أن الذي يؤمن ولا يعتبرها فرضًا كالذي يشرب الخمرة ويحرمها لا يقول عنها ليست حرامًا إنما هِيَ مكروهة؛ بل يحرمها لكنه يشربها فإنه خيرٌ مِنَ الذي لا يشربها وهو لا يحرمها، هذا الذي لا يشربها ولكن لا يحرمها كفر كذ</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 شريعة الله كذ</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 دين الله وفي شبه هذه المس</w:t>
      </w:r>
      <w:r w:rsidR="003B579E">
        <w:rPr>
          <w:rFonts w:ascii="Traditional Arabic" w:hAnsi="Traditional Arabic" w:cs="Traditional Arabic" w:hint="cs"/>
          <w:smallCaps/>
          <w:rtl/>
          <w:lang w:val="en-CA"/>
        </w:rPr>
        <w:t>أ</w:t>
      </w:r>
      <w:r>
        <w:rPr>
          <w:rFonts w:ascii="Traditional Arabic" w:hAnsi="Traditional Arabic" w:cs="Traditional Arabic" w:hint="cs"/>
          <w:smallCaps/>
          <w:rtl/>
          <w:lang w:val="en-CA"/>
        </w:rPr>
        <w:t>لة قال بعض الذين كانوا مُبْتَلَيْنَ بالخمر شعرًا:</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130DEB" w:rsidRPr="00F601E0" w:rsidTr="00F03C3D">
        <w:trPr>
          <w:jc w:val="center"/>
        </w:trPr>
        <w:tc>
          <w:tcPr>
            <w:tcW w:w="5232" w:type="dxa"/>
            <w:gridSpan w:val="2"/>
          </w:tcPr>
          <w:p w:rsidR="00130DEB" w:rsidRPr="00F601E0" w:rsidRDefault="00130DEB" w:rsidP="00F03C3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سأشربها وأزعمها حرامًا</w:t>
            </w:r>
            <w:r>
              <w:rPr>
                <w:rFonts w:ascii="Traditional Arabic" w:hAnsi="Traditional Arabic" w:cs="Traditional Arabic"/>
                <w:sz w:val="28"/>
                <w:szCs w:val="28"/>
                <w:rtl/>
              </w:rPr>
              <w:br/>
            </w:r>
          </w:p>
        </w:tc>
        <w:tc>
          <w:tcPr>
            <w:tcW w:w="3828" w:type="dxa"/>
          </w:tcPr>
          <w:p w:rsidR="00130DEB" w:rsidRPr="00F601E0" w:rsidRDefault="00130DEB" w:rsidP="00F03C3D">
            <w:pPr>
              <w:jc w:val="lowKashida"/>
              <w:rPr>
                <w:rFonts w:ascii="Traditional Arabic" w:hAnsi="Traditional Arabic" w:cs="Traditional Arabic"/>
                <w:sz w:val="28"/>
                <w:szCs w:val="28"/>
                <w:rtl/>
              </w:rPr>
            </w:pPr>
          </w:p>
        </w:tc>
      </w:tr>
      <w:tr w:rsidR="00130DEB" w:rsidRPr="00F601E0" w:rsidTr="00F03C3D">
        <w:trPr>
          <w:jc w:val="center"/>
        </w:trPr>
        <w:tc>
          <w:tcPr>
            <w:tcW w:w="3673" w:type="dxa"/>
          </w:tcPr>
          <w:p w:rsidR="00130DEB" w:rsidRPr="00F601E0" w:rsidRDefault="00130DEB" w:rsidP="00F03C3D">
            <w:pPr>
              <w:jc w:val="lowKashida"/>
              <w:rPr>
                <w:rFonts w:ascii="Traditional Arabic" w:hAnsi="Traditional Arabic" w:cs="Traditional Arabic"/>
                <w:sz w:val="28"/>
                <w:szCs w:val="28"/>
                <w:rtl/>
              </w:rPr>
            </w:pPr>
          </w:p>
        </w:tc>
        <w:tc>
          <w:tcPr>
            <w:tcW w:w="5387" w:type="dxa"/>
            <w:gridSpan w:val="2"/>
          </w:tcPr>
          <w:p w:rsidR="00130DEB" w:rsidRPr="00F601E0" w:rsidRDefault="00130DEB" w:rsidP="00F03C3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وأرجو عفو ربي ذي امتنان</w:t>
            </w:r>
            <w:r>
              <w:rPr>
                <w:rFonts w:ascii="Traditional Arabic" w:hAnsi="Traditional Arabic" w:cs="Traditional Arabic"/>
                <w:sz w:val="28"/>
                <w:szCs w:val="28"/>
                <w:rtl/>
              </w:rPr>
              <w:br/>
            </w:r>
          </w:p>
        </w:tc>
      </w:tr>
    </w:tbl>
    <w:p w:rsidR="00130DEB" w:rsidRDefault="00130DEB" w:rsidP="00F601E0">
      <w:pPr>
        <w:shd w:val="clear" w:color="auto" w:fill="FEFEFE"/>
        <w:spacing w:before="400"/>
        <w:rPr>
          <w:rFonts w:ascii="Traditional Arabic" w:hAnsi="Traditional Arabic" w:cs="Traditional Arabic"/>
          <w:smallCaps/>
          <w:rtl/>
          <w:lang w:val="en-CA"/>
        </w:rPr>
      </w:pPr>
      <w:r>
        <w:rPr>
          <w:rFonts w:ascii="Traditional Arabic" w:hAnsi="Traditional Arabic" w:cs="Traditional Arabic" w:hint="cs"/>
          <w:smallCaps/>
          <w:rtl/>
          <w:lang w:val="en-CA"/>
        </w:rPr>
        <w:t>ثم قال عن ذاك الذِي لا يحرمها:</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130DEB" w:rsidRPr="00F601E0" w:rsidTr="00F03C3D">
        <w:trPr>
          <w:jc w:val="center"/>
        </w:trPr>
        <w:tc>
          <w:tcPr>
            <w:tcW w:w="5232" w:type="dxa"/>
            <w:gridSpan w:val="2"/>
          </w:tcPr>
          <w:p w:rsidR="00130DEB" w:rsidRPr="00F601E0" w:rsidRDefault="00130DEB" w:rsidP="00F03C3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ويشربها ويزعمها حلالًا</w:t>
            </w:r>
            <w:r>
              <w:rPr>
                <w:rFonts w:ascii="Traditional Arabic" w:hAnsi="Traditional Arabic" w:cs="Traditional Arabic"/>
                <w:sz w:val="28"/>
                <w:szCs w:val="28"/>
                <w:rtl/>
              </w:rPr>
              <w:br/>
            </w:r>
          </w:p>
        </w:tc>
        <w:tc>
          <w:tcPr>
            <w:tcW w:w="3828" w:type="dxa"/>
          </w:tcPr>
          <w:p w:rsidR="00130DEB" w:rsidRPr="00F601E0" w:rsidRDefault="00130DEB" w:rsidP="00F03C3D">
            <w:pPr>
              <w:jc w:val="lowKashida"/>
              <w:rPr>
                <w:rFonts w:ascii="Traditional Arabic" w:hAnsi="Traditional Arabic" w:cs="Traditional Arabic"/>
                <w:sz w:val="28"/>
                <w:szCs w:val="28"/>
                <w:rtl/>
              </w:rPr>
            </w:pPr>
          </w:p>
        </w:tc>
      </w:tr>
      <w:tr w:rsidR="00130DEB" w:rsidRPr="00F601E0" w:rsidTr="00F03C3D">
        <w:trPr>
          <w:jc w:val="center"/>
        </w:trPr>
        <w:tc>
          <w:tcPr>
            <w:tcW w:w="3673" w:type="dxa"/>
          </w:tcPr>
          <w:p w:rsidR="00130DEB" w:rsidRPr="00F601E0" w:rsidRDefault="00130DEB" w:rsidP="00F03C3D">
            <w:pPr>
              <w:jc w:val="lowKashida"/>
              <w:rPr>
                <w:rFonts w:ascii="Traditional Arabic" w:hAnsi="Traditional Arabic" w:cs="Traditional Arabic"/>
                <w:sz w:val="28"/>
                <w:szCs w:val="28"/>
                <w:rtl/>
              </w:rPr>
            </w:pPr>
          </w:p>
        </w:tc>
        <w:tc>
          <w:tcPr>
            <w:tcW w:w="5387" w:type="dxa"/>
            <w:gridSpan w:val="2"/>
          </w:tcPr>
          <w:p w:rsidR="00130DEB" w:rsidRPr="00F601E0" w:rsidRDefault="00130DEB" w:rsidP="00F03C3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وتلك على الشقيّ خطيئتان</w:t>
            </w:r>
            <w:r>
              <w:rPr>
                <w:rFonts w:ascii="Traditional Arabic" w:hAnsi="Traditional Arabic" w:cs="Traditional Arabic"/>
                <w:sz w:val="28"/>
                <w:szCs w:val="28"/>
                <w:rtl/>
              </w:rPr>
              <w:br/>
            </w:r>
          </w:p>
        </w:tc>
      </w:tr>
    </w:tbl>
    <w:p w:rsidR="00130DEB" w:rsidRDefault="00130DEB" w:rsidP="00F601E0">
      <w:pPr>
        <w:shd w:val="clear" w:color="auto" w:fill="FEFEFE"/>
        <w:spacing w:before="400"/>
        <w:rPr>
          <w:rFonts w:ascii="Traditional Arabic" w:hAnsi="Traditional Arabic" w:cs="Traditional Arabic"/>
          <w:smallCaps/>
          <w:rtl/>
          <w:lang w:val="en-CA"/>
        </w:rPr>
      </w:pPr>
      <w:r>
        <w:rPr>
          <w:rFonts w:ascii="Traditional Arabic" w:hAnsi="Traditional Arabic" w:cs="Traditional Arabic" w:hint="cs"/>
          <w:smallCaps/>
          <w:rtl/>
          <w:lang w:val="en-CA"/>
        </w:rPr>
        <w:t>يقول ذلك ارتكب جريمتين أما أنا ارتكبت جريمة واحدة يقول أنا أُحرمها وأَشربُها جريمتِي واحدة أما ذلك يشربها ولا يحرمها فالجريمة جريمتان. الذي يشرب ويحرمها، أي: يعتقد أنها حرام أقل شرًّا من الذي لا يحرمها ولا يشربها.</w:t>
      </w:r>
    </w:p>
    <w:p w:rsidR="00130DEB" w:rsidRDefault="00130DEB" w:rsidP="00F601E0">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وكذلك الذي يبخل بدفع الزكاة من ماله وهو يؤمن بأن الزكاة فرضٌ حقٌّ من حقوق الله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أموال المسلمين أقلُّ شرًّا من الذي يدفعها ولا يعتبرها فرضًا، فهذه المسألة شبيهةُ مسألةِ مانع الزكاة الذي يمنع دفعها بخلًا بالمال لا إنكارًا لفرضيتها.</w:t>
      </w:r>
    </w:p>
    <w:p w:rsidR="00130DEB" w:rsidRDefault="00130DEB" w:rsidP="006E4523">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تلخص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من أنكر أمرًا من الحكم الشرعيّ ظاهرًا بين المسلمين أنه يكفر كالذي ينكر فرضية الصلوات الخمس أو فرضية الزكاة أو فرضية صيام رمضان أو ينكر حرمة شرب الخمر وما أشبه ذلك من كلِّ أمرٍ ظاهرٍ حكمُهُ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شرع الله أنه فرض أو حرام فمن خالف ذلك فهو كافر مرتد وأما من ارتكب هذه المحرماتِ الظاهرةَ ويعتقد تحريمها فإنما هو مسلم عاصٍ، الذي يترك فرضًا من هذه </w:t>
      </w:r>
      <w:r>
        <w:rPr>
          <w:rFonts w:ascii="Traditional Arabic" w:hAnsi="Traditional Arabic" w:cs="Traditional Arabic" w:hint="cs"/>
          <w:smallCaps/>
          <w:rtl/>
          <w:lang w:val="en-CA"/>
        </w:rPr>
        <w:lastRenderedPageBreak/>
        <w:t>الفرائض الظاهرة كالصلوات الخمس والزكاة وصيام رمضان مع العلم والإيمان والتصديق بفرضيتها فهو مسلم عاصٍ لا يقال كافر، ولا مشرك إنما المشرك هو الذي يعبد غير الله كالذي يعبد الوثن على اختلاف أنواعه أو يعبد الشمس أو القمر يعترف لفظًا بوجود الله تعالى ويعبد غير الله كهؤلاء النصارى، يقولون لفظًا الله موجود لكنهم أشركوا بالله بعبادتهم للمسيح عيسى وكان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اليهود أيضًا أناس يعترفون بوجود الله لكنهم يعبدون عُزَيْرًا كانوا يقولون عنه ابن الله مثلما قالت النصارى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المسيح، وكذلك الذين عبدوا الحاكم بأمر الله هؤلاء أيضًا يعترفون لفظًا بوجود الله يقولون الله موجود لكنه حَل</w:t>
      </w:r>
      <w:r>
        <w:rPr>
          <w:rFonts w:ascii="Traditional Arabic" w:hAnsi="Traditional Arabic" w:cs="Traditional Arabic" w:hint="eastAsia"/>
          <w:smallCaps/>
          <w:rtl/>
          <w:lang w:val="en-CA"/>
        </w:rPr>
        <w:t>َّ</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الحاكم بأمر الله يقولون دخل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الحاكم بأمر الله فصار هو الحاكمَ بأمر الله هذا هو الإشراك ليس الإشراك الت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مَنُّعَ من </w:t>
      </w:r>
      <w:r w:rsidR="008404B8">
        <w:rPr>
          <w:rFonts w:ascii="Traditional Arabic" w:hAnsi="Traditional Arabic" w:cs="Traditional Arabic"/>
          <w:smallCaps/>
          <w:rtl/>
        </w:rPr>
        <w:t>أداء</w:t>
      </w:r>
      <w:r>
        <w:rPr>
          <w:rFonts w:ascii="Traditional Arabic" w:hAnsi="Traditional Arabic" w:cs="Traditional Arabic" w:hint="cs"/>
          <w:smallCaps/>
          <w:rtl/>
          <w:lang w:val="en-CA"/>
        </w:rPr>
        <w:t xml:space="preserve"> فرض من الفرائض هذا ليس إشراكًا فمن سماه إشراكًا فهو جاهل باللغة جاهل بالفقه الإسلامي لا يقال أشرك إلا لمن عبد غير الله، هذا الذي يؤمن بالله ورسوله ويؤمن بأن الزكاة فرض كيف يسم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ى مشركًا، من سم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اه مشركًا خالف اللغة وخالف الشريعة ولو سمعه أبو جهل لضحك منه؛ لأن أبا جهل خبير بأساليب اللغة فصيحٌ من الفصحاء يعرف معانِيَ المفردات ويعرف معانِيَ التراكيب.</w:t>
      </w:r>
    </w:p>
    <w:p w:rsidR="00130DEB" w:rsidRDefault="00130DEB" w:rsidP="006E4523">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المسلم الذي يؤمن بالله ورسوله يؤمن بالله وحده ويصدق الرسول </w:t>
      </w:r>
      <w:r w:rsidRPr="006E4523">
        <w:rPr>
          <w:rFonts w:ascii="Traditional Arabic" w:hAnsi="Traditional Arabic" w:cs="Traditional Arabic" w:hint="cs"/>
          <w:smallCaps/>
          <w:lang w:val="en-CA"/>
        </w:rPr>
        <w:sym w:font="AGA Arabesque" w:char="F072"/>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جميع ما جاء به لكن نفسه تبخل بدفع الزكاة وإخراجها من ماله يبخل بخلًا فقط هذا لا يسمَّى مشركًا لا من جهة اللغة ولا من جهة الشرع.</w:t>
      </w:r>
    </w:p>
    <w:p w:rsidR="00130DEB" w:rsidRDefault="00130DEB" w:rsidP="00750AED">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فالذِي يسعى لأخذ الزكوات من أجل الجمعيات على غير وجه شرعيّ ومن غير أن يكون بنية توزيع هذا المال على المستحقين بل بنية خدمة مركز الجمعية وتهيئة الأدوات ونحو ذلك فإنه عصى الله تعالى وأضاع زكوات الناس فعليه أن يُبَرِّئَ نفسه، يرجع على أصحاب الأموال الذين أخذ منهم وهم نيتهم أن يخرجوا ذلك زكاةً فيتخارج معهم قبل الآخرة قبل يوم القيامة يتخارج معهم يرد عليهم تلك الأموال التي أضاعها عليهم أو يُعْلِمُهم، يقول لهم: أنا أفسدتُ عليكم زكاتكم صرفتُها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غير مصرفها فسامحوني. لقد ضل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سَعْيُ هذه الجمعيات التي لا تتعلم الفقه ثم تسعَى باسم أن تخدم المسلمين سعيًا فاسدًا مخالفًا لشرع الله فلتنظر ولتحاسب نفسها قبل الآخرة قبل القبر قبل أن يصيروا من أهل البرزخ فإنهم استحقوا الويل؛ لأنهم تصرفوا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زكوات الناس</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غير مصارفها فالذي يأخذ مال الزكاة وهو ليس أهلًا لها لنفسه أو يأخذها ويصرفها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غير مصارفها كل أولئك يستحقون الويل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والسبب</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ذلك جهلهم بحقيقة الحكم الشرعي، لو كانوا يعلمون حقيقة الحكم الشرعي ما تورطوا، هم يَحْسَبُونَ أنهم يُحْسِنونَ صُنْعًا هم يظنون أنهم خدموا الإسلام وأنهم أنقذوا الناس يظنون أنقذوا كثيرًا من الضرورات وما أحسنوا العمل، هؤلاء يُشبهون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عملهم الذي عملوه الذين قال الله فيهم: {</w:t>
      </w:r>
      <w:r w:rsidRPr="00DD4F11">
        <w:rPr>
          <w:rFonts w:ascii="Traditional Arabic" w:hAnsi="Traditional Arabic" w:cs="Traditional Arabic"/>
          <w:smallCaps/>
          <w:rtl/>
          <w:lang w:val="en-CA"/>
        </w:rPr>
        <w:t>قُلْ هَلْ نُنَبِّئُكُمْ بِالْأَخْسَرِينَ أَعْمَالًا (103) الَّذِينَ ضَلَّ سَعْيُهُمْ فِي الْحَيَاةِ الدُّنْيَا وَهُمْ يَحْسَبُونَ أَنَّهُمْ يُحْسِنُونَ صُنْعًا</w:t>
      </w:r>
      <w:r>
        <w:rPr>
          <w:rFonts w:ascii="Traditional Arabic" w:hAnsi="Traditional Arabic" w:cs="Traditional Arabic" w:hint="cs"/>
          <w:smallCaps/>
          <w:rtl/>
          <w:lang w:val="en-CA"/>
        </w:rPr>
        <w:t xml:space="preserve">} </w:t>
      </w:r>
      <w:r w:rsidRPr="009C2150">
        <w:rPr>
          <w:rFonts w:ascii="Traditional Arabic" w:hAnsi="Traditional Arabic" w:cs="Traditional Arabic" w:hint="cs"/>
          <w:smallCaps/>
          <w:sz w:val="24"/>
          <w:szCs w:val="24"/>
          <w:rtl/>
          <w:lang w:val="en-CA"/>
        </w:rPr>
        <w:t>[سورة الكهف: 103، 104]</w:t>
      </w:r>
      <w:r>
        <w:rPr>
          <w:rFonts w:ascii="Traditional Arabic" w:hAnsi="Traditional Arabic" w:cs="Traditional Arabic" w:hint="cs"/>
          <w:smallCaps/>
          <w:rtl/>
          <w:lang w:val="en-CA"/>
        </w:rPr>
        <w:t xml:space="preserve"> أشبهوا أولئك وإن </w:t>
      </w:r>
      <w:r>
        <w:rPr>
          <w:rFonts w:ascii="Traditional Arabic" w:hAnsi="Traditional Arabic" w:cs="Traditional Arabic" w:hint="cs"/>
          <w:smallCaps/>
          <w:rtl/>
          <w:lang w:val="en-CA"/>
        </w:rPr>
        <w:lastRenderedPageBreak/>
        <w:t xml:space="preserve">كان أولئك كافرين خارجين عن الإسلام لكن هؤلاء أشبهوا أولئك؛ لأنّهم عملوا عملًا يظنون أنهم صاروا به مصلحين من </w:t>
      </w:r>
      <w:r w:rsidR="00495273">
        <w:rPr>
          <w:rFonts w:ascii="Traditional Arabic" w:hAnsi="Traditional Arabic" w:cs="Traditional Arabic"/>
          <w:smallCaps/>
          <w:rtl/>
        </w:rPr>
        <w:t>أ</w:t>
      </w:r>
      <w:r>
        <w:rPr>
          <w:rFonts w:ascii="Traditional Arabic" w:hAnsi="Traditional Arabic" w:cs="Traditional Arabic" w:hint="cs"/>
          <w:smallCaps/>
          <w:rtl/>
          <w:lang w:val="en-CA"/>
        </w:rPr>
        <w:t>هل الخيرات وهم إنما جمعوا معاصِيَ وأوزارًا. انتهَىَ.</w:t>
      </w:r>
    </w:p>
    <w:p w:rsidR="00130DEB" w:rsidRDefault="00130DEB" w:rsidP="009C2150">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وسبحان الله والحمد لله ربّ العالمين.</w:t>
      </w:r>
    </w:p>
    <w:p w:rsidR="00130DEB" w:rsidRPr="009C2150" w:rsidRDefault="00130DEB" w:rsidP="009C2150">
      <w:pPr>
        <w:shd w:val="clear" w:color="auto" w:fill="FEFEFE"/>
        <w:ind w:firstLine="0"/>
        <w:jc w:val="center"/>
        <w:rPr>
          <w:rFonts w:ascii="Traditional Arabic" w:hAnsi="Traditional Arabic" w:cs="Traditional Arabic"/>
          <w:b/>
          <w:bCs/>
          <w:smallCaps/>
          <w:rtl/>
          <w:lang w:val="en-CA"/>
        </w:rPr>
      </w:pPr>
      <w:r w:rsidRPr="009C2150">
        <w:rPr>
          <w:rFonts w:ascii="Traditional Arabic" w:hAnsi="Traditional Arabic" w:cs="Traditional Arabic" w:hint="cs"/>
          <w:b/>
          <w:bCs/>
          <w:smallCaps/>
          <w:rtl/>
          <w:lang w:val="en-CA"/>
        </w:rPr>
        <w:t>والله تعالى أعلم.</w:t>
      </w:r>
    </w:p>
    <w:p w:rsidR="00130DEB" w:rsidRDefault="00130DEB" w:rsidP="009C2150">
      <w:pPr>
        <w:shd w:val="clear" w:color="auto" w:fill="FEFEFE"/>
        <w:rPr>
          <w:rFonts w:ascii="Traditional Arabic" w:hAnsi="Traditional Arabic" w:cs="Traditional Arabic"/>
          <w:smallCaps/>
          <w:rtl/>
          <w:lang w:val="en-CA"/>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9C2150">
      <w:pPr>
        <w:shd w:val="clear" w:color="auto" w:fill="FEFEFE"/>
        <w:rPr>
          <w:rFonts w:ascii="Traditional Arabic" w:hAnsi="Traditional Arabic" w:cs="Traditional Arabic"/>
          <w:smallCaps/>
          <w:rtl/>
          <w:lang w:val="en-CA"/>
        </w:rPr>
      </w:pPr>
    </w:p>
    <w:p w:rsidR="00130DEB" w:rsidRPr="009C2150" w:rsidRDefault="00130DEB" w:rsidP="009C2150">
      <w:pPr>
        <w:shd w:val="clear" w:color="auto" w:fill="FEFEFE"/>
        <w:ind w:firstLine="0"/>
        <w:rPr>
          <w:rFonts w:ascii="Traditional Arabic" w:hAnsi="Traditional Arabic" w:cs="Traditional Arabic"/>
          <w:b/>
          <w:bCs/>
          <w:smallCaps/>
          <w:sz w:val="32"/>
          <w:szCs w:val="32"/>
          <w:u w:val="single"/>
          <w:rtl/>
          <w:lang w:val="en-CA"/>
        </w:rPr>
      </w:pPr>
      <w:r w:rsidRPr="009C2150">
        <w:rPr>
          <w:rFonts w:ascii="Traditional Arabic" w:hAnsi="Traditional Arabic" w:cs="Traditional Arabic" w:hint="cs"/>
          <w:b/>
          <w:bCs/>
          <w:smallCaps/>
          <w:sz w:val="32"/>
          <w:szCs w:val="32"/>
          <w:u w:val="single"/>
          <w:rtl/>
          <w:lang w:val="en-CA"/>
        </w:rPr>
        <w:t>الدرس السابع والثلاثون:</w:t>
      </w:r>
    </w:p>
    <w:p w:rsidR="00130DEB" w:rsidRPr="003D7C35" w:rsidRDefault="00130DEB" w:rsidP="009C2150">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9C2150">
      <w:pPr>
        <w:pStyle w:val="10"/>
        <w:rPr>
          <w:rtl/>
          <w:lang w:val="en-CA"/>
        </w:rPr>
      </w:pPr>
      <w:bookmarkStart w:id="38" w:name="_Toc98336085"/>
      <w:r>
        <w:rPr>
          <w:rFonts w:hint="cs"/>
          <w:rtl/>
          <w:lang w:val="en-CA"/>
        </w:rPr>
        <w:t>بيان أهمية تعلم أحكام الطهارة</w:t>
      </w:r>
      <w:r>
        <w:rPr>
          <w:rtl/>
          <w:lang w:val="en-CA"/>
        </w:rPr>
        <w:br/>
      </w:r>
      <w:r>
        <w:rPr>
          <w:rFonts w:hint="cs"/>
          <w:rtl/>
          <w:lang w:val="en-CA"/>
        </w:rPr>
        <w:t>ومعنى الطهور شطر الإيمان</w:t>
      </w:r>
      <w:bookmarkEnd w:id="38"/>
    </w:p>
    <w:p w:rsidR="00130DEB" w:rsidRPr="009C2150" w:rsidRDefault="00130DEB" w:rsidP="009C2150">
      <w:pPr>
        <w:shd w:val="clear" w:color="auto" w:fill="FEFEFE"/>
        <w:ind w:firstLine="0"/>
        <w:rPr>
          <w:rFonts w:ascii="Traditional Arabic" w:hAnsi="Traditional Arabic" w:cs="Traditional Arabic"/>
          <w:b/>
          <w:bCs/>
          <w:smallCaps/>
          <w:rtl/>
          <w:lang w:val="en-CA"/>
        </w:rPr>
      </w:pPr>
      <w:r w:rsidRPr="009C2150">
        <w:rPr>
          <w:rFonts w:ascii="Traditional Arabic" w:hAnsi="Traditional Arabic" w:cs="Traditional Arabic" w:hint="cs"/>
          <w:b/>
          <w:bCs/>
          <w:smallCaps/>
          <w:rtl/>
          <w:lang w:val="en-CA"/>
        </w:rPr>
        <w:t>درس ألقاه المحدث الشيخ عبد الله بن محمد العبدريّ رحمه الله تعالى على جماعةٍ من النساء فِي سُوَيْسِرَة وهو</w:t>
      </w:r>
      <w:r w:rsidR="00021BEC">
        <w:rPr>
          <w:rFonts w:ascii="Traditional Arabic" w:hAnsi="Traditional Arabic" w:cs="Traditional Arabic" w:hint="cs"/>
          <w:b/>
          <w:bCs/>
          <w:smallCaps/>
          <w:rtl/>
          <w:lang w:val="en-CA"/>
        </w:rPr>
        <w:t xml:space="preserve"> فِي </w:t>
      </w:r>
      <w:r w:rsidRPr="009C2150">
        <w:rPr>
          <w:rFonts w:ascii="Traditional Arabic" w:hAnsi="Traditional Arabic" w:cs="Traditional Arabic" w:hint="cs"/>
          <w:b/>
          <w:bCs/>
          <w:smallCaps/>
          <w:rtl/>
          <w:lang w:val="en-CA"/>
        </w:rPr>
        <w:t>بيان أهمية تعلم أحكام الطهارة ومعنى الطهور شطر الإيمان. قال رحمه الله تعالى رحمةً واسعةً:</w:t>
      </w:r>
    </w:p>
    <w:p w:rsidR="00130DEB" w:rsidRDefault="00130DEB" w:rsidP="009C2150">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الحمد لله ربّ العالمين وصلوات الله البَرّ الرحيم والملائكة المقربين على سيدنا محمد وعلى ءاله وصحبه الطيبين الطاهرين.</w:t>
      </w:r>
    </w:p>
    <w:p w:rsidR="00130DEB" w:rsidRDefault="00130DEB" w:rsidP="009C2150">
      <w:pPr>
        <w:shd w:val="clear" w:color="auto" w:fill="FEFEFE"/>
        <w:rPr>
          <w:rFonts w:ascii="Traditional Arabic" w:hAnsi="Traditional Arabic" w:cs="Traditional Arabic"/>
          <w:smallCaps/>
          <w:rtl/>
          <w:lang w:val="en-CA"/>
        </w:rPr>
      </w:pPr>
      <w:r w:rsidRPr="003F5B2D">
        <w:rPr>
          <w:rFonts w:ascii="Traditional Arabic" w:hAnsi="Traditional Arabic" w:cs="Traditional Arabic" w:hint="cs"/>
          <w:b/>
          <w:bCs/>
          <w:smallCaps/>
          <w:rtl/>
          <w:lang w:val="en-CA"/>
        </w:rPr>
        <w:t>أمَّا بعدُ</w:t>
      </w:r>
      <w:r>
        <w:rPr>
          <w:rFonts w:ascii="Traditional Arabic" w:hAnsi="Traditional Arabic" w:cs="Traditional Arabic" w:hint="cs"/>
          <w:b/>
          <w:bCs/>
          <w:smallCaps/>
          <w:rtl/>
          <w:lang w:val="en-CA"/>
        </w:rPr>
        <w:t xml:space="preserve">: </w:t>
      </w:r>
      <w:r>
        <w:rPr>
          <w:rFonts w:ascii="Traditional Arabic" w:hAnsi="Traditional Arabic" w:cs="Traditional Arabic" w:hint="cs"/>
          <w:smallCaps/>
          <w:rtl/>
          <w:lang w:val="en-CA"/>
        </w:rPr>
        <w:t xml:space="preserve">فقد قال رسول الله </w:t>
      </w:r>
      <w:r w:rsidRPr="009C2150">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w:t>
      </w:r>
      <w:r w:rsidRPr="009C2150">
        <w:rPr>
          <w:rFonts w:ascii="Traditional Arabic" w:hAnsi="Traditional Arabic" w:cs="Traditional Arabic"/>
          <w:smallCaps/>
          <w:rtl/>
          <w:lang w:val="en-CA"/>
        </w:rPr>
        <w:t>«</w:t>
      </w:r>
      <w:r>
        <w:rPr>
          <w:rFonts w:ascii="Traditional Arabic" w:hAnsi="Traditional Arabic" w:cs="Traditional Arabic" w:hint="cs"/>
          <w:b/>
          <w:bCs/>
          <w:smallCaps/>
          <w:rtl/>
          <w:lang w:val="en-CA"/>
        </w:rPr>
        <w:t>الطُّهور شَطْرُ الإيمان</w:t>
      </w:r>
      <w:r w:rsidRPr="009C2150">
        <w:rPr>
          <w:rFonts w:ascii="Traditional Arabic" w:hAnsi="Traditional Arabic" w:cs="Traditional Arabic"/>
          <w:smallCaps/>
          <w:rtl/>
          <w:lang w:val="en-CA"/>
        </w:rPr>
        <w:t>»</w:t>
      </w:r>
      <w:r w:rsidRPr="009C2150">
        <w:rPr>
          <w:rFonts w:ascii="Traditional Arabic" w:hAnsi="Traditional Arabic" w:cs="Traditional Arabic"/>
          <w:smallCaps/>
          <w:vertAlign w:val="superscript"/>
          <w:lang w:val="en-CA"/>
        </w:rPr>
        <w:t>(</w:t>
      </w:r>
      <w:r w:rsidRPr="009C2150">
        <w:rPr>
          <w:rStyle w:val="ab"/>
          <w:rFonts w:ascii="Traditional Arabic" w:hAnsi="Traditional Arabic" w:cs="Traditional Arabic"/>
          <w:smallCaps/>
          <w:lang w:val="en-CA"/>
        </w:rPr>
        <w:endnoteReference w:id="110"/>
      </w:r>
      <w:r w:rsidRPr="009C2150">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أي: الطهارة من الحدث الأصغر والأكبر والنجاسةِ شطرُ الإيمان، أيْ: نصفه؛ لأن الطهارة أمر مهم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الدين ليس كما يقول الجهلة الذين يُعَيِّرُونَ مَن يشتغل بأحكام الاستنجاء من البول والغائط والطهارةِ من الحدث الأكبر والأصغر يرون الاعتناء بهذا أمرًا ليس فيه فائدةٌ، هؤلاء ما عرفوا الدين ما عرفوا دين الإسلام، الدينُ هو ما شرعه الله تعالى على لسان نبيّه محمد </w:t>
      </w:r>
      <w:r w:rsidRPr="009C2150">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فما حس</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نه الله فهو حسن وما قب</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حه فهو قبيح.</w:t>
      </w:r>
    </w:p>
    <w:p w:rsidR="00130DEB" w:rsidRDefault="00130DEB" w:rsidP="00063905">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والأولى بالطهارة منه مِن بين النجاسات هو البول، أولى النجاسات بالابتعاد منه والتحرّز منه البول، وإن كان بحسب نظر الناس الغائط أشد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لكنه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شرع الله البول أشد عذابًا لمن لا يحترز منه من سائر النجاسات لذلك قال رسول الله </w:t>
      </w:r>
      <w:r w:rsidRPr="009C2150">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w:t>
      </w:r>
      <w:r w:rsidRPr="009C2150">
        <w:rPr>
          <w:rFonts w:ascii="Traditional Arabic" w:hAnsi="Traditional Arabic" w:cs="Traditional Arabic"/>
          <w:smallCaps/>
          <w:rtl/>
          <w:lang w:val="en-CA"/>
        </w:rPr>
        <w:t>«</w:t>
      </w:r>
      <w:r>
        <w:rPr>
          <w:rFonts w:ascii="Traditional Arabic" w:hAnsi="Traditional Arabic" w:cs="Traditional Arabic" w:hint="cs"/>
          <w:b/>
          <w:bCs/>
          <w:smallCaps/>
          <w:rtl/>
          <w:lang w:val="en-CA"/>
        </w:rPr>
        <w:t>اسْتَنْزِهُوا مِن البول فإن عام</w:t>
      </w:r>
      <w:r>
        <w:rPr>
          <w:rFonts w:ascii="Traditional Arabic" w:hAnsi="Traditional Arabic" w:cs="Traditional Arabic" w:hint="eastAsia"/>
          <w:b/>
          <w:bCs/>
          <w:smallCaps/>
          <w:rtl/>
          <w:lang w:val="en-CA"/>
        </w:rPr>
        <w:t>َّ</w:t>
      </w:r>
      <w:r>
        <w:rPr>
          <w:rFonts w:ascii="Traditional Arabic" w:hAnsi="Traditional Arabic" w:cs="Traditional Arabic" w:hint="cs"/>
          <w:b/>
          <w:bCs/>
          <w:smallCaps/>
          <w:rtl/>
          <w:lang w:val="en-CA"/>
        </w:rPr>
        <w:t>ةَ عذاب القبر منه</w:t>
      </w:r>
      <w:r w:rsidRPr="009C2150">
        <w:rPr>
          <w:rFonts w:ascii="Traditional Arabic" w:hAnsi="Traditional Arabic" w:cs="Traditional Arabic"/>
          <w:smallCaps/>
          <w:rtl/>
          <w:lang w:val="en-CA"/>
        </w:rPr>
        <w:t>»</w:t>
      </w:r>
      <w:r w:rsidRPr="009C2150">
        <w:rPr>
          <w:rFonts w:ascii="Traditional Arabic" w:hAnsi="Traditional Arabic" w:cs="Traditional Arabic"/>
          <w:smallCaps/>
          <w:vertAlign w:val="superscript"/>
          <w:lang w:val="en-CA"/>
        </w:rPr>
        <w:t>(</w:t>
      </w:r>
      <w:r w:rsidRPr="009C2150">
        <w:rPr>
          <w:rStyle w:val="ab"/>
          <w:rFonts w:ascii="Traditional Arabic" w:hAnsi="Traditional Arabic" w:cs="Traditional Arabic"/>
          <w:smallCaps/>
          <w:lang w:val="en-CA"/>
        </w:rPr>
        <w:endnoteReference w:id="111"/>
      </w:r>
      <w:r w:rsidRPr="009C2150">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أي: أكثر عذاب القبر من البول وقد كان شرعُ بَنِي إسرائيل، أيِ: الشرعُ الذي أنزله الله لنبيّ الله إسرائيل</w:t>
      </w:r>
      <w:r w:rsidRPr="00063905">
        <w:rPr>
          <w:rFonts w:ascii="Traditional Arabic" w:hAnsi="Traditional Arabic" w:cs="Traditional Arabic"/>
          <w:smallCaps/>
          <w:vertAlign w:val="superscript"/>
          <w:lang w:val="en-CA"/>
        </w:rPr>
        <w:t>(</w:t>
      </w:r>
      <w:r w:rsidRPr="00063905">
        <w:rPr>
          <w:rStyle w:val="ab"/>
          <w:rFonts w:ascii="Traditional Arabic" w:hAnsi="Traditional Arabic" w:cs="Traditional Arabic"/>
          <w:smallCaps/>
          <w:lang w:val="en-CA"/>
        </w:rPr>
        <w:endnoteReference w:id="112"/>
      </w:r>
      <w:r w:rsidRPr="00063905">
        <w:rPr>
          <w:rFonts w:ascii="Traditional Arabic" w:hAnsi="Traditional Arabic" w:cs="Traditional Arabic"/>
          <w:smallCaps/>
          <w:vertAlign w:val="superscript"/>
          <w:lang w:val="en-CA"/>
        </w:rPr>
        <w:t>)</w:t>
      </w:r>
      <w:r>
        <w:rPr>
          <w:rFonts w:ascii="Traditional Arabic" w:hAnsi="Traditional Arabic" w:cs="Traditional Arabic" w:hint="cs"/>
          <w:smallCaps/>
          <w:rtl/>
          <w:lang w:val="en-CA"/>
        </w:rPr>
        <w:t xml:space="preserve"> أنه إذا أصاب البول ثوبَ أحدهم لا يُطَهِّرُهُ الماء إلا أن يُقطع يُقرض بالمقراض هذا كان عندهم فرق، أما شريعة محمد</w:t>
      </w:r>
      <w:r>
        <w:rPr>
          <w:rFonts w:ascii="Traditional Arabic" w:hAnsi="Traditional Arabic" w:cs="Traditional Arabic" w:hint="eastAsia"/>
          <w:smallCaps/>
          <w:rtl/>
          <w:lang w:val="en-CA"/>
        </w:rPr>
        <w:t> </w:t>
      </w:r>
      <w:r w:rsidRPr="00063905">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فهِيَ </w:t>
      </w:r>
      <w:r w:rsidR="00361C96">
        <w:rPr>
          <w:rFonts w:ascii="Traditional Arabic" w:hAnsi="Traditional Arabic" w:cs="Traditional Arabic"/>
          <w:smallCaps/>
          <w:rtl/>
        </w:rPr>
        <w:t>أ</w:t>
      </w:r>
      <w:r>
        <w:rPr>
          <w:rFonts w:ascii="Traditional Arabic" w:hAnsi="Traditional Arabic" w:cs="Traditional Arabic" w:hint="cs"/>
          <w:smallCaps/>
          <w:rtl/>
          <w:lang w:val="en-CA"/>
        </w:rPr>
        <w:t>سهل الشرائع فالماء يكفِي، إذا صُب</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على ما أصابه البول الماءُ بحيث يزول رائحةُ البول وطعمُه ولونه كَفَى لتطهير ذلك الموضع من الثوب. الحمد لله الذِي جعل شرع محمد </w:t>
      </w:r>
      <w:r w:rsidRPr="00063905">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w:t>
      </w:r>
      <w:r w:rsidR="008A7F81">
        <w:rPr>
          <w:rFonts w:ascii="Traditional Arabic" w:hAnsi="Traditional Arabic" w:cs="Traditional Arabic"/>
          <w:smallCaps/>
          <w:rtl/>
        </w:rPr>
        <w:t>س</w:t>
      </w:r>
      <w:r>
        <w:rPr>
          <w:rFonts w:ascii="Traditional Arabic" w:hAnsi="Traditional Arabic" w:cs="Traditional Arabic" w:hint="cs"/>
          <w:smallCaps/>
          <w:rtl/>
          <w:lang w:val="en-CA"/>
        </w:rPr>
        <w:t>هلَ الشرائع.</w:t>
      </w:r>
    </w:p>
    <w:p w:rsidR="00130DEB" w:rsidRDefault="00130DEB" w:rsidP="00063905">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كان بنو إسرائيل لهم أنبياءُ كثيرٌ ءاخرهم عيسى </w:t>
      </w:r>
      <w:r w:rsidRPr="00063905">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كان أَمْرُ البول عندهم أشد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مما هو عندنا، الله تعالى أنزل على أولئك الأنبياء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البول لا يطهر إلا بالقطع إلا بالقَرْضِ بالمقراض كما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هُ أَنْزلَ عليهم أن الصلاة لا تصح إلا بمكان مخصوص، الناس الذين </w:t>
      </w:r>
      <w:r>
        <w:rPr>
          <w:rFonts w:ascii="Traditional Arabic" w:hAnsi="Traditional Arabic" w:cs="Traditional Arabic" w:hint="cs"/>
          <w:smallCaps/>
          <w:rtl/>
          <w:lang w:val="en-CA"/>
        </w:rPr>
        <w:lastRenderedPageBreak/>
        <w:t>كانوا يتبعون عيسى المسيح كانوا يصلون فِي البِيَعِ ما كانوا يصلُّون مثلنا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متاجرهم وفي الفضاء وفي السوق ما كان رخصةً لهم أن يصلوا الصلاة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أيّ مكانٍ كان أما شرعية محمد صلى الله عليه وعلى جميع إخوانه النبيين وسلم فالله جعلها سَمْحَةً سهلةً، أمة محمد يجوز لهم أن يصلوا الصلوات الخمس</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متاجرهم وفي البَرّي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ةِ والسوق ولو صليت</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الشارع أيضًا تصح الصلاة لكنها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وسطه مكروهة أما إذا إنسانٌ انحاز عن وسط الشارع وصلى فليس</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هذه الصلاة كراهة.</w:t>
      </w:r>
    </w:p>
    <w:p w:rsidR="00130DEB" w:rsidRDefault="00130DEB" w:rsidP="000630B2">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وقد 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أنبياء بني إسرائيل الصلاةُ والوضوءُ حتى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شريعة إبراهيم كان الوضوء والصلاة، لم يُنزل الله تعالى وحيًا على نبيٍّ من الأنبياء إلا وأدخل فيه الصلاة، ءَادَمُ </w:t>
      </w:r>
      <w:r w:rsidRPr="00063905">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الذي هو أول البشر كان يصلِّي ثم أولاده كذلك هو عل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مهم، كانوا يصلون، ثم الأنبياء الذين جاؤوا بعده كانوا يصلون ويأمرون أممهم</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 xml:space="preserve">بالصلاة، إنما اليهود والنصارَى بعد زمان من وفاة موسى والأنبياءِ الذين جاؤوا بعده بزمان، أي: حين جاء المسيح </w:t>
      </w:r>
      <w:r w:rsidRPr="00063905">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اليهود غَي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رَتْ شريعة موسى؛ لأنهم ما ءَامَنُوا بالمسيح أنه نبيٌّ؛ بل كذبوه وقالوا عنه ساحر ما اعترفوا بنبوته ثم أمة المسيح كانوا على الإسلام مِائَتَيْ سنةٍ كانوا يصلون ويصومون صيامًا كصيامنا لا يأكلون ولا يشربون شيئًا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وقت الصيام كانوا يتجنبون الشيءَ الذي فيه الد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سَم والش</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يْءَ الذي ليس فيه الدسم والشيءَ المائعَ السائلَ والشيءَ الجامدَ كانوا يتجنبون كل ذلك إلى أن يَصِلُوا إلى وقت إفطارهم ثم حرّف لهم علماؤهم دين المسيح، بعد مِائَتَيْ سنة حَر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فوا لهم ثم ازداد التحريف كلما مضى زمن يزيدون التحريف حتى لم يتركوا من دين المسيح شيئًا؛ بل استبدلوا بالتوحيد عبادةَ </w:t>
      </w:r>
      <w:r w:rsidR="00903C21">
        <w:rPr>
          <w:rFonts w:ascii="Traditional Arabic" w:hAnsi="Traditional Arabic" w:cs="Traditional Arabic"/>
          <w:smallCaps/>
          <w:rtl/>
        </w:rPr>
        <w:t>المسيح</w:t>
      </w:r>
      <w:r>
        <w:rPr>
          <w:rFonts w:ascii="Traditional Arabic" w:hAnsi="Traditional Arabic" w:cs="Traditional Arabic" w:hint="cs"/>
          <w:smallCaps/>
          <w:rtl/>
          <w:lang w:val="en-CA"/>
        </w:rPr>
        <w:t xml:space="preserve"> عيسى وعبادةَ أمه وعبادةَ الرهبان؛ لأنّهم كانوا يعتبرون ما أحل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لهم الراهبُ مُحـرِّفًا شرعَ عيسى حقًّا كانوا يعتقدون ما أحل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لهم الراهبُ مُحـرِّفًا شرعَ عيسى حقًا كانوا يعتقدون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للراهب حق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التغير والتصرفِ والتدبيرِ</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الدين فهم الذين قالوا لهم كُلُوا كذا وكذا واجتنبوا كذا وكذا وجعلوا لهم هذا بدل الصيامِ الحقيقيّ الذي كان المسيح عل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مه، والوضوء حذفوه تركوا الوضوء بالمرة إنما يدخلون كنائسهم وينحنون انحناءً ليس الصلاةَ التي كانت أتباعُ المسيح </w:t>
      </w:r>
      <w:r w:rsidRPr="00063905">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يؤدُّونها إنما يسمونها صلاةً وليس فيها إلا شيءٌ من الانحناء وبعضُ الأعمال التي يعملونها بأبدانهم. 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أمة المسيح رجل كان يعمل تجارةً تارة يربح وتارة يخسر فقال لأعمَلَن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تجارةً لا خسارة فيها فترك البلد، ترك بيته الذي كان يسكنه وبَنَى صومعة، أي: حجرة صغيرة مُحَد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بَةَ الرأس يبيت فيها ويعبد الله، يُصلِّي فيها فالناسُ أُعجبوا به كان اسمه جُرَيْجًا قالوا جريج صار مجتهدًا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العبادة فتعرضَتْ بَغِيٌّ من بَغَايَا بنِي إسرائيل، أي: زانيةٌ قالت: إن شئتم أفتنه، لَأَفْتِنَ</w:t>
      </w:r>
      <w:r w:rsidR="00840ED2">
        <w:rPr>
          <w:rFonts w:ascii="Traditional Arabic" w:hAnsi="Traditional Arabic" w:cs="Traditional Arabic"/>
          <w:smallCaps/>
          <w:rtl/>
        </w:rPr>
        <w:t>ن</w:t>
      </w:r>
      <w:r>
        <w:rPr>
          <w:rFonts w:ascii="Traditional Arabic" w:hAnsi="Traditional Arabic" w:cs="Traditional Arabic" w:hint="cs"/>
          <w:smallCaps/>
          <w:rtl/>
          <w:lang w:val="en-CA"/>
        </w:rPr>
        <w:t>َّهُ، فرءَاها هو لكن أعرض عنها لم يَنْفَتِنْ بها ثم صادفتْ راعيًا يرعى الغنم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تلك الأرض فواقعها فَحَمَلَتْ منه ثم لما وضعتْ حَمْلَها قالوا لها: ممن هذا الحمل؟ قالت: مِن جريج، فصدقوا كلامها من غير أن يتبينوا الأمر فذهبوا ومعهم الـمَسَاحِي فهدموا</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صومعته وأخذوه وذهبوا به يَجُرُّونَهُ وضعوا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عنقه حبلًا يجرونه ويسخرون به ويسبُّونه، فقال لهم: دَعُونِي حتى أصلِّيَ ركعتين فتوضأ وصلى ركعتين ثم وضع إصبعَهُ فِي بطن هذا المولود فقال له من أبوك يا غلام؟ فقال الغلام: أبِي الراعِي، فلما رأوا </w:t>
      </w:r>
      <w:r>
        <w:rPr>
          <w:rFonts w:ascii="Traditional Arabic" w:hAnsi="Traditional Arabic" w:cs="Traditional Arabic" w:hint="cs"/>
          <w:smallCaps/>
          <w:rtl/>
          <w:lang w:val="en-CA"/>
        </w:rPr>
        <w:lastRenderedPageBreak/>
        <w:t xml:space="preserve">هذه العجيبة هذه الكرامة التي تدل على أنه وليٌّ من أولياء الله، أيْ: مؤمن كامل صاروا يتمسحون به ويقبّلونه تبرُّكًا به وقالوا له: نَبْني لك صومعتك من ذهب، فقال: لا أريد ذلك أعيدوها من طين كما كانت. هذه القصة فيها دليل على أن أمة المسيح </w:t>
      </w:r>
      <w:r w:rsidRPr="000630B2">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كان عندهم وضوء كما نحن نتوضأ وكان عندهم صلاة إنما الفرق</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عدد الصلوات المفروضة، نحن أمة محمد </w:t>
      </w:r>
      <w:r w:rsidRPr="000630B2">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فُرِضَت علينا خمس صلوات</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اليوم والليلة وأولئك فُرضت عليهم صلاتان،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هذه الحادثة العجيبة دليلٌ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من كان متبعًا للمسيح متبعًا شريعتَهُ من غير تحريف ولا تبديل وكان مجتهدًا فِي اتباع المسيح كامل الاجتهاد كامل الإيمان فهو ولِيٌّ من أولياء الله كما يوجد من أمة محمد </w:t>
      </w:r>
      <w:r w:rsidRPr="000630B2">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أولياء كثير لكن أولياء أمة محمد أكثرُ عددًا بكثير من غيرهم.</w:t>
      </w:r>
    </w:p>
    <w:p w:rsidR="00130DEB" w:rsidRDefault="00130DEB" w:rsidP="00684809">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فيجب العناية بأحكام الطهارة ولا ينبغِي للمسلم أن يستحِيَ مِن تَعَلُّم أحكام الطهارة ولا سيما أحكام الحدث الأكبر والحدث الأصغر، كثيرٌ</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الرجال الذين يمنعهم الاستحياءُ مِن تعلم أحكام الطهارة من الجنابة بأقسامها أو تعلم أحكام الطهارة من الحدث الأصغر هؤلاء إذا ماتوا ولم يتعلموا إذا ماتوا بلا توبة يستحقون عذابًا شديدًا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وكذلك النساءُ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اتِي يَسْتَحِين يمنعهن الاستحياءُ عن تعلم أحكام الحدث الأكبر والحدث الأصغر هؤلاء أيضًا يستحققن عذاب الله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القبر وفي الآخرة. الاستحياء لا ينبغِي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تعلم أمور الدين إنما الاستحياء الذي يحبه الله أن يَكُف</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الإنسان عن الرذالات، أي: الأعمال الدنيئة وكذلك الاستحياء بترك مطالبة الشخص بحقه كالدين الذي له على الناس يسكت استحياءً هذا شيءٌ يحبه الله أما الاستحياء عن تعلّم أمور الدين وتطبيقها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ما يتعلق بالحدث الأكبر فهذا خُسران كبير. جاءت امرأة إلى رسول الله </w:t>
      </w:r>
      <w:r w:rsidRPr="0068480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فقالت: يا رسول الله هل على المرأة مِن غُسْلٍ إذا هِيَ احتلمت قال: </w:t>
      </w:r>
      <w:r w:rsidRPr="00684809">
        <w:rPr>
          <w:rFonts w:ascii="Traditional Arabic" w:hAnsi="Traditional Arabic" w:cs="Traditional Arabic"/>
          <w:smallCaps/>
          <w:rtl/>
          <w:lang w:val="en-CA"/>
        </w:rPr>
        <w:t>«</w:t>
      </w:r>
      <w:r>
        <w:rPr>
          <w:rFonts w:ascii="Traditional Arabic" w:hAnsi="Traditional Arabic" w:cs="Traditional Arabic" w:hint="cs"/>
          <w:b/>
          <w:bCs/>
          <w:smallCaps/>
          <w:rtl/>
          <w:lang w:val="en-CA"/>
        </w:rPr>
        <w:t>نعم إذا رأت الماء</w:t>
      </w:r>
      <w:r w:rsidRPr="00684809">
        <w:rPr>
          <w:rFonts w:ascii="Traditional Arabic" w:hAnsi="Traditional Arabic" w:cs="Traditional Arabic"/>
          <w:smallCaps/>
          <w:rtl/>
          <w:lang w:val="en-CA"/>
        </w:rPr>
        <w:t>»</w:t>
      </w:r>
      <w:r w:rsidRPr="00684809">
        <w:rPr>
          <w:rFonts w:ascii="Traditional Arabic" w:hAnsi="Traditional Arabic" w:cs="Traditional Arabic"/>
          <w:smallCaps/>
          <w:vertAlign w:val="superscript"/>
          <w:lang w:val="en-CA"/>
        </w:rPr>
        <w:t>(</w:t>
      </w:r>
      <w:r w:rsidRPr="00684809">
        <w:rPr>
          <w:rStyle w:val="ab"/>
          <w:rFonts w:ascii="Traditional Arabic" w:hAnsi="Traditional Arabic" w:cs="Traditional Arabic"/>
          <w:smallCaps/>
          <w:lang w:val="en-CA"/>
        </w:rPr>
        <w:endnoteReference w:id="113"/>
      </w:r>
      <w:r w:rsidRPr="00684809">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والمراد بالماء هو المنيُّ، معناه: يجب على المرأة أن تغتسل، أي: تغسل كُل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جسدها إذا رأت المني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لو لم تره بعينها لكن علمت بالتدفق أو اللذة بالخروج، أيْ: أحست بذلك مع بروزه</w:t>
      </w:r>
      <w:r w:rsidRPr="00684809">
        <w:rPr>
          <w:rFonts w:ascii="Traditional Arabic" w:hAnsi="Traditional Arabic" w:cs="Traditional Arabic"/>
          <w:smallCaps/>
          <w:vertAlign w:val="superscript"/>
          <w:lang w:val="en-CA"/>
        </w:rPr>
        <w:t>(</w:t>
      </w:r>
      <w:r w:rsidRPr="00684809">
        <w:rPr>
          <w:rStyle w:val="ab"/>
          <w:rFonts w:ascii="Traditional Arabic" w:hAnsi="Traditional Arabic" w:cs="Traditional Arabic"/>
          <w:smallCaps/>
          <w:lang w:val="en-CA"/>
        </w:rPr>
        <w:endnoteReference w:id="114"/>
      </w:r>
      <w:r w:rsidRPr="00684809">
        <w:rPr>
          <w:rFonts w:ascii="Traditional Arabic" w:hAnsi="Traditional Arabic" w:cs="Traditional Arabic"/>
          <w:smallCaps/>
          <w:vertAlign w:val="superscript"/>
          <w:lang w:val="en-CA"/>
        </w:rPr>
        <w:t>)</w:t>
      </w:r>
      <w:r>
        <w:rPr>
          <w:rFonts w:ascii="Traditional Arabic" w:hAnsi="Traditional Arabic" w:cs="Traditional Arabic" w:hint="cs"/>
          <w:smallCaps/>
          <w:rtl/>
          <w:lang w:val="en-CA"/>
        </w:rPr>
        <w:t xml:space="preserve"> يكون حكمها كأنها قد رأته بالعين هذا حكمٌ مِن أحكام الطهارة من الحدث الأكبر.</w:t>
      </w:r>
    </w:p>
    <w:p w:rsidR="00130DEB" w:rsidRDefault="00130DEB" w:rsidP="00B87796">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كذلك من المهم معرفة أحكام الحيض؛ لأن الحيض مسائله متشعبة تختلف حالاته فيجب معرفة تلك الأحكام إما بطريق الدراسة وإما بطريق السؤال الشفوِيّ لأهل المعرفة حتى لو لم تجد المرأة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بلدها من يعرف هذه الأحكام يجب عليها أن تسافر، ألا تسافر هذه الأيام البنات الأبكار لتعلم علومِ الدنيا إلى بلاد بعيدة لِـمَا يطمعن مِن بحبوحة العيش مع أنه لا تَضمن لهن هذه الدراساتُ بُحبوحة العيش، ما يُدْرِي هذه البنت متى يَحُلّ بها أجلُها متى يدركها أجلُها قبل أن تنتهِيَ من هذه الدراسة أو بعد أن تنتهِيَ منها وقبل أن تصل إلى أملها مِن جمع</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المال الذي تعيش به عيشة رغدةً عيشة واسعة ما يدريها لكن بما أن النفس تشتهِي جمعَ المال وأن تكون متنعمة تتحمل هذه المشقة وتعيش</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هذا الأمل الذي قد تبلغه وقد لا تبلغه بموتٍ أو غير ذلك فأما تعلُّمُ علمِ الدين من أحكام الطهارة وغير ذلك ففيه </w:t>
      </w:r>
      <w:r>
        <w:rPr>
          <w:rFonts w:ascii="Traditional Arabic" w:hAnsi="Traditional Arabic" w:cs="Traditional Arabic" w:hint="cs"/>
          <w:smallCaps/>
          <w:rtl/>
          <w:lang w:val="en-CA"/>
        </w:rPr>
        <w:lastRenderedPageBreak/>
        <w:t xml:space="preserve">ثوابٌ مضمونٌ مَن فَعَلَهُ لوجه الله تعالى فثوابه مضمون؛ لأن الله تبارك وتعالى وعد </w:t>
      </w:r>
      <w:r>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وهو لا يخلف</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الميعاد </w:t>
      </w:r>
      <w:r>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مَن عمل حسنة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له عشرَةَ أمثالها وقد يُكتب له بحسنة واحدة سبعُمائة حسنة وقد يكتب له الحسنة الواحدة إلى ألف ألف وإلى ألفي ألف وإلى أكثرَ من ذلك هذا الربحُ المضمونُ أما هذه علوم الدنيا فربحها غير مضمون ومع ذلك فالذي يتعلم علومَ الدنيا من غير أن يُضَيّعَ علمَ الدين الذي هو لا يَستغنِي عنه ويؤاخذ على تركه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فلا بأس إذا حس</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ن الإنسان نيته بتعلم هذه العلوم الدنيوية لِيَخْدِم بها الإسلام دين الإسلام لا بأس بذلك؛ بل فيها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هذه الحال حسنةٌ، أيْ: ثوابٌ. ويشتبه على كثير منَ الناس أمرُ المنِيّ الذي هو موجبٌ للغسل بأمر الـمَذْيِ فيجب معرفة الفرق بينهما، بخروج المنِيّ أول مرة من الشخص يتعلق التكليف فيصير بذلك مكلفًا تكتب عليه الحسنات والسيئات، أما المذي فلا يرتبط به هذا الحكم. وقال الفقهاءُ الإسلاميون إن الـمَذْيَ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النساء أكثرُ منه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الرجال وهو شيءٌ رقيقٌ لزِجٌ يخرج عند ثوران الشهوة، أي: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ابتداء الشهوة أما الذي يخرج</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نهايتها فهو المنيُّ والمذيُ لا يوجب خروجه الغسل وأما المنيُّ فيوجبه. ثم الله تبارك وتعالى ذكر</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القرءان أنه يَخْلُقُ الإنسان {مِنْ مَّاءٍ دَافِقٍ} </w:t>
      </w:r>
      <w:r w:rsidRPr="00D64478">
        <w:rPr>
          <w:rFonts w:ascii="Traditional Arabic" w:hAnsi="Traditional Arabic" w:cs="Traditional Arabic" w:hint="cs"/>
          <w:smallCaps/>
          <w:sz w:val="24"/>
          <w:szCs w:val="24"/>
          <w:rtl/>
          <w:lang w:val="en-CA"/>
        </w:rPr>
        <w:t>[سورة الطارق: 6]</w:t>
      </w:r>
      <w:r>
        <w:rPr>
          <w:rFonts w:ascii="Traditional Arabic" w:hAnsi="Traditional Arabic" w:cs="Traditional Arabic" w:hint="cs"/>
          <w:smallCaps/>
          <w:rtl/>
          <w:lang w:val="en-CA"/>
        </w:rPr>
        <w:t>، أي: متدفّقٍ {يَخْرُجُ مِن بَيْنِ الصُّلْبِ والت</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رَائِبِ} </w:t>
      </w:r>
      <w:r w:rsidRPr="00D64478">
        <w:rPr>
          <w:rFonts w:ascii="Traditional Arabic" w:hAnsi="Traditional Arabic" w:cs="Traditional Arabic" w:hint="cs"/>
          <w:smallCaps/>
          <w:sz w:val="24"/>
          <w:szCs w:val="24"/>
          <w:rtl/>
          <w:lang w:val="en-CA"/>
        </w:rPr>
        <w:t>[سورة الطارق: 7]</w:t>
      </w:r>
      <w:r>
        <w:rPr>
          <w:rFonts w:ascii="Traditional Arabic" w:hAnsi="Traditional Arabic" w:cs="Traditional Arabic" w:hint="cs"/>
          <w:smallCaps/>
          <w:rtl/>
          <w:lang w:val="en-CA"/>
        </w:rPr>
        <w:t>، أي: صلب الرجل وترائب المرأة، أيْ: عظام صدرها وصف كلًّا من الماءين بالتدفق ماء الرجل متدفق ومنيُّ المرأة متدفق إنما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اللون يختلفان منيُّ الرجل أبيضُ ثخينٌ ومنيُّ المرأة أصفرُ رقيقٌ. والمذْيُ يكثر ابتلاءُ الإنسانِ به لا سيما الشابُّ والشابة وقد نص</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فقهاء مذهب أحمدَ بنِ حنبلٍ بالعفو عن يسره، أيْ: إذا كان الشاب أو الشابة يصيبهما شيءٌ قليلٌ منَ الـمَذْيِ يجوز أن يصلِّيَ الشخص مِن غير أن يغسل ذلك الموضع أما إذا كثُر فإنه يجب غسله ولا يُعْفَى عنه إلا أن مذهب الإمام مالك فِي أحد قوليه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النجاسات كلها ليس شرطًا </w:t>
      </w:r>
      <w:r w:rsidR="00EF7EF1">
        <w:rPr>
          <w:rFonts w:ascii="Traditional Arabic" w:hAnsi="Traditional Arabic" w:cs="Traditional Arabic"/>
          <w:smallCaps/>
          <w:rtl/>
        </w:rPr>
        <w:t>إزالتها</w:t>
      </w:r>
      <w:r>
        <w:rPr>
          <w:rFonts w:ascii="Traditional Arabic" w:hAnsi="Traditional Arabic" w:cs="Traditional Arabic" w:hint="cs"/>
          <w:smallCaps/>
          <w:rtl/>
          <w:lang w:val="en-CA"/>
        </w:rPr>
        <w:t xml:space="preserve"> لصحة الصلاة، أيْ: تصح الصلاةُ بدون إزالتها فإن كان له </w:t>
      </w:r>
      <w:r w:rsidR="00EF7EF1">
        <w:rPr>
          <w:rFonts w:ascii="Traditional Arabic" w:hAnsi="Traditional Arabic" w:cs="Traditional Arabic"/>
          <w:smallCaps/>
          <w:rtl/>
        </w:rPr>
        <w:t>عذر</w:t>
      </w:r>
      <w:r>
        <w:rPr>
          <w:rFonts w:ascii="Traditional Arabic" w:hAnsi="Traditional Arabic" w:cs="Traditional Arabic" w:hint="cs"/>
          <w:smallCaps/>
          <w:rtl/>
          <w:lang w:val="en-CA"/>
        </w:rPr>
        <w:t xml:space="preserve"> بترك إزالة النجاسة حصل الثواب</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صلاته وإلا فلا يحصل الثواب لكن أسقط الفرص</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تلك الصلاة.</w:t>
      </w:r>
    </w:p>
    <w:p w:rsidR="00130DEB" w:rsidRDefault="00130DEB" w:rsidP="00D64478">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هذه الأمور مهمةٌ تعلُّمُها مهمٌّ جدًّا لذلك قال الرسول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w:t>
      </w:r>
      <w:r w:rsidRPr="00B87796">
        <w:rPr>
          <w:rFonts w:ascii="Traditional Arabic" w:hAnsi="Traditional Arabic" w:cs="Traditional Arabic"/>
          <w:smallCaps/>
          <w:rtl/>
          <w:lang w:val="en-CA"/>
        </w:rPr>
        <w:t>«</w:t>
      </w:r>
      <w:r>
        <w:rPr>
          <w:rFonts w:ascii="Traditional Arabic" w:hAnsi="Traditional Arabic" w:cs="Traditional Arabic" w:hint="cs"/>
          <w:b/>
          <w:bCs/>
          <w:smallCaps/>
          <w:rtl/>
          <w:lang w:val="en-CA"/>
        </w:rPr>
        <w:t>الطهور شطر الإيمان</w:t>
      </w:r>
      <w:r w:rsidRPr="00B87796">
        <w:rPr>
          <w:rFonts w:ascii="Traditional Arabic" w:hAnsi="Traditional Arabic" w:cs="Traditional Arabic"/>
          <w:smallCaps/>
          <w:rtl/>
          <w:lang w:val="en-CA"/>
        </w:rPr>
        <w:t>»</w:t>
      </w:r>
      <w:r w:rsidRPr="00B87796">
        <w:rPr>
          <w:rFonts w:ascii="Traditional Arabic" w:hAnsi="Traditional Arabic" w:cs="Traditional Arabic"/>
          <w:smallCaps/>
          <w:vertAlign w:val="superscript"/>
          <w:lang w:val="en-CA"/>
        </w:rPr>
        <w:t>(</w:t>
      </w:r>
      <w:r w:rsidRPr="00B87796">
        <w:rPr>
          <w:rStyle w:val="ab"/>
          <w:rFonts w:ascii="Traditional Arabic" w:hAnsi="Traditional Arabic" w:cs="Traditional Arabic"/>
          <w:smallCaps/>
          <w:lang w:val="en-CA"/>
        </w:rPr>
        <w:endnoteReference w:id="115"/>
      </w:r>
      <w:r w:rsidRPr="00B87796">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أي: نصفه، ومعناه: الطهارةُ جانبٌ كبيرٌ من أمور الإيمان.</w:t>
      </w:r>
    </w:p>
    <w:p w:rsidR="00130DEB" w:rsidRDefault="00130DEB" w:rsidP="00D64478">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فعليكُن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بتعلّم أمور الدين لأنه أمرٌ بالِغُ الأهمية حتى إنه يجوز للمرأة أن تذهب لمعرفة حكمٍ من أحكام الدين التي تلزمُها بدون إذن الزوج بدون رضاه ما عليها ذنبٌ أما إذا خر</w:t>
      </w:r>
      <w:r w:rsidR="00C76AE9">
        <w:rPr>
          <w:rFonts w:ascii="Traditional Arabic" w:hAnsi="Traditional Arabic" w:cs="Traditional Arabic"/>
          <w:smallCaps/>
          <w:rtl/>
        </w:rPr>
        <w:t>ج</w:t>
      </w:r>
      <w:r>
        <w:rPr>
          <w:rFonts w:ascii="Traditional Arabic" w:hAnsi="Traditional Arabic" w:cs="Traditional Arabic" w:hint="cs"/>
          <w:smallCaps/>
          <w:rtl/>
          <w:lang w:val="en-CA"/>
        </w:rPr>
        <w:t>ت بدون إذنِ الزوج لأمور غير ضرورية فعليها ذنبٌ تؤاخذ به يومَ القيامة، فقهكن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الله بالدين. انتَهَى.</w:t>
      </w:r>
    </w:p>
    <w:p w:rsidR="00130DEB" w:rsidRPr="00B87796" w:rsidRDefault="00130DEB" w:rsidP="00B87796">
      <w:pPr>
        <w:shd w:val="clear" w:color="auto" w:fill="FEFEFE"/>
        <w:ind w:firstLine="0"/>
        <w:jc w:val="center"/>
        <w:rPr>
          <w:rFonts w:ascii="Traditional Arabic" w:hAnsi="Traditional Arabic" w:cs="Traditional Arabic"/>
          <w:b/>
          <w:bCs/>
          <w:smallCaps/>
          <w:rtl/>
          <w:lang w:val="en-CA"/>
        </w:rPr>
      </w:pPr>
      <w:r w:rsidRPr="00B87796">
        <w:rPr>
          <w:rFonts w:ascii="Traditional Arabic" w:hAnsi="Traditional Arabic" w:cs="Traditional Arabic" w:hint="cs"/>
          <w:b/>
          <w:bCs/>
          <w:smallCaps/>
          <w:rtl/>
          <w:lang w:val="en-CA"/>
        </w:rPr>
        <w:t>والله تعالى أعلم</w:t>
      </w:r>
      <w:r>
        <w:rPr>
          <w:rFonts w:ascii="Traditional Arabic" w:hAnsi="Traditional Arabic" w:cs="Traditional Arabic" w:hint="cs"/>
          <w:b/>
          <w:bCs/>
          <w:smallCaps/>
          <w:rtl/>
          <w:lang w:val="en-CA"/>
        </w:rPr>
        <w:t>.</w:t>
      </w:r>
    </w:p>
    <w:p w:rsidR="00130DEB" w:rsidRDefault="00130DEB" w:rsidP="00D64478">
      <w:pPr>
        <w:shd w:val="clear" w:color="auto" w:fill="FEFEFE"/>
        <w:rPr>
          <w:rFonts w:ascii="Traditional Arabic" w:hAnsi="Traditional Arabic" w:cs="Traditional Arabic"/>
          <w:smallCaps/>
          <w:rtl/>
          <w:lang w:val="en-CA"/>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D64478">
      <w:pPr>
        <w:shd w:val="clear" w:color="auto" w:fill="FEFEFE"/>
        <w:rPr>
          <w:rFonts w:ascii="Traditional Arabic" w:hAnsi="Traditional Arabic" w:cs="Traditional Arabic"/>
          <w:smallCaps/>
          <w:rtl/>
          <w:lang w:val="en-CA"/>
        </w:rPr>
      </w:pPr>
    </w:p>
    <w:p w:rsidR="00130DEB" w:rsidRPr="00B87796" w:rsidRDefault="00130DEB" w:rsidP="00B87796">
      <w:pPr>
        <w:shd w:val="clear" w:color="auto" w:fill="FEFEFE"/>
        <w:ind w:firstLine="0"/>
        <w:rPr>
          <w:rFonts w:ascii="Traditional Arabic" w:hAnsi="Traditional Arabic" w:cs="Traditional Arabic"/>
          <w:b/>
          <w:bCs/>
          <w:smallCaps/>
          <w:sz w:val="32"/>
          <w:szCs w:val="32"/>
          <w:u w:val="single"/>
          <w:rtl/>
          <w:lang w:val="en-CA"/>
        </w:rPr>
      </w:pPr>
      <w:r w:rsidRPr="00B87796">
        <w:rPr>
          <w:rFonts w:ascii="Traditional Arabic" w:hAnsi="Traditional Arabic" w:cs="Traditional Arabic" w:hint="cs"/>
          <w:b/>
          <w:bCs/>
          <w:smallCaps/>
          <w:sz w:val="32"/>
          <w:szCs w:val="32"/>
          <w:u w:val="single"/>
          <w:rtl/>
          <w:lang w:val="en-CA"/>
        </w:rPr>
        <w:t>الدرس الثامن والثلاثون</w:t>
      </w:r>
    </w:p>
    <w:p w:rsidR="00130DEB" w:rsidRPr="003D7C35" w:rsidRDefault="00130DEB" w:rsidP="00B87796">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B87796">
      <w:pPr>
        <w:pStyle w:val="10"/>
        <w:rPr>
          <w:rtl/>
          <w:lang w:val="en-CA"/>
        </w:rPr>
      </w:pPr>
      <w:bookmarkStart w:id="39" w:name="_Toc98336086"/>
      <w:r>
        <w:rPr>
          <w:rFonts w:hint="cs"/>
          <w:rtl/>
          <w:lang w:val="en-CA"/>
        </w:rPr>
        <w:t xml:space="preserve">اعتقاد الصحابة </w:t>
      </w:r>
      <w:r>
        <w:rPr>
          <w:rFonts w:hint="cs"/>
          <w:lang w:val="en-CA"/>
        </w:rPr>
        <w:sym w:font="AGA Arabesque" w:char="F079"/>
      </w:r>
      <w:bookmarkEnd w:id="39"/>
    </w:p>
    <w:p w:rsidR="00130DEB" w:rsidRPr="00B87796" w:rsidRDefault="00130DEB" w:rsidP="00B87796">
      <w:pPr>
        <w:shd w:val="clear" w:color="auto" w:fill="FEFEFE"/>
        <w:ind w:firstLine="0"/>
        <w:rPr>
          <w:rFonts w:ascii="Traditional Arabic" w:hAnsi="Traditional Arabic" w:cs="Traditional Arabic"/>
          <w:b/>
          <w:bCs/>
          <w:smallCaps/>
          <w:rtl/>
          <w:lang w:val="en-CA"/>
        </w:rPr>
      </w:pPr>
      <w:r w:rsidRPr="00B87796">
        <w:rPr>
          <w:rFonts w:ascii="Traditional Arabic" w:hAnsi="Traditional Arabic" w:cs="Traditional Arabic" w:hint="cs"/>
          <w:b/>
          <w:bCs/>
          <w:smallCaps/>
          <w:rtl/>
          <w:lang w:val="en-CA"/>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rPr>
        <w:t xml:space="preserve"> فِي </w:t>
      </w:r>
      <w:r w:rsidRPr="00B87796">
        <w:rPr>
          <w:rFonts w:ascii="Traditional Arabic" w:hAnsi="Traditional Arabic" w:cs="Traditional Arabic" w:hint="cs"/>
          <w:b/>
          <w:bCs/>
          <w:smallCaps/>
          <w:rtl/>
          <w:lang w:val="en-CA"/>
        </w:rPr>
        <w:t>العشرين من ربيع الآخر سنة ثلاث وأربعمائة وألف من الهجرة الشريفة الموافق للرابع من شباط سنة ثلاث وثمانين وتسعمائة وألف رومية وهو فِي بيان ما كان عليه اعتقاد الصحابة رضوان الله عليهم. قال رحمه الله تعالى رحمةً واسعةً:</w:t>
      </w:r>
    </w:p>
    <w:p w:rsidR="00130DEB" w:rsidRDefault="00130DEB" w:rsidP="00D64478">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الحمد لله ربّ العالمين له النعمة وله الفضل وله الثناء الحسن وصلّى الله على سيدنا محمد وعلى ءاله وصحبه الطيبين الطاهرين.</w:t>
      </w:r>
    </w:p>
    <w:p w:rsidR="00130DEB" w:rsidRDefault="00130DEB" w:rsidP="00BC7199">
      <w:pPr>
        <w:shd w:val="clear" w:color="auto" w:fill="FEFEFE"/>
        <w:rPr>
          <w:rFonts w:ascii="Traditional Arabic" w:hAnsi="Traditional Arabic" w:cs="Traditional Arabic"/>
          <w:smallCaps/>
          <w:rtl/>
          <w:lang w:val="en-CA"/>
        </w:rPr>
      </w:pPr>
      <w:r w:rsidRPr="003F5B2D">
        <w:rPr>
          <w:rFonts w:ascii="Traditional Arabic" w:hAnsi="Traditional Arabic" w:cs="Traditional Arabic" w:hint="cs"/>
          <w:b/>
          <w:bCs/>
          <w:smallCaps/>
          <w:rtl/>
          <w:lang w:val="en-CA"/>
        </w:rPr>
        <w:t>أمَّا بعدُ</w:t>
      </w:r>
      <w:r>
        <w:rPr>
          <w:rFonts w:ascii="Traditional Arabic" w:hAnsi="Traditional Arabic" w:cs="Traditional Arabic" w:hint="cs"/>
          <w:b/>
          <w:bCs/>
          <w:smallCaps/>
          <w:rtl/>
          <w:lang w:val="en-CA"/>
        </w:rPr>
        <w:t xml:space="preserve">: </w:t>
      </w:r>
      <w:r>
        <w:rPr>
          <w:rFonts w:ascii="Traditional Arabic" w:hAnsi="Traditional Arabic" w:cs="Traditional Arabic" w:hint="cs"/>
          <w:smallCaps/>
          <w:rtl/>
          <w:lang w:val="en-CA"/>
        </w:rPr>
        <w:t>فإن الله تبارك وتعالى يقول فِي كتابه العزيز: {</w:t>
      </w:r>
      <w:r w:rsidRPr="00B87796">
        <w:rPr>
          <w:rFonts w:ascii="Traditional Arabic" w:hAnsi="Traditional Arabic" w:cs="Traditional Arabic"/>
          <w:smallCaps/>
          <w:rtl/>
          <w:lang w:val="en-CA"/>
        </w:rPr>
        <w:t>قُلْ إِن كُنتُمْ تُحِبُّونَ اللَّـهَ فَاتَّبِعُونِي يُحْبِبْكُمُ اللَّـهُ</w:t>
      </w:r>
      <w:r>
        <w:rPr>
          <w:rFonts w:ascii="Traditional Arabic" w:hAnsi="Traditional Arabic" w:cs="Traditional Arabic" w:hint="cs"/>
          <w:smallCaps/>
          <w:rtl/>
          <w:lang w:val="en-CA"/>
        </w:rPr>
        <w:t xml:space="preserve">} </w:t>
      </w:r>
      <w:r w:rsidRPr="00B87796">
        <w:rPr>
          <w:rFonts w:ascii="Traditional Arabic" w:hAnsi="Traditional Arabic" w:cs="Traditional Arabic" w:hint="cs"/>
          <w:smallCaps/>
          <w:sz w:val="24"/>
          <w:szCs w:val="24"/>
          <w:rtl/>
          <w:lang w:val="en-CA"/>
        </w:rPr>
        <w:t>[سورة ءال عمران: 31]</w:t>
      </w:r>
      <w:r>
        <w:rPr>
          <w:rFonts w:ascii="Traditional Arabic" w:hAnsi="Traditional Arabic" w:cs="Traditional Arabic" w:hint="cs"/>
          <w:smallCaps/>
          <w:rtl/>
          <w:lang w:val="en-CA"/>
        </w:rPr>
        <w:t xml:space="preserve"> محبة الله تعالى علامتها اتباع رسول الله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واتباع الرسول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يكون بالاعتقاد والفعل والقول أما الاعتقاد فهو ما تَلَق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ى عنه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أصحابُهُ ما كان عليه أصحاب رسول الله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فهو اعتقاد الرسول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الاعتقاد الذِي كان عليه الصحابة هو اعتقاد الرسول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كان اعتقاد الصحابة </w:t>
      </w:r>
      <w:r>
        <w:rPr>
          <w:rFonts w:ascii="Traditional Arabic" w:hAnsi="Traditional Arabic" w:cs="Traditional Arabic" w:hint="cs"/>
          <w:smallCaps/>
          <w:lang w:val="en-CA"/>
        </w:rPr>
        <w:sym w:font="AGA Arabesque" w:char="F079"/>
      </w:r>
      <w:r>
        <w:rPr>
          <w:rFonts w:ascii="Traditional Arabic" w:hAnsi="Traditional Arabic" w:cs="Traditional Arabic" w:hint="cs"/>
          <w:smallCaps/>
          <w:rtl/>
          <w:lang w:val="en-CA"/>
        </w:rPr>
        <w:t xml:space="preserve"> أن الله تبارك وتعالى هو خالق كل شيء هو خالق الأعيان، أي: الأجرام وهو خالق الحركات والسكون وهو خالق النوايا والخواطر كل ذلك هو خالقه، أيْ: محدثه من العدم ولا أحد سواه يخلق شيئًا، أي: يحدث شيئًا من العدم لا فرق</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ذلك بين الأعيان والأعمال، أي: حركات العباد وسكونهم ونواياهم فما مِن نيةٍ وقولٍ وعملٍ وحركةٍ وسكونٍ للعباد إلا وهِيَ مخلوقةٌ لله، والله خالقها ليس العبد يخلق شيئًا منها هذا اعتقاد أصحاب رسول الله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الذِي تَلَق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وْهُ من رسول الله </w:t>
      </w:r>
      <w:r w:rsidRPr="00B8779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ثم هذا هو شامل لأعمال العباد التي هِيَ خير وأعمالِهم التِي هِيَ شرٌّ كلّ ذلك الله خالقه ليس للعباد خَلْقُ شيءٍ من ذلك إنما للعباد اكتسابهم، أي: توجيه إراداتهم، عندما يوجه العبد إرادته وقصده إلى شيء من الحركات والسكون يخلق الله تعالى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العبد تلك الحركة والسكون فلا تسمعوا لقول قائلٍ اللهُ لا يخلق الشر إ</w:t>
      </w:r>
      <w:r w:rsidR="008651FB">
        <w:rPr>
          <w:rFonts w:ascii="Traditional Arabic" w:hAnsi="Traditional Arabic" w:cs="Traditional Arabic"/>
          <w:smallCaps/>
          <w:rtl/>
        </w:rPr>
        <w:t>ن</w:t>
      </w:r>
      <w:r>
        <w:rPr>
          <w:rFonts w:ascii="Traditional Arabic" w:hAnsi="Traditional Arabic" w:cs="Traditional Arabic" w:hint="cs"/>
          <w:smallCaps/>
          <w:rtl/>
          <w:lang w:val="en-CA"/>
        </w:rPr>
        <w:t xml:space="preserve">ما يخلق الخير فقط هذا يوهم بعض الناس أنه ينزه الله عن القبيح لكنه شركٌ ليس تنزيهًا إنما تنزيه الله أن تُوَحِّدَهُ فِي خلق الأشياء، أي: أن تعتقد أنه لا أحد سوى الله يخلق شيئًا من أعمال العباد خيرها وشرها الله خالق الخير والشر وخالق الحسن والقبيح هو خالق الملائكة والإنس والجن وهو خالق البهائم بما فيها من القردة والخنازير وكذلك الحشرات وما فيها من الحيات والأشياء المؤذية كل ذلك خَلْقُه، </w:t>
      </w:r>
      <w:r>
        <w:rPr>
          <w:rFonts w:ascii="Traditional Arabic" w:hAnsi="Traditional Arabic" w:cs="Traditional Arabic" w:hint="cs"/>
          <w:smallCaps/>
          <w:rtl/>
          <w:lang w:val="en-CA"/>
        </w:rPr>
        <w:lastRenderedPageBreak/>
        <w:t xml:space="preserve">خَلَقَهُ الله، خلقه لحكمة لم يخلق شيئًا باطلًا وما أدركنا الحكمة فيه فقد عَلِمْنَاهُ وما </w:t>
      </w:r>
      <w:r w:rsidR="004D4CC4">
        <w:rPr>
          <w:rFonts w:ascii="Traditional Arabic" w:hAnsi="Traditional Arabic" w:cs="Traditional Arabic"/>
          <w:smallCaps/>
          <w:rtl/>
        </w:rPr>
        <w:t xml:space="preserve">لم </w:t>
      </w:r>
      <w:r>
        <w:rPr>
          <w:rFonts w:ascii="Traditional Arabic" w:hAnsi="Traditional Arabic" w:cs="Traditional Arabic" w:hint="cs"/>
          <w:smallCaps/>
          <w:rtl/>
          <w:lang w:val="en-CA"/>
        </w:rPr>
        <w:t>ندرك الحكمة فيه سَل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مْنَا الأمر فيه إلى الله فنقول الله تعالى ما خلق هذا الشيء باطلًا إنما خلقه لح</w:t>
      </w:r>
      <w:r w:rsidR="00D12A52">
        <w:rPr>
          <w:rFonts w:ascii="Traditional Arabic" w:hAnsi="Traditional Arabic" w:cs="Traditional Arabic"/>
          <w:smallCaps/>
          <w:rtl/>
        </w:rPr>
        <w:t>ك</w:t>
      </w:r>
      <w:r>
        <w:rPr>
          <w:rFonts w:ascii="Traditional Arabic" w:hAnsi="Traditional Arabic" w:cs="Traditional Arabic" w:hint="cs"/>
          <w:smallCaps/>
          <w:rtl/>
          <w:lang w:val="en-CA"/>
        </w:rPr>
        <w:t xml:space="preserve">مة لو لم ندركها لو لم ندرك تلك الحكمة اللهُ تعالى خلق هذا الشيء لحكمة هو يعلمها وهذا اعتقاد جميع الأنبياء ولا يَحيد عن هذا الاعتقاد إلا هالك. كان فيما مضى من الأديان الباطلة دين يسمّى المجوسية دين المجوسية هذا يُسنِد الأمور إلى شيئين يقولون: الله تعالى يُوجَدُ معه شيئان؛ </w:t>
      </w:r>
      <w:r>
        <w:rPr>
          <w:rFonts w:ascii="Traditional Arabic" w:hAnsi="Traditional Arabic" w:cs="Traditional Arabic" w:hint="cs"/>
          <w:b/>
          <w:bCs/>
          <w:smallCaps/>
          <w:rtl/>
          <w:lang w:val="en-CA"/>
        </w:rPr>
        <w:t>أحدهما</w:t>
      </w:r>
      <w:r>
        <w:rPr>
          <w:rFonts w:ascii="Traditional Arabic" w:hAnsi="Traditional Arabic" w:cs="Traditional Arabic" w:hint="cs"/>
          <w:smallCaps/>
          <w:rtl/>
          <w:lang w:val="en-CA"/>
        </w:rPr>
        <w:t xml:space="preserve">: نور، </w:t>
      </w:r>
      <w:r>
        <w:rPr>
          <w:rFonts w:ascii="Traditional Arabic" w:hAnsi="Traditional Arabic" w:cs="Traditional Arabic" w:hint="cs"/>
          <w:b/>
          <w:bCs/>
          <w:smallCaps/>
          <w:rtl/>
          <w:lang w:val="en-CA"/>
        </w:rPr>
        <w:t xml:space="preserve">والآخر: </w:t>
      </w:r>
      <w:r>
        <w:rPr>
          <w:rFonts w:ascii="Traditional Arabic" w:hAnsi="Traditional Arabic" w:cs="Traditional Arabic" w:hint="cs"/>
          <w:smallCaps/>
          <w:rtl/>
          <w:lang w:val="en-CA"/>
        </w:rPr>
        <w:t>ظلام هذا النور والظلام عندهم قديمان أزليان النور عندهم هو يخلق الخير ويدبر الأمور الحسنة، بتدبيره توجد الأمور الحسنة أما الظلام فهو عندهم خالق الشر فالذِي يقول الخير يخلقه الله والشر ليس الله خالِقَهُ فهو كهؤلاء المجوس ليس له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الإسلام نصيب. ثم نحن الذين هم أتباع رسول الله </w:t>
      </w:r>
      <w:r w:rsidRPr="00BC719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نقول: الله خالق الخير والشر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ولا نقول: إنه يحب الشر؛ إنما نقول: الله تعالى يحب الخير، وهو خالقه، وهو خالق الشر، ولا يحبه نقول: خلق الشر وهو لا يحبه، نقول: خلق الخير وهو يحبه وأمر عباده به، أي: بالخير، أمر عباده بفعل الخير، ونقول: نَهَى عباده عن فعل الشر، فإن حصل هذا الشر فهو بخلق الله، نقول: هو يخلق الشر كما أنه يخلق الخير لكنه لا يحب الشر ولا يأمر عباده به.</w:t>
      </w:r>
    </w:p>
    <w:p w:rsidR="00130DEB" w:rsidRDefault="00130DEB" w:rsidP="00BC7199">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ثم إن الله تبارك وتعالى وصف نفسه بأنه ليس كمثله شيء، أي: لا يشبه شيئًا سواه لا يشبه شيئًا من العوالم العلوية ولا يشبه شيئًا من العوالم السفلية لا يشبه 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الأرض من أصناف العوالم والمخلوقات، ولا يشبه 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السمـ</w:t>
      </w:r>
      <w:r>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وات من ملائكة وغير ذلك هذا اعتقاد أصحاب رسول الله </w:t>
      </w:r>
      <w:r w:rsidRPr="00BC719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أنه لا يشبه شيئًا من العالم، أي: الخلائقِ عُلْوِيِّهَا وسُفْلِيّهَا.</w:t>
      </w:r>
    </w:p>
    <w:p w:rsidR="00130DEB" w:rsidRDefault="00130DEB" w:rsidP="00BC7199">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ومن اعتقاد أصحاب رسول الله </w:t>
      </w:r>
      <w:r w:rsidRPr="00BC719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أن الله تبارك وتعالى يراه المؤمنون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يرونه وهو لا يشبه شيئًا من الأشياء نحن نرى المخلوق إما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الفوق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وإما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الأسفل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وإما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اليمين، وما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اليسار، وإما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الأمام، وإما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جهة الخلف نلتفت فنرى الشيء أما الله تعالى يراه عباده المؤمنون من غير هذه الكيفية يرون موجودًا لا كالموجودات لا يقاس بغيره، الشيء من المخلوقات </w:t>
      </w:r>
      <w:r w:rsidR="007733F9">
        <w:rPr>
          <w:rFonts w:ascii="Traditional Arabic" w:hAnsi="Traditional Arabic" w:cs="Traditional Arabic"/>
          <w:smallCaps/>
          <w:rtl/>
        </w:rPr>
        <w:t>إ</w:t>
      </w:r>
      <w:r>
        <w:rPr>
          <w:rFonts w:ascii="Traditional Arabic" w:hAnsi="Traditional Arabic" w:cs="Traditional Arabic" w:hint="cs"/>
          <w:smallCaps/>
          <w:rtl/>
          <w:lang w:val="en-CA"/>
        </w:rPr>
        <w:t>ما أن تراه عن يمينك</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وإما أن تراه عن يسارك، وإما تراه فوقك، وإما أن تراه تحتك. اللهُ يُرَى بغير هذه الكيفيات لأنه موجود بلا كيفية ولا مكان ونراه وهو غير متحيز بمكان ولا متكيّف بكيفية هذا اعتقاد أصحاب رسول الله </w:t>
      </w:r>
      <w:r w:rsidRPr="00BC7199">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ومن قال غير ذلك فهو ضال.</w:t>
      </w:r>
    </w:p>
    <w:p w:rsidR="00130DEB" w:rsidRDefault="00130DEB" w:rsidP="00BC7199">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هناك فريقان كلاهما ضالان، </w:t>
      </w:r>
      <w:r>
        <w:rPr>
          <w:rFonts w:ascii="Traditional Arabic" w:hAnsi="Traditional Arabic" w:cs="Traditional Arabic" w:hint="cs"/>
          <w:b/>
          <w:bCs/>
          <w:smallCaps/>
          <w:rtl/>
          <w:lang w:val="en-CA"/>
        </w:rPr>
        <w:t xml:space="preserve">الفريق الأول: </w:t>
      </w:r>
      <w:r>
        <w:rPr>
          <w:rFonts w:ascii="Traditional Arabic" w:hAnsi="Traditional Arabic" w:cs="Traditional Arabic" w:hint="cs"/>
          <w:smallCaps/>
          <w:rtl/>
          <w:lang w:val="en-CA"/>
        </w:rPr>
        <w:t>هم القائلون بأنه لا يُرى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كما لا يُرى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الدنيا هؤلاء على زعمهم إنْ قلنا إنه يُرى جعلنا له مكانًا جعلنا له مواجهة جعلناه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من الجهات، فيقولون الشيء لما نراه إما أن نراه أمامنا، وإما أن نراه عن أيماننا، وإما أن نراه عن يسارنا، وإما أن نراه خلفنا إذا التفتنا أو نراه أسفل منا أو نراه فوقنا والله لا يجوز عليه هذه الأوصاف فكيف تقولون إنه يرى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هؤلاء ضالون نحن نقول: الله يُرى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يراه المؤمنون فقط من غير أن يكون متحيزًا بمكان، هو قادر على أن يُرِينَنا ذاته الذي لا شبيه له من غير أن يكون متحيزًا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جهة اليمين أو اليسار أو خلف أو فوق أو تحت، بدون هذه الصفات يُرِينَا </w:t>
      </w:r>
      <w:r>
        <w:rPr>
          <w:rFonts w:ascii="Traditional Arabic" w:hAnsi="Traditional Arabic" w:cs="Traditional Arabic" w:hint="cs"/>
          <w:smallCaps/>
          <w:rtl/>
          <w:lang w:val="en-CA"/>
        </w:rPr>
        <w:lastRenderedPageBreak/>
        <w:t>بقدرته تعالى ذاتَهُ، ألسنا نعلم وجوده من غير أن يكون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مكان ومن غير أن يكون متكيّفًا بكيفية يقولون بلى نعم، المعتزلةُ يقولون ذلك، من حيث العلم تقولن لكن من حيث الرؤية تنفِي تخالِفُ نحن نقول كما أننا نعلمه من غير أن يكون متحيزًا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من الجهات كلك نراه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الآخرة من غير أن يكون متحيزًا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مكان أو</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جهة أو</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كيفية أو مُتَشَكِّلًا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كيفية.</w:t>
      </w:r>
    </w:p>
    <w:p w:rsidR="00130DEB" w:rsidRDefault="00130DEB" w:rsidP="00F03C3D">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ثم إن من عقائد أصحاب رسول الله </w:t>
      </w:r>
      <w:r w:rsidRPr="00F03C3D">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أن الله تعالى يغفر لمن يشاء من المسلمين الذنوب كل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ها إلا الكفرَ </w:t>
      </w:r>
      <w:proofErr w:type="spellStart"/>
      <w:r>
        <w:rPr>
          <w:rFonts w:ascii="Traditional Arabic" w:hAnsi="Traditional Arabic" w:cs="Traditional Arabic" w:hint="cs"/>
          <w:smallCaps/>
          <w:rtl/>
          <w:lang w:val="en-CA"/>
        </w:rPr>
        <w:t>الكفرُ</w:t>
      </w:r>
      <w:proofErr w:type="spellEnd"/>
      <w:r>
        <w:rPr>
          <w:rFonts w:ascii="Traditional Arabic" w:hAnsi="Traditional Arabic" w:cs="Traditional Arabic" w:hint="cs"/>
          <w:smallCaps/>
          <w:rtl/>
          <w:lang w:val="en-CA"/>
        </w:rPr>
        <w:t xml:space="preserve"> إن كان شركًا، أي: عبادةَ غيرِ الله وإن كان غيرَ ذلك كَسَبّ الله أو كَسَبّ رسوله أو ملك من ملائكته أو نبيّ من أنبيائه فهو ذنب لا يُغْفَر هذا لا يغفره الله أما ما سوى ذلك من الذنوب فإن الله يغفره. أصحاب رسول الله كانوا لا يُكفِرُون بذنب لا يكفرون مؤمنًا من أجل ذنب مهما كان ذلك الذنب كبيرًا أو صغيرًا حتى المنتحرُ الذي يقتل نفسه ما كانوا يرونه كافرًا؛ بل يرونه مؤمنًا مذنبًا؛ فالمنتحر عند أصحاب رسول الله </w:t>
      </w:r>
      <w:r w:rsidRPr="00F03C3D">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مؤمن مسلم مذنب</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ثم منهم: مَن يغفر الله له، ومنهم: من يعذبه الله ثم يخرجهم من العذاب وهكذا شارب الخمر وهكذا ءاكل لحم الخنزير كلُّ هؤلاء الله يغفر لبعض منهم، من كان مسلمًا فإن الله يغفر لأهل هذه الذنوب لمن شاء ما شاء، الله يغفر لمن شاء من أهل هذه الذنوب ويعذب قسمًا منهم فيجب علينا أن </w:t>
      </w:r>
      <w:r w:rsidR="00AB7ACE">
        <w:rPr>
          <w:rFonts w:ascii="Traditional Arabic" w:hAnsi="Traditional Arabic" w:cs="Traditional Arabic"/>
          <w:smallCaps/>
          <w:rtl/>
        </w:rPr>
        <w:t>نعتقد</w:t>
      </w:r>
      <w:r>
        <w:rPr>
          <w:rFonts w:ascii="Traditional Arabic" w:hAnsi="Traditional Arabic" w:cs="Traditional Arabic" w:hint="cs"/>
          <w:smallCaps/>
          <w:rtl/>
          <w:lang w:val="en-CA"/>
        </w:rPr>
        <w:t xml:space="preserve"> أن الله يعذب قسمًا من المسلمين العصاة بالزنى وبشرب الخمر وبأكل لحم الخنزير وبغير ذلك من الذنوب ويغفر لقسم منهم، هو يَعْلمُ المسلمين الذين يغفر لهم هذه الذنوب والذين لا يغفر لهم هو أعلم بذلك لذلك لا يجوز لنا أن نقول لمسلم يتعاطَى شيئًا من هذه الذنوب الكبيرة فلانٌ من أهل النار؛ لأنه يشرب خمرًا أو لأنه يأكل لحم خنزيرٍ لا يجوز لنا أن نقول إنه من أهل النار إنما نقول إن شاء الله تعالى يعذبه وإن شاء يغفر له هو أعلم، أما من تاب من هذه الأشياء بعد أن كان يفعلها فإننا نَجْزِمُ بأن الله يغفر له كأنه لم يعملها يغفر له يكون هذا العبد كأنه لم يعملها، من تاب أي من ندم وترك هذه الأشياء وندم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قلبه وعزم أن لا يعود إليها هذا كأنه لم يعملها فلا يجوز أن يقال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مسلم عاصٍ مهما بلغت معاصيه إنّ هذا من أهل النار فلانٌ من أهل النار لا يجوز ما يدر</w:t>
      </w:r>
      <w:r w:rsidR="00887527">
        <w:rPr>
          <w:rFonts w:ascii="Traditional Arabic" w:hAnsi="Traditional Arabic" w:cs="Traditional Arabic"/>
          <w:smallCaps/>
          <w:rtl/>
        </w:rPr>
        <w:t>ي</w:t>
      </w:r>
      <w:r>
        <w:rPr>
          <w:rFonts w:ascii="Traditional Arabic" w:hAnsi="Traditional Arabic" w:cs="Traditional Arabic" w:hint="cs"/>
          <w:smallCaps/>
          <w:rtl/>
          <w:lang w:val="en-CA"/>
        </w:rPr>
        <w:t>نا إن كان ممن سبق</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علم الله أنّ هذا الإنسان يتوب من هذه الأشياء ويموت تائبًا أو</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ابًا تَقِيًّا من الصالحين لذلك نُمسك ألسنتنا عن هذا القول مهما رأينا مسلمًا غاطسًا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الذنوب لا نقول هذا من أهل النار.</w:t>
      </w:r>
    </w:p>
    <w:p w:rsidR="00130DEB" w:rsidRDefault="00130DEB" w:rsidP="00F03C3D">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كذلك لا ينبغي أن نجزم بالقول بأن فلانًا من أهل الجنة لا نجزم؛ لأن الإنسان قد يتغير لا نجزم لا نعلم ما سبق له عند الله تعالى ما ندري ما سبق له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علم الله الأزليّ على أيّ حال يُخْتَمُ له فكثير من الناس يعيشون غاطسين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الذنوب ثم يتداركهم الله برحمته فيتوبون قبل أن يموتوا يُقْلِعُونَ عن تلك الذنوب فيموتون طاهرين فيكونون عند الله تعالى كأنهم لم يعملوا تلك الذنوب.</w:t>
      </w:r>
    </w:p>
    <w:p w:rsidR="00130DEB" w:rsidRDefault="00130DEB" w:rsidP="00DA2AEF">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أما مَن أخبر رسول الله </w:t>
      </w:r>
      <w:r w:rsidRPr="00DA2AEF">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بأنه من أهل الجنّة فنشهد له كأهل أُحُدٍ وأهلِ بيعة الرضوان أهلُ بيعة الرضوان كانوا ألفًا وخمسمائة بايعوا النبيّ </w:t>
      </w:r>
      <w:r w:rsidRPr="00DA2AEF">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تحت شجرة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الحديبية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تلك الأرض التي هي بين مكة والمدينة بايعوا على أن لا يَفِرُّوا عند القتال إذا قاتل رسول الله</w:t>
      </w:r>
      <w:r>
        <w:rPr>
          <w:rFonts w:ascii="Traditional Arabic" w:hAnsi="Traditional Arabic" w:cs="Traditional Arabic" w:hint="eastAsia"/>
          <w:smallCaps/>
          <w:rtl/>
          <w:lang w:val="en-CA"/>
        </w:rPr>
        <w:t> </w:t>
      </w:r>
      <w:r w:rsidRPr="00DA2AEF">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lastRenderedPageBreak/>
        <w:t xml:space="preserve">كفارًا أن لا يفروا بايعوه على الثبات رضي الله تبارك وتعالى عنهم فأخبر الرسول </w:t>
      </w:r>
      <w:r w:rsidRPr="00DA2AEF">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بأنهم من أهل الجنة فهؤلاء يجب علينا أن نعتقد أن كل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واحد منهم من أهل الجنة ولو سُمِّيَ لنا واحدٌ منهم فقلنا إنه من أهل الجنة كان ذلك حقًّا. انتَهَى.</w:t>
      </w:r>
    </w:p>
    <w:p w:rsidR="00130DEB" w:rsidRPr="00255760" w:rsidRDefault="00130DEB" w:rsidP="00255760">
      <w:pPr>
        <w:shd w:val="clear" w:color="auto" w:fill="FEFEFE"/>
        <w:ind w:firstLine="0"/>
        <w:jc w:val="center"/>
        <w:rPr>
          <w:rFonts w:ascii="Traditional Arabic" w:hAnsi="Traditional Arabic" w:cs="Traditional Arabic"/>
          <w:b/>
          <w:bCs/>
          <w:smallCaps/>
          <w:rtl/>
          <w:lang w:val="en-CA"/>
        </w:rPr>
      </w:pPr>
      <w:r w:rsidRPr="00255760">
        <w:rPr>
          <w:rFonts w:ascii="Traditional Arabic" w:hAnsi="Traditional Arabic" w:cs="Traditional Arabic" w:hint="cs"/>
          <w:b/>
          <w:bCs/>
          <w:smallCaps/>
          <w:rtl/>
          <w:lang w:val="en-CA"/>
        </w:rPr>
        <w:t>وسبحان الله والحمد لله ربّ العالمين.</w:t>
      </w:r>
    </w:p>
    <w:p w:rsidR="00130DEB" w:rsidRDefault="00130DEB" w:rsidP="00DA2AEF">
      <w:pPr>
        <w:shd w:val="clear" w:color="auto" w:fill="FEFEFE"/>
        <w:rPr>
          <w:rFonts w:ascii="Traditional Arabic" w:hAnsi="Traditional Arabic" w:cs="Traditional Arabic"/>
          <w:smallCaps/>
          <w:rtl/>
          <w:lang w:val="en-CA"/>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DA2AEF">
      <w:pPr>
        <w:shd w:val="clear" w:color="auto" w:fill="FEFEFE"/>
        <w:rPr>
          <w:rFonts w:ascii="Traditional Arabic" w:hAnsi="Traditional Arabic" w:cs="Traditional Arabic"/>
          <w:smallCaps/>
          <w:rtl/>
          <w:lang w:val="en-CA"/>
        </w:rPr>
      </w:pPr>
    </w:p>
    <w:p w:rsidR="00130DEB" w:rsidRDefault="00130DEB" w:rsidP="00255760">
      <w:pPr>
        <w:shd w:val="clear" w:color="auto" w:fill="FEFEFE"/>
        <w:ind w:firstLine="0"/>
        <w:rPr>
          <w:rFonts w:ascii="Traditional Arabic" w:hAnsi="Traditional Arabic" w:cs="Traditional Arabic"/>
          <w:smallCaps/>
          <w:rtl/>
          <w:lang w:val="en-CA"/>
        </w:rPr>
      </w:pPr>
      <w:r w:rsidRPr="000132A7">
        <w:rPr>
          <w:rFonts w:ascii="Traditional Arabic" w:hAnsi="Traditional Arabic" w:cs="Traditional Arabic" w:hint="cs"/>
          <w:b/>
          <w:bCs/>
          <w:smallCaps/>
          <w:sz w:val="32"/>
          <w:szCs w:val="32"/>
          <w:u w:val="single"/>
          <w:rtl/>
          <w:lang w:val="en-CA"/>
        </w:rPr>
        <w:t>الدرس التاسع والثلاثون</w:t>
      </w:r>
      <w:r>
        <w:rPr>
          <w:rFonts w:ascii="Traditional Arabic" w:hAnsi="Traditional Arabic" w:cs="Traditional Arabic" w:hint="cs"/>
          <w:smallCaps/>
          <w:rtl/>
          <w:lang w:val="en-CA"/>
        </w:rPr>
        <w:t>:</w:t>
      </w:r>
    </w:p>
    <w:p w:rsidR="00130DEB" w:rsidRPr="003D7C35" w:rsidRDefault="00130DEB" w:rsidP="00255760">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255760">
      <w:pPr>
        <w:pStyle w:val="10"/>
        <w:rPr>
          <w:rtl/>
          <w:lang w:val="en-CA"/>
        </w:rPr>
      </w:pPr>
      <w:bookmarkStart w:id="40" w:name="_Toc98336087"/>
      <w:r>
        <w:rPr>
          <w:rFonts w:hint="cs"/>
          <w:rtl/>
          <w:lang w:val="en-CA"/>
        </w:rPr>
        <w:t xml:space="preserve">بيان عظيم شأن ءَادَمَ </w:t>
      </w:r>
      <w:r w:rsidRPr="00255760">
        <w:rPr>
          <w:rFonts w:hint="cs"/>
          <w:lang w:val="en-CA" w:bidi="ar-LB"/>
        </w:rPr>
        <w:sym w:font="AGA Arabesque" w:char="F075"/>
      </w:r>
      <w:r>
        <w:rPr>
          <w:rtl/>
          <w:lang w:val="en-CA"/>
        </w:rPr>
        <w:br/>
      </w:r>
      <w:r>
        <w:rPr>
          <w:rFonts w:hint="cs"/>
          <w:rtl/>
          <w:lang w:val="en-CA"/>
        </w:rPr>
        <w:t>وأنه أول الأنبياء</w:t>
      </w:r>
      <w:bookmarkEnd w:id="40"/>
    </w:p>
    <w:p w:rsidR="00130DEB" w:rsidRPr="00255760" w:rsidRDefault="00130DEB" w:rsidP="00255760">
      <w:pPr>
        <w:shd w:val="clear" w:color="auto" w:fill="FEFEFE"/>
        <w:ind w:firstLine="0"/>
        <w:rPr>
          <w:rFonts w:ascii="Traditional Arabic" w:hAnsi="Traditional Arabic" w:cs="Traditional Arabic"/>
          <w:b/>
          <w:bCs/>
          <w:smallCaps/>
          <w:rtl/>
          <w:lang w:val="en-CA"/>
        </w:rPr>
      </w:pPr>
      <w:r w:rsidRPr="00255760">
        <w:rPr>
          <w:rFonts w:ascii="Traditional Arabic" w:hAnsi="Traditional Arabic" w:cs="Traditional Arabic" w:hint="cs"/>
          <w:b/>
          <w:bCs/>
          <w:smallCaps/>
          <w:rtl/>
          <w:lang w:val="en-CA"/>
        </w:rPr>
        <w:t>درس ألقاه المحدث الفقيه الشيخ عبد الله بن محمد العبدريّ رحمه الله تعالى</w:t>
      </w:r>
      <w:r w:rsidR="00021BEC">
        <w:rPr>
          <w:rFonts w:ascii="Traditional Arabic" w:hAnsi="Traditional Arabic" w:cs="Traditional Arabic" w:hint="cs"/>
          <w:b/>
          <w:bCs/>
          <w:smallCaps/>
          <w:rtl/>
          <w:lang w:val="en-CA"/>
        </w:rPr>
        <w:t xml:space="preserve"> فِي </w:t>
      </w:r>
      <w:r w:rsidRPr="00255760">
        <w:rPr>
          <w:rFonts w:ascii="Traditional Arabic" w:hAnsi="Traditional Arabic" w:cs="Traditional Arabic" w:hint="cs"/>
          <w:b/>
          <w:bCs/>
          <w:smallCaps/>
          <w:rtl/>
          <w:lang w:val="en-CA"/>
        </w:rPr>
        <w:t xml:space="preserve">بيان عظيم شأن ءادم </w:t>
      </w:r>
      <w:r w:rsidRPr="00255760">
        <w:rPr>
          <w:rFonts w:ascii="Traditional Arabic" w:hAnsi="Traditional Arabic" w:cs="Traditional Arabic" w:hint="cs"/>
          <w:smallCaps/>
          <w:lang w:val="en-CA" w:bidi="ar-LB"/>
        </w:rPr>
        <w:sym w:font="AGA Arabesque" w:char="F075"/>
      </w:r>
      <w:r w:rsidRPr="00255760">
        <w:rPr>
          <w:rFonts w:ascii="Traditional Arabic" w:hAnsi="Traditional Arabic" w:cs="Traditional Arabic" w:hint="cs"/>
          <w:b/>
          <w:bCs/>
          <w:smallCaps/>
          <w:rtl/>
          <w:lang w:val="en-CA"/>
        </w:rPr>
        <w:t xml:space="preserve"> وأنه أول الأنبياء. قال رحمه الله تعالى رحمةً واسعةً:</w:t>
      </w:r>
    </w:p>
    <w:p w:rsidR="00130DEB" w:rsidRDefault="00130DEB" w:rsidP="00DA2AEF">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الحمد لله ربّ العالمين له النعمة وله الفضل وله الثناء الحسن، وأشهد أن لا إلـ</w:t>
      </w:r>
      <w:r>
        <w:rPr>
          <w:rFonts w:ascii="Traditional Arabic" w:hAnsi="Traditional Arabic" w:cs="Traditional Arabic"/>
          <w:smallCaps/>
          <w:rtl/>
          <w:lang w:val="en-CA"/>
        </w:rPr>
        <w:t>ٰ</w:t>
      </w:r>
      <w:r>
        <w:rPr>
          <w:rFonts w:ascii="Traditional Arabic" w:hAnsi="Traditional Arabic" w:cs="Traditional Arabic" w:hint="cs"/>
          <w:smallCaps/>
          <w:rtl/>
          <w:lang w:val="en-CA"/>
        </w:rPr>
        <w:t>ه إلا الله وحده لا شريك له، وأشهد أن محمدًا عبده ورسوله صلوات الله البَرّ الرحيم والملائكة المقربين على سيدنا محمد أفضل النبيين البشير النذير الذي أرسله الله رحمة للعالمين وعلى ءاله وصحبه الطاهرين.</w:t>
      </w:r>
    </w:p>
    <w:p w:rsidR="00130DEB" w:rsidRDefault="00130DEB" w:rsidP="00255760">
      <w:pPr>
        <w:shd w:val="clear" w:color="auto" w:fill="FEFEFE"/>
        <w:rPr>
          <w:rFonts w:ascii="Traditional Arabic" w:hAnsi="Traditional Arabic" w:cs="Traditional Arabic"/>
          <w:smallCaps/>
          <w:rtl/>
          <w:lang w:val="en-CA"/>
        </w:rPr>
      </w:pPr>
      <w:r w:rsidRPr="003F5B2D">
        <w:rPr>
          <w:rFonts w:ascii="Traditional Arabic" w:hAnsi="Traditional Arabic" w:cs="Traditional Arabic" w:hint="cs"/>
          <w:b/>
          <w:bCs/>
          <w:smallCaps/>
          <w:rtl/>
          <w:lang w:val="en-CA"/>
        </w:rPr>
        <w:t>أمَّا بعدُ</w:t>
      </w:r>
      <w:r>
        <w:rPr>
          <w:rFonts w:ascii="Traditional Arabic" w:hAnsi="Traditional Arabic" w:cs="Traditional Arabic" w:hint="cs"/>
          <w:b/>
          <w:bCs/>
          <w:smallCaps/>
          <w:rtl/>
          <w:lang w:val="en-CA"/>
        </w:rPr>
        <w:t xml:space="preserve">: </w:t>
      </w:r>
      <w:r>
        <w:rPr>
          <w:rFonts w:ascii="Traditional Arabic" w:hAnsi="Traditional Arabic" w:cs="Traditional Arabic" w:hint="cs"/>
          <w:smallCaps/>
          <w:rtl/>
          <w:lang w:val="en-CA"/>
        </w:rPr>
        <w:t>فإن الله تبارك وتعالى جعل خِيرةَ خَلْقِه الأنبياءَ وهم من جنس البشر مع ذلك فض</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لهم على سائر خلقه بمن فيهم الملائكة الذين لا يعصون الله ما أمرهم ويفعلون ما يُؤمرون الذين لا يَشْغَلُهُمْ أكل ولا شرب ولا نوم عن طاعة الله تبارك وتعالى فَض</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لَ الأنبياءَ عليهم وعلى سائر خلقه فكان أولُ الأنبياء وأول نوع الإنسان ءادم </w:t>
      </w:r>
      <w:r w:rsidRPr="00255760">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روينا فِي </w:t>
      </w:r>
      <w:r w:rsidRPr="00255760">
        <w:rPr>
          <w:rFonts w:ascii="Traditional Arabic" w:hAnsi="Traditional Arabic" w:cs="Traditional Arabic"/>
          <w:smallCaps/>
          <w:rtl/>
          <w:lang w:val="en-CA"/>
        </w:rPr>
        <w:t>«</w:t>
      </w:r>
      <w:r>
        <w:rPr>
          <w:rFonts w:ascii="Traditional Arabic" w:hAnsi="Traditional Arabic" w:cs="Traditional Arabic" w:hint="cs"/>
          <w:smallCaps/>
          <w:rtl/>
          <w:lang w:val="en-CA"/>
        </w:rPr>
        <w:t>صحيح ابن حِبّان</w:t>
      </w:r>
      <w:r w:rsidRPr="00255760">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من حديث أبي ذر </w:t>
      </w:r>
      <w:r w:rsidRPr="0098284B">
        <w:rPr>
          <w:rFonts w:ascii="Traditional Arabic" w:hAnsi="Traditional Arabic" w:cs="Traditional Arabic" w:hint="cs"/>
          <w:smallCaps/>
          <w:lang w:val="en-CA"/>
        </w:rPr>
        <w:sym w:font="AGA Arabesque" w:char="F074"/>
      </w:r>
      <w:r>
        <w:rPr>
          <w:rFonts w:ascii="Traditional Arabic" w:hAnsi="Traditional Arabic" w:cs="Traditional Arabic" w:hint="cs"/>
          <w:smallCaps/>
          <w:rtl/>
          <w:lang w:val="en-CA"/>
        </w:rPr>
        <w:t xml:space="preserve"> أنه قال: قلتُ يا نبي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الله أنبيّ كان ءادم قال: </w:t>
      </w:r>
      <w:r w:rsidRPr="0098284B">
        <w:rPr>
          <w:rFonts w:ascii="Traditional Arabic" w:hAnsi="Traditional Arabic" w:cs="Traditional Arabic"/>
          <w:smallCaps/>
          <w:rtl/>
          <w:lang w:val="en-CA"/>
        </w:rPr>
        <w:t>«</w:t>
      </w:r>
      <w:r>
        <w:rPr>
          <w:rFonts w:ascii="Traditional Arabic" w:hAnsi="Traditional Arabic" w:cs="Traditional Arabic" w:hint="cs"/>
          <w:b/>
          <w:bCs/>
          <w:smallCaps/>
          <w:rtl/>
          <w:lang w:val="en-CA"/>
        </w:rPr>
        <w:t>نعم</w:t>
      </w:r>
      <w:r w:rsidRPr="0098284B">
        <w:rPr>
          <w:rFonts w:ascii="Traditional Arabic" w:hAnsi="Traditional Arabic" w:cs="Traditional Arabic"/>
          <w:smallCaps/>
          <w:rtl/>
          <w:lang w:val="en-CA"/>
        </w:rPr>
        <w:t>»</w:t>
      </w:r>
      <w:r w:rsidRPr="0098284B">
        <w:rPr>
          <w:rFonts w:ascii="Traditional Arabic" w:hAnsi="Traditional Arabic" w:cs="Traditional Arabic"/>
          <w:smallCaps/>
          <w:vertAlign w:val="superscript"/>
          <w:lang w:val="en-CA" w:bidi="ar-LB"/>
        </w:rPr>
        <w:t>(</w:t>
      </w:r>
      <w:r w:rsidRPr="0098284B">
        <w:rPr>
          <w:rStyle w:val="ab"/>
          <w:rFonts w:ascii="Traditional Arabic" w:hAnsi="Traditional Arabic" w:cs="Traditional Arabic"/>
          <w:smallCaps/>
          <w:lang w:val="en-CA" w:bidi="ar-LB"/>
        </w:rPr>
        <w:endnoteReference w:id="116"/>
      </w:r>
      <w:r w:rsidRPr="0098284B">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وروينا فيه أيضًا أن ءَادَمَ لما صُوّر</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الجنّة وكان مُصو</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رًا من طين جعل إبليسُ يطوف حوله فلما رَءَاهُ أجوفَ عرف أنه خَلْقٌ لا يتمالك</w:t>
      </w:r>
      <w:r w:rsidRPr="0098284B">
        <w:rPr>
          <w:rFonts w:ascii="Traditional Arabic" w:hAnsi="Traditional Arabic" w:cs="Traditional Arabic"/>
          <w:smallCaps/>
          <w:vertAlign w:val="superscript"/>
          <w:rtl/>
          <w:lang w:val="en-CA"/>
        </w:rPr>
        <w:t>(</w:t>
      </w:r>
      <w:r w:rsidRPr="0098284B">
        <w:rPr>
          <w:rStyle w:val="ab"/>
          <w:rFonts w:ascii="Traditional Arabic" w:hAnsi="Traditional Arabic" w:cs="Traditional Arabic"/>
          <w:smallCaps/>
          <w:rtl/>
          <w:lang w:val="en-CA"/>
        </w:rPr>
        <w:endnoteReference w:id="117"/>
      </w:r>
      <w:r w:rsidRPr="0098284B">
        <w:rPr>
          <w:rFonts w:ascii="Traditional Arabic" w:hAnsi="Traditional Arabic" w:cs="Traditional Arabic"/>
          <w:smallCaps/>
          <w:vertAlign w:val="superscript"/>
          <w:rtl/>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وفِي رواية ابن حبّان أيضًا أنه</w:t>
      </w:r>
      <w:r w:rsidRPr="0098284B">
        <w:rPr>
          <w:rFonts w:ascii="Traditional Arabic" w:hAnsi="Traditional Arabic" w:cs="Traditional Arabic"/>
          <w:smallCaps/>
          <w:vertAlign w:val="superscript"/>
          <w:lang w:val="en-CA"/>
        </w:rPr>
        <w:t>(</w:t>
      </w:r>
      <w:r w:rsidRPr="0098284B">
        <w:rPr>
          <w:rStyle w:val="ab"/>
          <w:rFonts w:ascii="Traditional Arabic" w:hAnsi="Traditional Arabic" w:cs="Traditional Arabic"/>
          <w:smallCaps/>
          <w:lang w:val="en-CA"/>
        </w:rPr>
        <w:endnoteReference w:id="118"/>
      </w:r>
      <w:r w:rsidRPr="0098284B">
        <w:rPr>
          <w:rFonts w:ascii="Traditional Arabic" w:hAnsi="Traditional Arabic" w:cs="Traditional Arabic"/>
          <w:smallCaps/>
          <w:vertAlign w:val="superscript"/>
          <w:lang w:val="en-CA"/>
        </w:rPr>
        <w:t>)</w:t>
      </w:r>
      <w:r>
        <w:rPr>
          <w:rFonts w:ascii="Traditional Arabic" w:hAnsi="Traditional Arabic" w:cs="Traditional Arabic" w:hint="cs"/>
          <w:smallCaps/>
          <w:rtl/>
          <w:lang w:val="en-CA"/>
        </w:rPr>
        <w:t xml:space="preserve"> قال لِأَمْرٍ ما خُلِقْتَ</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هذا الذِي ثبت أما ما يرويه بعض الناس من أن إبليس دخل فيه من فمه وخرج من دبره فهذا كذبٌ لا أساس له وهذا الكذبُ يُتناقل على ألسنة كثير من الناس فيجب تخميدُ هذا الخبر الفاسد. ءَادَمُ </w:t>
      </w:r>
      <w:r w:rsidRPr="0098284B">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كان كريمًا على الله كذلك كل أنبيائه فإنهم كرماء على الله لم يكن اللهُ لِيُسَلِّطَ على ءادم الشيطانَ إبليسَ حتى يتمكن من الدخول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جوفه ليخرج من دبره، هذا الكلام إما رواهُ كَفَرةُ بَنِي ءَادَمَ أو شيطانٌ من الشياطين تصو</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ر بصورة البشر فنطق بهذا أمام أناسٍ من البشر ثم فشَا هذا بين الناس. هناك شخص من ذرية إبليس يقال له: نَسور يتكلم على ألسنة الناس بما لا أصل له فيشيعُ هذا الخبر الذي تكلم به، هذا نَسور يشيع بين الناس، هذا وظيفته إلقاء الأخبار الكاذبة على ألسنة </w:t>
      </w:r>
      <w:r>
        <w:rPr>
          <w:rFonts w:ascii="Traditional Arabic" w:hAnsi="Traditional Arabic" w:cs="Traditional Arabic" w:hint="cs"/>
          <w:smallCaps/>
          <w:rtl/>
          <w:lang w:val="en-CA"/>
        </w:rPr>
        <w:lastRenderedPageBreak/>
        <w:t>الناس. الله تبارك وتعالى علم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الأزل وشاء أن يكون ءادم أولَ نبيّ من الأنبياء أولَ من يُنَب</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أُ من البشر وقد علم الله أن كل فرد من أفراد الأنبياء أفضل من سائر خلق الله فلا يليق بمن شاء الله تعالى له أن يكون أفضلَ من الملائكة ومن سائر خلق الله أن يستطيع إبليسُ أن يتصرف فيه هذا التصرف.</w:t>
      </w:r>
    </w:p>
    <w:p w:rsidR="00130DEB" w:rsidRDefault="00130DEB" w:rsidP="00255760">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ثم إن ءَ</w:t>
      </w:r>
      <w:r w:rsidR="0098670C">
        <w:rPr>
          <w:rFonts w:ascii="Traditional Arabic" w:hAnsi="Traditional Arabic" w:cs="Traditional Arabic"/>
          <w:smallCaps/>
          <w:rtl/>
        </w:rPr>
        <w:t>ا</w:t>
      </w:r>
      <w:r>
        <w:rPr>
          <w:rFonts w:ascii="Traditional Arabic" w:hAnsi="Traditional Arabic" w:cs="Traditional Arabic" w:hint="cs"/>
          <w:smallCaps/>
          <w:rtl/>
          <w:lang w:val="en-CA"/>
        </w:rPr>
        <w:t xml:space="preserve">دَمَ </w:t>
      </w:r>
      <w:r w:rsidRPr="00742ADB">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اتفق المسلمون بل وأهل الملتين على أنه نبيٌّ، أهل الكتاب اتفقوا كما اتفق المسلمون على أن ءَادَمَ كان نبيًّا ولا يختلف</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ذلك اثنان من علماء المسلمين وهِيَ مسألةٌ إجماعيةٌ مَن خالف فيها كذ</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ب دين الله تعالى، أي: يُعتبر مرتدًّا كافرًا والعياذ بالله تعالى.</w:t>
      </w:r>
    </w:p>
    <w:p w:rsidR="00130DEB" w:rsidRDefault="00130DEB" w:rsidP="00152344">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يوجد</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هذا البلد، أي: بيروت رجل يعلق تعاليق ثم نشرت تعاليقه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لبنان وغيرِ لبنان باسم أنه موجّهٌ دينيٌّ هذا الرجل أنكر نبوة ءَادَمَ ثم بعد مواظبة ومناقشة من بعض إخواننا معه تظاهر بأنه رجع لكنه ما التزم قال لهم: إن كنتم تريدون أن أقول نبيٌ فهو نبيٌّ هذا ليس تراجعًا، فمن هنا يجب عليكم أن لا تصغوا إلى كل من يد</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عِي أنه موجّهٌ دينيٌّ إياكم </w:t>
      </w:r>
      <w:proofErr w:type="spellStart"/>
      <w:r>
        <w:rPr>
          <w:rFonts w:ascii="Traditional Arabic" w:hAnsi="Traditional Arabic" w:cs="Traditional Arabic" w:hint="cs"/>
          <w:smallCaps/>
          <w:rtl/>
          <w:lang w:val="en-CA"/>
        </w:rPr>
        <w:t>إياكم</w:t>
      </w:r>
      <w:proofErr w:type="spellEnd"/>
      <w:r>
        <w:rPr>
          <w:rFonts w:ascii="Traditional Arabic" w:hAnsi="Traditional Arabic" w:cs="Traditional Arabic" w:hint="cs"/>
          <w:smallCaps/>
          <w:rtl/>
          <w:lang w:val="en-CA"/>
        </w:rPr>
        <w:t>، هذا رجلٌ مشهورٌ له تعاليق انتشرت</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لبنان وخارج لبنان وله جماعةٌ يُقال له: سميح الزين وله جماعةٌ يتلقون منه الدروس</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الأسبوع مرتين أو أكثر مُسَلِّمِينَ، استحوذ عليهم لكونهم جاهلين، الذي لا يتعلم علم الدين ويسمع إلى هذا وهذا وإلى هذا يَتِيهُ وهو لا</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يَدْرِي أنه ضَل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هذا كالشاة العائرة تذهب هكذا وهكذا </w:t>
      </w:r>
      <w:proofErr w:type="spellStart"/>
      <w:r>
        <w:rPr>
          <w:rFonts w:ascii="Traditional Arabic" w:hAnsi="Traditional Arabic" w:cs="Traditional Arabic" w:hint="cs"/>
          <w:smallCaps/>
          <w:rtl/>
          <w:lang w:val="en-CA"/>
        </w:rPr>
        <w:t>وهكذا</w:t>
      </w:r>
      <w:proofErr w:type="spellEnd"/>
      <w:r>
        <w:rPr>
          <w:rFonts w:ascii="Traditional Arabic" w:hAnsi="Traditional Arabic" w:cs="Traditional Arabic" w:hint="cs"/>
          <w:smallCaps/>
          <w:rtl/>
          <w:lang w:val="en-CA"/>
        </w:rPr>
        <w:t xml:space="preserve"> فتكون للذئب أسهلُ تناولًا، الذئبُ يفترسها بسهولة، فينبغي أن يكون الإنسان شف</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اقًا على دينه لا يأخذ العلم عن أيّ إنسانٍ إلا عن إنسانٍ فيه ثقة وكفاءة.</w:t>
      </w:r>
    </w:p>
    <w:p w:rsidR="00130DEB" w:rsidRDefault="00130DEB" w:rsidP="00152344">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 xml:space="preserve">روينا فِي كتاب </w:t>
      </w:r>
      <w:r w:rsidRPr="00152344">
        <w:rPr>
          <w:rFonts w:ascii="Traditional Arabic" w:hAnsi="Traditional Arabic" w:cs="Traditional Arabic"/>
          <w:smallCaps/>
          <w:rtl/>
          <w:lang w:val="en-CA"/>
        </w:rPr>
        <w:t>«</w:t>
      </w:r>
      <w:r>
        <w:rPr>
          <w:rFonts w:ascii="Traditional Arabic" w:hAnsi="Traditional Arabic" w:cs="Traditional Arabic" w:hint="cs"/>
          <w:smallCaps/>
          <w:rtl/>
          <w:lang w:val="en-CA"/>
        </w:rPr>
        <w:t>الفقيه والمتفقه</w:t>
      </w:r>
      <w:r w:rsidRPr="00152344">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ومن كتاب </w:t>
      </w:r>
      <w:r w:rsidRPr="00152344">
        <w:rPr>
          <w:rFonts w:ascii="Traditional Arabic" w:hAnsi="Traditional Arabic" w:cs="Traditional Arabic"/>
          <w:smallCaps/>
          <w:rtl/>
          <w:lang w:val="en-CA"/>
        </w:rPr>
        <w:t>«</w:t>
      </w:r>
      <w:r>
        <w:rPr>
          <w:rFonts w:ascii="Traditional Arabic" w:hAnsi="Traditional Arabic" w:cs="Traditional Arabic" w:hint="cs"/>
          <w:smallCaps/>
          <w:rtl/>
          <w:lang w:val="en-CA"/>
        </w:rPr>
        <w:t>حلية الأولياء</w:t>
      </w:r>
      <w:r w:rsidRPr="00152344">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لأبِي نُعَيْمٍ الأصبهانيّ أن علي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بن أبي طالبٍ </w:t>
      </w:r>
      <w:r w:rsidRPr="00152344">
        <w:rPr>
          <w:rFonts w:ascii="Traditional Arabic" w:hAnsi="Traditional Arabic" w:cs="Traditional Arabic" w:hint="cs"/>
          <w:smallCaps/>
          <w:lang w:val="en-CA"/>
        </w:rPr>
        <w:sym w:font="AGA Arabesque" w:char="F074"/>
      </w:r>
      <w:r>
        <w:rPr>
          <w:rFonts w:ascii="Traditional Arabic" w:hAnsi="Traditional Arabic" w:cs="Traditional Arabic" w:hint="cs"/>
          <w:smallCaps/>
          <w:rtl/>
          <w:lang w:val="en-CA"/>
        </w:rPr>
        <w:t xml:space="preserve"> قال لكُمَيْلِ بن زياد يا كميل الناس ثلاثة عالـمٌ ربانيٌّ وطالب علم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سبيل نجاة وهَمَجٌ رَعَاعٌ أتباعُ كل ناعِقٍ يميلون مع كل ريحٍ</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فإياكم أن تكونوا من الفريق الثالث همجٌ رعاعٌ أتباع كل ناعق الرعاع، معناه: سفهاء العقول ليسوا سفهاء</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أمور الدنيا، السفهاءُ</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أمور الدنيا لا يعرفون كيف يدبرون أمور معيشتهم لا يعني ذلك؛ بل هم سفهاء من حيث عدم المعرفة بأمور الدين بأمور الآخرة والناعقُ</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اللغة من يصيح</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غنمه الراعِي لَم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يصيح</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غنمه يقال له: ناعق من حيث معرفة الدين فالجاهل الذي يسمع هذا فيتبعه ويسمع هذا فيتبعه بلا تمييز جاء</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الحديث المرفوع عن رسول الله </w:t>
      </w:r>
      <w:r w:rsidRPr="00152344">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الله يكره هذا الصنف من الناس، قال عليه الصلاة والسلام: </w:t>
      </w:r>
      <w:r w:rsidRPr="00152344">
        <w:rPr>
          <w:rFonts w:ascii="Traditional Arabic" w:hAnsi="Traditional Arabic" w:cs="Traditional Arabic"/>
          <w:smallCaps/>
          <w:rtl/>
          <w:lang w:val="en-CA"/>
        </w:rPr>
        <w:t>«</w:t>
      </w:r>
      <w:r>
        <w:rPr>
          <w:rFonts w:ascii="Traditional Arabic" w:hAnsi="Traditional Arabic" w:cs="Traditional Arabic" w:hint="cs"/>
          <w:b/>
          <w:bCs/>
          <w:smallCaps/>
          <w:rtl/>
          <w:lang w:val="en-CA"/>
        </w:rPr>
        <w:t>إن الله يكره كل جَعْظَرِيّ جَو</w:t>
      </w:r>
      <w:r>
        <w:rPr>
          <w:rFonts w:ascii="Traditional Arabic" w:hAnsi="Traditional Arabic" w:cs="Traditional Arabic" w:hint="eastAsia"/>
          <w:b/>
          <w:bCs/>
          <w:smallCaps/>
          <w:rtl/>
          <w:lang w:val="en-CA"/>
        </w:rPr>
        <w:t>ّ</w:t>
      </w:r>
      <w:r>
        <w:rPr>
          <w:rFonts w:ascii="Traditional Arabic" w:hAnsi="Traditional Arabic" w:cs="Traditional Arabic" w:hint="cs"/>
          <w:b/>
          <w:bCs/>
          <w:smallCaps/>
          <w:rtl/>
          <w:lang w:val="en-CA"/>
        </w:rPr>
        <w:t>اظٍ سَخ</w:t>
      </w:r>
      <w:r>
        <w:rPr>
          <w:rFonts w:ascii="Traditional Arabic" w:hAnsi="Traditional Arabic" w:cs="Traditional Arabic" w:hint="eastAsia"/>
          <w:b/>
          <w:bCs/>
          <w:smallCaps/>
          <w:rtl/>
          <w:lang w:val="en-CA"/>
        </w:rPr>
        <w:t>َّ</w:t>
      </w:r>
      <w:r>
        <w:rPr>
          <w:rFonts w:ascii="Traditional Arabic" w:hAnsi="Traditional Arabic" w:cs="Traditional Arabic" w:hint="cs"/>
          <w:b/>
          <w:bCs/>
          <w:smallCaps/>
          <w:rtl/>
          <w:lang w:val="en-CA"/>
        </w:rPr>
        <w:t>ابٍ فيِ الأسواق</w:t>
      </w:r>
      <w:r w:rsidRPr="00152344">
        <w:rPr>
          <w:rFonts w:ascii="Traditional Arabic" w:hAnsi="Traditional Arabic" w:cs="Traditional Arabic"/>
          <w:smallCaps/>
          <w:rtl/>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قال عليه الصلاة والسلام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وصف هذا الصنف من الناس </w:t>
      </w:r>
      <w:r w:rsidRPr="00152344">
        <w:rPr>
          <w:rFonts w:ascii="Traditional Arabic" w:hAnsi="Traditional Arabic" w:cs="Traditional Arabic"/>
          <w:smallCaps/>
          <w:rtl/>
          <w:lang w:val="en-CA"/>
        </w:rPr>
        <w:t>«</w:t>
      </w:r>
      <w:r>
        <w:rPr>
          <w:rFonts w:ascii="Traditional Arabic" w:hAnsi="Traditional Arabic" w:cs="Traditional Arabic" w:hint="cs"/>
          <w:b/>
          <w:bCs/>
          <w:smallCaps/>
          <w:rtl/>
          <w:lang w:val="en-CA"/>
        </w:rPr>
        <w:t>عالم بأمر الدنيا جاهلٍ بأمر الآخرة</w:t>
      </w:r>
      <w:r w:rsidRPr="00152344">
        <w:rPr>
          <w:rFonts w:ascii="Traditional Arabic" w:hAnsi="Traditional Arabic" w:cs="Traditional Arabic"/>
          <w:smallCaps/>
          <w:rtl/>
          <w:lang w:val="en-CA"/>
        </w:rPr>
        <w:t>»</w:t>
      </w:r>
      <w:r w:rsidRPr="00152344">
        <w:rPr>
          <w:rFonts w:ascii="Traditional Arabic" w:hAnsi="Traditional Arabic" w:cs="Traditional Arabic"/>
          <w:smallCaps/>
          <w:vertAlign w:val="superscript"/>
          <w:lang w:val="en-CA"/>
        </w:rPr>
        <w:t>(</w:t>
      </w:r>
      <w:r w:rsidRPr="00152344">
        <w:rPr>
          <w:rStyle w:val="ab"/>
          <w:rFonts w:ascii="Traditional Arabic" w:hAnsi="Traditional Arabic" w:cs="Traditional Arabic"/>
          <w:smallCaps/>
          <w:lang w:val="en-CA"/>
        </w:rPr>
        <w:endnoteReference w:id="119"/>
      </w:r>
      <w:r w:rsidRPr="00152344">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يعني سيدُنا عليٌّ هذا الصنفَ الذين لا يتلق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وْنَ علم الدين من أهل المعرفة إنما يعيشون كالغنم العائرة وهم أتباع كل ناعق يميلون مع كل ريح لا يستضيئون بنور العلم، العلمُ نورٌ العلمُ، أيْ: علم الدين نورٌ يُبَيِّنُ لمن عرفه الحق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من الباطل فيتبع الحق ويجتنب </w:t>
      </w:r>
      <w:r>
        <w:rPr>
          <w:rFonts w:ascii="Traditional Arabic" w:hAnsi="Traditional Arabic" w:cs="Traditional Arabic" w:hint="cs"/>
          <w:smallCaps/>
          <w:rtl/>
          <w:lang w:val="en-CA"/>
        </w:rPr>
        <w:lastRenderedPageBreak/>
        <w:t>الباطل أما العالم الربّانيُّ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فمعناه: العالم الـمُعَلِّم هو</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نفسه عالمٌ وعاملٌ بعلمه ويعلم الناس العلم الذي وهبه الله تعالى هذا معنى العالم الربانيّ.</w:t>
      </w:r>
    </w:p>
    <w:p w:rsidR="00130DEB" w:rsidRDefault="00130DEB" w:rsidP="00495BE7">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ومن الهمج الرعاع هؤلاء الذين يعتمدون على مطالعة الكتب بأنفسهم من غير أخذ الشرع من أهل المعرفة الذين أخذوها ممن قبلهم لذلك تجدون الكثير من هؤلاء المثقفين الذين لم يتلق</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وْا علم الدين من أهل المعرفة إنما يعتمدون على مطالعة الكتب</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السيرة أو التاريخ والغزوات ونحو ذلك تلتبس عليهم الأمور ثم يريدون أن يبثوا هذا الجهل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الناس باسم التنظيم والإرشاد، من أجل هذا كثير من المؤرخين الذين يؤلفون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السيرة النبوية يكونون مخلّطين محرفين، شأنهم التخليط والتحريف، ومن </w:t>
      </w:r>
      <w:r w:rsidR="00340796">
        <w:rPr>
          <w:rFonts w:ascii="Traditional Arabic" w:hAnsi="Traditional Arabic" w:cs="Traditional Arabic"/>
          <w:smallCaps/>
          <w:rtl/>
        </w:rPr>
        <w:t>مثل</w:t>
      </w:r>
      <w:r>
        <w:rPr>
          <w:rFonts w:ascii="Traditional Arabic" w:hAnsi="Traditional Arabic" w:cs="Traditional Arabic" w:hint="cs"/>
          <w:smallCaps/>
          <w:rtl/>
          <w:lang w:val="en-CA"/>
        </w:rPr>
        <w:t xml:space="preserve"> ذلك ما يذكره كثيرٌ من هؤلاء</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مؤلفاتهم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السيرة أن إبراهيم </w:t>
      </w:r>
      <w:r w:rsidRPr="00495BE7">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ولد إسماعيل من زوجة له تُسَم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ى هاجَرَ، هذا من جهلهم، هاجرُ ليست زوجتَهُ هاجَرُ مِلك يمين له إنما سارة هِيَ زوجته، كذلك هؤلاء يقولون عن سيدنا محمد </w:t>
      </w:r>
      <w:r w:rsidRPr="00495BE7">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إن مارية إحدى زوجاته وليست مارية زوجةً له وإنما هِيَ ملك يمين، هو الاستمتاع بالنساء يحل بطريقتين؛ </w:t>
      </w:r>
      <w:r w:rsidRPr="00495BE7">
        <w:rPr>
          <w:rFonts w:ascii="Traditional Arabic" w:hAnsi="Traditional Arabic" w:cs="Traditional Arabic" w:hint="cs"/>
          <w:b/>
          <w:bCs/>
          <w:smallCaps/>
          <w:rtl/>
          <w:lang w:val="en-CA"/>
        </w:rPr>
        <w:t>إحداهما</w:t>
      </w:r>
      <w:r>
        <w:rPr>
          <w:rFonts w:ascii="Traditional Arabic" w:hAnsi="Traditional Arabic" w:cs="Traditional Arabic" w:hint="cs"/>
          <w:smallCaps/>
          <w:rtl/>
          <w:lang w:val="en-CA"/>
        </w:rPr>
        <w:t>: الزواج المعروف الذي يكون بشاهدين وصيغة</w:t>
      </w:r>
      <w:r w:rsidRPr="00495BE7">
        <w:rPr>
          <w:rFonts w:ascii="Traditional Arabic" w:hAnsi="Traditional Arabic" w:cs="Traditional Arabic"/>
          <w:smallCaps/>
          <w:vertAlign w:val="superscript"/>
          <w:lang w:val="en-CA"/>
        </w:rPr>
        <w:t>(</w:t>
      </w:r>
      <w:r w:rsidRPr="00495BE7">
        <w:rPr>
          <w:rStyle w:val="ab"/>
          <w:rFonts w:ascii="Traditional Arabic" w:hAnsi="Traditional Arabic" w:cs="Traditional Arabic"/>
          <w:smallCaps/>
          <w:lang w:val="en-CA"/>
        </w:rPr>
        <w:endnoteReference w:id="120"/>
      </w:r>
      <w:r w:rsidRPr="00495BE7">
        <w:rPr>
          <w:rFonts w:ascii="Traditional Arabic" w:hAnsi="Traditional Arabic" w:cs="Traditional Arabic"/>
          <w:smallCaps/>
          <w:vertAlign w:val="superscript"/>
          <w:lang w:val="en-CA"/>
        </w:rPr>
        <w:t>)</w:t>
      </w:r>
      <w:r>
        <w:rPr>
          <w:rFonts w:ascii="Traditional Arabic" w:hAnsi="Traditional Arabic" w:cs="Traditional Arabic" w:hint="cs"/>
          <w:smallCaps/>
          <w:rtl/>
          <w:lang w:val="en-CA"/>
        </w:rPr>
        <w:t xml:space="preserve"> عقد، </w:t>
      </w:r>
      <w:r>
        <w:rPr>
          <w:rFonts w:ascii="Traditional Arabic" w:hAnsi="Traditional Arabic" w:cs="Traditional Arabic" w:hint="cs"/>
          <w:b/>
          <w:bCs/>
          <w:smallCaps/>
          <w:rtl/>
          <w:lang w:val="en-CA"/>
        </w:rPr>
        <w:t>والطريق الثانية</w:t>
      </w:r>
      <w:r>
        <w:rPr>
          <w:rFonts w:ascii="Traditional Arabic" w:hAnsi="Traditional Arabic" w:cs="Traditional Arabic" w:hint="cs"/>
          <w:smallCaps/>
          <w:rtl/>
          <w:lang w:val="en-CA"/>
        </w:rPr>
        <w:t xml:space="preserve">: هِيَ طريق ملك اليمين إبراهيم </w:t>
      </w:r>
      <w:r w:rsidRPr="00495BE7">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rPr>
        <w:t xml:space="preserve"> كانت زوجته سارة أعطاها هاجرَ مَلِكٌ من ملوك ذلك الزمن أعطى هاجر التي كانت ملك يمينه لسارة لَـم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مَر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إبراهيم ومعه سارة</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أرض ذلك الملك الجبار فصارت ملكًا لسارة ثم سارة وهبتها لإبراهيم فصارت ملكَ يمينِ إبراهيم، ملكُ اليمين تحل من دون عقد نكاح؛ لأن ملك اليمين إحدى طريقَيْ حِلّ الاستمتاع بالنساء.</w:t>
      </w:r>
    </w:p>
    <w:p w:rsidR="00130DEB" w:rsidRDefault="00130DEB" w:rsidP="00495BE7">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وروينا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هذا الكتاب كتاب </w:t>
      </w:r>
      <w:r w:rsidRPr="00495BE7">
        <w:rPr>
          <w:rFonts w:ascii="Traditional Arabic" w:hAnsi="Traditional Arabic" w:cs="Traditional Arabic"/>
          <w:smallCaps/>
          <w:rtl/>
          <w:lang w:val="en-CA"/>
        </w:rPr>
        <w:t>«</w:t>
      </w:r>
      <w:r>
        <w:rPr>
          <w:rFonts w:ascii="Traditional Arabic" w:hAnsi="Traditional Arabic" w:cs="Traditional Arabic" w:hint="cs"/>
          <w:smallCaps/>
          <w:rtl/>
          <w:lang w:val="en-CA"/>
        </w:rPr>
        <w:t>الفقيه والمتفقه</w:t>
      </w:r>
      <w:r w:rsidRPr="00495BE7">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للحافظ أبي بكر الخطيب البغدادي رحمه الله أن عليًّا </w:t>
      </w:r>
      <w:r w:rsidRPr="00495BE7">
        <w:rPr>
          <w:rFonts w:ascii="Traditional Arabic" w:hAnsi="Traditional Arabic" w:cs="Traditional Arabic" w:hint="cs"/>
          <w:smallCaps/>
          <w:lang w:val="en-CA"/>
        </w:rPr>
        <w:sym w:font="AGA Arabesque" w:char="F074"/>
      </w:r>
      <w:r>
        <w:rPr>
          <w:rFonts w:ascii="Traditional Arabic" w:hAnsi="Traditional Arabic" w:cs="Traditional Arabic" w:hint="cs"/>
          <w:smallCaps/>
          <w:rtl/>
          <w:lang w:val="en-CA"/>
        </w:rPr>
        <w:t xml:space="preserve"> أتى ورجلٌ يقصُّ على الناس</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المسجد فقال من هذا فقيل له أبو فلان قال له تعرف الناسخ من المنسوخ فوجده لا يعرف وجده ليس من أهل التدريس فقال: بل هذا أبو اعْرِفُونِي</w:t>
      </w:r>
      <w:r>
        <w:rPr>
          <w:rFonts w:ascii="Traditional Arabic" w:hAnsi="Traditional Arabic" w:cs="Traditional Arabic"/>
          <w:smallCaps/>
          <w:rtl/>
          <w:lang w:val="en-CA"/>
        </w:rPr>
        <w:t>.اهـ.</w:t>
      </w:r>
    </w:p>
    <w:p w:rsidR="00130DEB" w:rsidRDefault="00130DEB" w:rsidP="00495BE7">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أين هذا من حال هؤلاء الذين يُنصِّبُونَ أنفسهم موجهينَ دينيين فيقولون نحن نُوَعِّي الناس</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دينهم نُوَعِّي الناس توعيةً دينية وهم</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أنفسهم تائهون لا يعرفون الصحيح من المعتقد من الفاسد ولا يعرفون الصحيح من الأعمال الدينية البدنية من غير الصحيح لا يميزون الصحيح من غير الصحيح</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المعتقد ولا</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الأحكام والأعمال فإن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لله وإن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إليه راجعون. انتَهَى.</w:t>
      </w:r>
    </w:p>
    <w:p w:rsidR="00130DEB" w:rsidRPr="00495BE7" w:rsidRDefault="00130DEB" w:rsidP="00495BE7">
      <w:pPr>
        <w:shd w:val="clear" w:color="auto" w:fill="FEFEFE"/>
        <w:ind w:firstLine="0"/>
        <w:jc w:val="center"/>
        <w:rPr>
          <w:rFonts w:ascii="Traditional Arabic" w:hAnsi="Traditional Arabic" w:cs="Traditional Arabic"/>
          <w:b/>
          <w:bCs/>
          <w:smallCaps/>
          <w:rtl/>
          <w:lang w:val="en-CA"/>
        </w:rPr>
      </w:pPr>
      <w:r w:rsidRPr="00495BE7">
        <w:rPr>
          <w:rFonts w:ascii="Traditional Arabic" w:hAnsi="Traditional Arabic" w:cs="Traditional Arabic" w:hint="cs"/>
          <w:b/>
          <w:bCs/>
          <w:smallCaps/>
          <w:rtl/>
          <w:lang w:val="en-CA"/>
        </w:rPr>
        <w:t>والله تعالى أعلم.</w:t>
      </w:r>
    </w:p>
    <w:p w:rsidR="00130DEB" w:rsidRDefault="00130DEB" w:rsidP="00495BE7">
      <w:pPr>
        <w:shd w:val="clear" w:color="auto" w:fill="FEFEFE"/>
        <w:rPr>
          <w:rFonts w:ascii="Traditional Arabic" w:hAnsi="Traditional Arabic" w:cs="Traditional Arabic"/>
          <w:smallCaps/>
          <w:rtl/>
          <w:lang w:val="en-CA"/>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495BE7">
      <w:pPr>
        <w:shd w:val="clear" w:color="auto" w:fill="FEFEFE"/>
        <w:rPr>
          <w:rFonts w:ascii="Traditional Arabic" w:hAnsi="Traditional Arabic" w:cs="Traditional Arabic"/>
          <w:smallCaps/>
          <w:rtl/>
          <w:lang w:val="en-CA"/>
        </w:rPr>
      </w:pPr>
    </w:p>
    <w:p w:rsidR="00130DEB" w:rsidRPr="00603784" w:rsidRDefault="00130DEB" w:rsidP="00603784">
      <w:pPr>
        <w:shd w:val="clear" w:color="auto" w:fill="FEFEFE"/>
        <w:ind w:firstLine="0"/>
        <w:rPr>
          <w:rFonts w:ascii="Traditional Arabic" w:hAnsi="Traditional Arabic" w:cs="Traditional Arabic"/>
          <w:b/>
          <w:bCs/>
          <w:smallCaps/>
          <w:sz w:val="32"/>
          <w:szCs w:val="32"/>
          <w:u w:val="single"/>
          <w:rtl/>
          <w:lang w:val="en-CA"/>
        </w:rPr>
      </w:pPr>
      <w:r w:rsidRPr="00603784">
        <w:rPr>
          <w:rFonts w:ascii="Traditional Arabic" w:hAnsi="Traditional Arabic" w:cs="Traditional Arabic" w:hint="cs"/>
          <w:b/>
          <w:bCs/>
          <w:smallCaps/>
          <w:sz w:val="32"/>
          <w:szCs w:val="32"/>
          <w:u w:val="single"/>
          <w:rtl/>
          <w:lang w:val="en-CA"/>
        </w:rPr>
        <w:t>الدرس الأربعون:</w:t>
      </w:r>
    </w:p>
    <w:p w:rsidR="00130DEB" w:rsidRPr="003D7C35" w:rsidRDefault="00130DEB" w:rsidP="00603784">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603784">
      <w:pPr>
        <w:pStyle w:val="10"/>
        <w:rPr>
          <w:rtl/>
          <w:lang w:val="en-CA"/>
        </w:rPr>
      </w:pPr>
      <w:bookmarkStart w:id="41" w:name="_Toc98336088"/>
      <w:r>
        <w:rPr>
          <w:rFonts w:hint="cs"/>
          <w:rtl/>
          <w:lang w:val="en-CA"/>
        </w:rPr>
        <w:t>بيان أن العمل المقبول ما كان خالصًا لله</w:t>
      </w:r>
      <w:r>
        <w:rPr>
          <w:rtl/>
          <w:lang w:val="en-CA"/>
        </w:rPr>
        <w:br/>
      </w:r>
      <w:r>
        <w:rPr>
          <w:rFonts w:hint="cs"/>
          <w:rtl/>
          <w:lang w:val="en-CA"/>
        </w:rPr>
        <w:t xml:space="preserve">وموافقًا لما جاء به رسول الله </w:t>
      </w:r>
      <w:r w:rsidRPr="00603784">
        <w:rPr>
          <w:rFonts w:hint="cs"/>
          <w:lang w:val="en-CA"/>
        </w:rPr>
        <w:sym w:font="AGA Arabesque" w:char="F072"/>
      </w:r>
      <w:bookmarkEnd w:id="41"/>
    </w:p>
    <w:p w:rsidR="00130DEB" w:rsidRPr="00603784" w:rsidRDefault="00130DEB" w:rsidP="00603784">
      <w:pPr>
        <w:shd w:val="clear" w:color="auto" w:fill="FEFEFE"/>
        <w:ind w:firstLine="0"/>
        <w:rPr>
          <w:rFonts w:ascii="Traditional Arabic" w:hAnsi="Traditional Arabic" w:cs="Traditional Arabic"/>
          <w:b/>
          <w:bCs/>
          <w:smallCaps/>
          <w:rtl/>
          <w:lang w:val="en-CA"/>
        </w:rPr>
      </w:pPr>
      <w:r w:rsidRPr="00603784">
        <w:rPr>
          <w:rFonts w:ascii="Traditional Arabic" w:hAnsi="Traditional Arabic" w:cs="Traditional Arabic" w:hint="cs"/>
          <w:b/>
          <w:bCs/>
          <w:smallCaps/>
          <w:rtl/>
          <w:lang w:val="en-CA"/>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rPr>
        <w:t xml:space="preserve"> فِي </w:t>
      </w:r>
      <w:r w:rsidRPr="00603784">
        <w:rPr>
          <w:rFonts w:ascii="Traditional Arabic" w:hAnsi="Traditional Arabic" w:cs="Traditional Arabic" w:hint="cs"/>
          <w:b/>
          <w:bCs/>
          <w:smallCaps/>
          <w:rtl/>
          <w:lang w:val="en-CA"/>
        </w:rPr>
        <w:t>الرابع من شعبان سنة اثنتين وأربعمائة وألف من الهجرة الشريفة الموافق للثامن والعشرين من شهر أيار لسنة اثنتين وثمانين وتسعمائة وألف رومية وهو</w:t>
      </w:r>
      <w:r w:rsidR="00021BEC">
        <w:rPr>
          <w:rFonts w:ascii="Traditional Arabic" w:hAnsi="Traditional Arabic" w:cs="Traditional Arabic" w:hint="cs"/>
          <w:b/>
          <w:bCs/>
          <w:smallCaps/>
          <w:rtl/>
          <w:lang w:val="en-CA"/>
        </w:rPr>
        <w:t xml:space="preserve"> فِي </w:t>
      </w:r>
      <w:r w:rsidRPr="00603784">
        <w:rPr>
          <w:rFonts w:ascii="Traditional Arabic" w:hAnsi="Traditional Arabic" w:cs="Traditional Arabic" w:hint="cs"/>
          <w:b/>
          <w:bCs/>
          <w:smallCaps/>
          <w:rtl/>
          <w:lang w:val="en-CA"/>
        </w:rPr>
        <w:t>بيان أن العمل المقبول ما كان خالصًا</w:t>
      </w:r>
      <w:r w:rsidRPr="00603784">
        <w:rPr>
          <w:rFonts w:ascii="Traditional Arabic" w:hAnsi="Traditional Arabic" w:cs="Traditional Arabic" w:hint="eastAsia"/>
          <w:b/>
          <w:bCs/>
          <w:smallCaps/>
          <w:rtl/>
          <w:lang w:val="en-CA"/>
        </w:rPr>
        <w:t> </w:t>
      </w:r>
      <w:r w:rsidRPr="00603784">
        <w:rPr>
          <w:rFonts w:ascii="Traditional Arabic" w:hAnsi="Traditional Arabic" w:cs="Traditional Arabic" w:hint="cs"/>
          <w:b/>
          <w:bCs/>
          <w:smallCaps/>
          <w:rtl/>
          <w:lang w:val="en-CA"/>
        </w:rPr>
        <w:t xml:space="preserve">لله وموافقًا لما جاء به رسول الله </w:t>
      </w:r>
      <w:r w:rsidRPr="00603784">
        <w:rPr>
          <w:rFonts w:ascii="Traditional Arabic" w:hAnsi="Traditional Arabic" w:cs="Traditional Arabic" w:hint="cs"/>
          <w:b/>
          <w:bCs/>
          <w:smallCaps/>
          <w:lang w:val="en-CA"/>
        </w:rPr>
        <w:sym w:font="AGA Arabesque" w:char="F072"/>
      </w:r>
      <w:r w:rsidRPr="00603784">
        <w:rPr>
          <w:rFonts w:ascii="Traditional Arabic" w:hAnsi="Traditional Arabic" w:cs="Traditional Arabic" w:hint="cs"/>
          <w:b/>
          <w:bCs/>
          <w:smallCaps/>
          <w:rtl/>
          <w:lang w:val="en-CA"/>
        </w:rPr>
        <w:t>. قال رحمه الله تعالى رحمةً واسعةً:</w:t>
      </w:r>
    </w:p>
    <w:p w:rsidR="00130DEB" w:rsidRDefault="00130DEB" w:rsidP="00603784">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الحمد لله ربّ العالمين والصلاة والسلام على أشرف المرسلين خاتم النبيين قائد الغر المحجّلين وعلى ءاله الميامين.</w:t>
      </w:r>
    </w:p>
    <w:p w:rsidR="00130DEB" w:rsidRDefault="00130DEB" w:rsidP="00D43188">
      <w:pPr>
        <w:shd w:val="clear" w:color="auto" w:fill="FEFEFE"/>
        <w:rPr>
          <w:rFonts w:ascii="Traditional Arabic" w:hAnsi="Traditional Arabic" w:cs="Traditional Arabic"/>
          <w:smallCaps/>
          <w:rtl/>
          <w:lang w:val="en-CA"/>
        </w:rPr>
      </w:pPr>
      <w:r w:rsidRPr="003F5B2D">
        <w:rPr>
          <w:rFonts w:ascii="Traditional Arabic" w:hAnsi="Traditional Arabic" w:cs="Traditional Arabic" w:hint="cs"/>
          <w:b/>
          <w:bCs/>
          <w:smallCaps/>
          <w:rtl/>
          <w:lang w:val="en-CA"/>
        </w:rPr>
        <w:t>أمَّا بعدُ</w:t>
      </w:r>
      <w:r>
        <w:rPr>
          <w:rFonts w:ascii="Traditional Arabic" w:hAnsi="Traditional Arabic" w:cs="Traditional Arabic" w:hint="cs"/>
          <w:smallCaps/>
          <w:rtl/>
          <w:lang w:val="en-CA"/>
        </w:rPr>
        <w:t xml:space="preserve">: فقد روينا بالإسناد المتصل إلى الإمام ابن حبّان من حديث زياد بن ميناء عن أبي سعيد بن أبي فَضالة وكان من أصحاب الرسول </w:t>
      </w:r>
      <w:r w:rsidRPr="00603784">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قال: قال رسول الله </w:t>
      </w:r>
      <w:r w:rsidRPr="00603784">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w:t>
      </w:r>
      <w:r w:rsidRPr="00603784">
        <w:rPr>
          <w:rFonts w:ascii="Traditional Arabic" w:hAnsi="Traditional Arabic" w:cs="Traditional Arabic"/>
          <w:smallCaps/>
          <w:rtl/>
          <w:lang w:val="en-CA"/>
        </w:rPr>
        <w:t>«</w:t>
      </w:r>
      <w:r>
        <w:rPr>
          <w:rFonts w:ascii="Traditional Arabic" w:hAnsi="Traditional Arabic" w:cs="Traditional Arabic" w:hint="cs"/>
          <w:b/>
          <w:bCs/>
          <w:smallCaps/>
          <w:rtl/>
          <w:lang w:val="en-CA"/>
        </w:rPr>
        <w:t>إذا كان يومُ القيامة نادَى منادٍ مَن كان أشرك فِي عمله لله أحدًا فليطلبْ ثوابه من عنده فإن الله تعالى أغنَى الشركاء عن الشِّرْكِ</w:t>
      </w:r>
      <w:r w:rsidRPr="00603784">
        <w:rPr>
          <w:rFonts w:ascii="Traditional Arabic" w:hAnsi="Traditional Arabic" w:cs="Traditional Arabic"/>
          <w:smallCaps/>
          <w:rtl/>
          <w:lang w:val="en-CA"/>
        </w:rPr>
        <w:t>»</w:t>
      </w:r>
      <w:r w:rsidRPr="00603784">
        <w:rPr>
          <w:rFonts w:ascii="Traditional Arabic" w:hAnsi="Traditional Arabic" w:cs="Traditional Arabic"/>
          <w:smallCaps/>
          <w:vertAlign w:val="superscript"/>
          <w:lang w:val="en-CA"/>
        </w:rPr>
        <w:t>(</w:t>
      </w:r>
      <w:r w:rsidRPr="00603784">
        <w:rPr>
          <w:rStyle w:val="ab"/>
          <w:rFonts w:ascii="Traditional Arabic" w:hAnsi="Traditional Arabic" w:cs="Traditional Arabic"/>
          <w:smallCaps/>
          <w:lang w:val="en-CA"/>
        </w:rPr>
        <w:endnoteReference w:id="121"/>
      </w:r>
      <w:r w:rsidRPr="00603784">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هذا الحديث الذي رواه ابن حبّان ورد</w:t>
      </w:r>
      <w:r w:rsidR="00021BEC">
        <w:rPr>
          <w:rFonts w:ascii="Traditional Arabic" w:hAnsi="Traditional Arabic" w:cs="Traditional Arabic" w:hint="cs"/>
          <w:smallCaps/>
          <w:rtl/>
          <w:lang w:val="en-CA"/>
        </w:rPr>
        <w:t xml:space="preserve"> فِي </w:t>
      </w:r>
      <w:r w:rsidRPr="00603784">
        <w:rPr>
          <w:rFonts w:ascii="Traditional Arabic" w:hAnsi="Traditional Arabic" w:cs="Traditional Arabic"/>
          <w:smallCaps/>
          <w:rtl/>
          <w:lang w:val="en-CA"/>
        </w:rPr>
        <w:t>«</w:t>
      </w:r>
      <w:r>
        <w:rPr>
          <w:rFonts w:ascii="Traditional Arabic" w:hAnsi="Traditional Arabic" w:cs="Traditional Arabic" w:hint="cs"/>
          <w:smallCaps/>
          <w:rtl/>
          <w:lang w:val="en-CA"/>
        </w:rPr>
        <w:t>صحيح مسلم</w:t>
      </w:r>
      <w:r w:rsidRPr="00603784">
        <w:rPr>
          <w:rFonts w:ascii="Traditional Arabic" w:hAnsi="Traditional Arabic" w:cs="Traditional Arabic"/>
          <w:smallCaps/>
          <w:rtl/>
          <w:lang w:val="en-CA"/>
        </w:rPr>
        <w:t>»</w:t>
      </w:r>
      <w:r>
        <w:rPr>
          <w:rFonts w:ascii="Traditional Arabic" w:hAnsi="Traditional Arabic" w:cs="Traditional Arabic" w:hint="cs"/>
          <w:smallCaps/>
          <w:rtl/>
          <w:lang w:val="en-CA"/>
        </w:rPr>
        <w:t xml:space="preserve"> بلفظ حديث قدسيّ ذلك أن النبي</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w:t>
      </w:r>
      <w:r w:rsidRPr="00603784">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قال: قال الله تعالى: </w:t>
      </w:r>
      <w:r w:rsidRPr="00603784">
        <w:rPr>
          <w:rFonts w:ascii="Traditional Arabic" w:hAnsi="Traditional Arabic" w:cs="Traditional Arabic"/>
          <w:smallCaps/>
          <w:rtl/>
          <w:lang w:val="en-CA"/>
        </w:rPr>
        <w:t>«</w:t>
      </w:r>
      <w:r>
        <w:rPr>
          <w:rFonts w:ascii="Traditional Arabic" w:hAnsi="Traditional Arabic" w:cs="Traditional Arabic" w:hint="cs"/>
          <w:b/>
          <w:bCs/>
          <w:smallCaps/>
          <w:rtl/>
          <w:lang w:val="en-CA"/>
        </w:rPr>
        <w:t>مَن عمل عملًا أشرك فيه معِي غَيْرِي تركتُهُ وشِرْكَهُ</w:t>
      </w:r>
      <w:r w:rsidRPr="00603784">
        <w:rPr>
          <w:rFonts w:ascii="Traditional Arabic" w:hAnsi="Traditional Arabic" w:cs="Traditional Arabic"/>
          <w:smallCaps/>
          <w:rtl/>
          <w:lang w:val="en-CA"/>
        </w:rPr>
        <w:t>»</w:t>
      </w:r>
      <w:r w:rsidRPr="00603784">
        <w:rPr>
          <w:rFonts w:ascii="Traditional Arabic" w:hAnsi="Traditional Arabic" w:cs="Traditional Arabic"/>
          <w:smallCaps/>
          <w:vertAlign w:val="superscript"/>
          <w:lang w:val="en-CA"/>
        </w:rPr>
        <w:t>(</w:t>
      </w:r>
      <w:r w:rsidRPr="00603784">
        <w:rPr>
          <w:rStyle w:val="ab"/>
          <w:rFonts w:ascii="Traditional Arabic" w:hAnsi="Traditional Arabic" w:cs="Traditional Arabic"/>
          <w:smallCaps/>
          <w:lang w:val="en-CA"/>
        </w:rPr>
        <w:endnoteReference w:id="122"/>
      </w:r>
      <w:r w:rsidRPr="00603784">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معنَى الحديثين و</w:t>
      </w:r>
      <w:r w:rsidR="005D2077">
        <w:rPr>
          <w:rFonts w:ascii="Traditional Arabic" w:hAnsi="Traditional Arabic" w:cs="Traditional Arabic"/>
          <w:smallCaps/>
          <w:rtl/>
        </w:rPr>
        <w:t>أ</w:t>
      </w:r>
      <w:r>
        <w:rPr>
          <w:rFonts w:ascii="Traditional Arabic" w:hAnsi="Traditional Arabic" w:cs="Traditional Arabic" w:hint="cs"/>
          <w:smallCaps/>
          <w:rtl/>
          <w:lang w:val="en-CA"/>
        </w:rPr>
        <w:t>حد ذاك الحديث الذي هو رواية ابن حبّان ليست صورته صورةَ حديثٍ قدسيّ؛ لأن الحديث القدسيّ هو الذي يكون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أوله قال الله تعالى أي مما ليس قرءانًا أو يقول الله تعالى أو نحوُ ذلك فهذا هو الحديث القدسيُّ وما سوى ذلك يقال له حيث نبويّ وكلاهما بِوَحْيٍ من الله تعالى إلى نبيّه محمد </w:t>
      </w:r>
      <w:r w:rsidRPr="00603784">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فمعنى الحديثين أنه من يعمل عملًا من أعمال الدين من صلاة أو صيام أو قراءة أو صدقة أو حج أو جهاد أو غير ذلك فإن كان يقصد به أن يمدحه الناس أو أن يذكروه فيما بينهم بالإجلال والتعظيم فإنه ليس له عند الله ثواب إنما ثوابه ما نواه من الناس وهو أن يمدحوه أو أن ينظروا إليه بعين الإجلال والتعظيم ففي الحديث الأول أنه عليه الصلاة والسلام قال فليطلبْ ثوابه من عنده، أيْ: ليطلب ثوابه من الشخص الذي أراد أن يمدحه، أي: ليس له ثواب عند الله؛ لأن الله لا يقبل منَ العمل إلا ما عُمِلَ لأجله فقط ومن </w:t>
      </w:r>
      <w:r>
        <w:rPr>
          <w:rFonts w:ascii="Traditional Arabic" w:hAnsi="Traditional Arabic" w:cs="Traditional Arabic" w:hint="cs"/>
          <w:smallCaps/>
          <w:rtl/>
          <w:lang w:val="en-CA"/>
        </w:rPr>
        <w:lastRenderedPageBreak/>
        <w:t>قصد بعمله ثواب الله ومدح أحد من الناس فليس</w:t>
      </w:r>
      <w:r w:rsidR="00F2231F">
        <w:rPr>
          <w:rFonts w:ascii="Traditional Arabic" w:hAnsi="Traditional Arabic" w:cs="Traditional Arabic"/>
          <w:smallCaps/>
          <w:rtl/>
        </w:rPr>
        <w:t xml:space="preserve"> </w:t>
      </w:r>
      <w:r>
        <w:rPr>
          <w:rFonts w:ascii="Traditional Arabic" w:hAnsi="Traditional Arabic" w:cs="Traditional Arabic" w:hint="cs"/>
          <w:smallCaps/>
          <w:rtl/>
          <w:lang w:val="en-CA"/>
        </w:rPr>
        <w:t>له عند الله ثواب؛ لأن الله لا يقبل من العمل ما أشرك فيه معه غير الله ما أشرك فيه مع الله غيره لا يقبله إنما يقبل العمل الذي عُمِلَ لأجله فقط.</w:t>
      </w:r>
    </w:p>
    <w:p w:rsidR="00130DEB" w:rsidRDefault="00130DEB" w:rsidP="0074504D">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ثم إن كانت نيته أن يعمل لله ولم يشرك</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ذلك مع الله أحدًا، أيْ: لم ينْوِ مدح الناس له ثم سمع من الناس ثناءً عليه ومدحًا فلا يضره ذلك؛ لأنه ما قصد بذلك أن يمدحه الناس إنما الناس مدحوه لما علموا أنه يعمل كذا من الحسنات إنما الضرر هو أن يقصد الرجلُ</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بدء عمله أو</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أثناء عمله أن يمدحه الناس فهذا هو الضرر العظيم. ثم ليس ضررُ الرياء مقصورًا على أنه ليس له عند الله ثواب وإنما ثوابه من ذلك الشخص أو من أولئك الناس؛ بل هناك ضرر عظيم وهو أنه يُعَذ</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بُ؛ لأن هذا يُقال له شركٌ أصغرُ فهو يشبه عبادة غير الله وإن لم يكن الشركَ الأكبرَ الذي هو مُخرِج من الإسلام لكن هذا يشبهه، قَصْدُ الشخص </w:t>
      </w:r>
      <w:r w:rsidR="00F01153">
        <w:rPr>
          <w:rFonts w:ascii="Traditional Arabic" w:hAnsi="Traditional Arabic" w:cs="Traditional Arabic"/>
          <w:smallCaps/>
          <w:rtl/>
        </w:rPr>
        <w:t>بعمل</w:t>
      </w:r>
      <w:r>
        <w:rPr>
          <w:rFonts w:ascii="Traditional Arabic" w:hAnsi="Traditional Arabic" w:cs="Traditional Arabic" w:hint="cs"/>
          <w:smallCaps/>
          <w:rtl/>
          <w:lang w:val="en-CA"/>
        </w:rPr>
        <w:t xml:space="preserve"> الآخرة غيرَ الله تعالى يشبه الشرك الأكبر الذي هو عبادة غير الله فكما أن هذا يستحق عذابًا كبيرًا فذاك يستحق عذابًا كبيرًا وإن كان بين العذابين فرق كبير الشرك الأكبر الذي هو كفرٌ عذابُهُ لا ينتهِي لا ينقطع كشرك عُبّاد الأوثان</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إلا ليقربوهم إلى الله درجات من جهلهم وسخافة ءَارَائِهِم مشركو العرب كانوا يقولون ما نعبدهم، أيِ: الأوثانَ إل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ليقرِّبُونا إلى الله زُلْفَى، أي: درجةً كانوا يعترفون بأن هؤلاء الأوثان لا يساوون الله تبارك وتعالى</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علو الشأن لكنهم كانوا يعبدونهم، أيْ: يتذللون لهم نهاية التذلل؛ لأن الشرك هو عبادة غير الله ومعنَى عبادة غير الله التذللُ لغير الله نهايةَ التذلل كانوا يتذللون للأوثان نهاية التذلل ويقولون نحن لا نتذلل لهم من حيث ذاتهم إنما نتذلل لهم ليقربونا إلى الله زُلْفَى، أي: درجةً أولئك عذابهم دائم لا ينقطع أما هذا المسلم الذي لا يعبد غير الله لكنه يعمل أعمالًا من أعمال الآخرة ليمدحه الناس يشبه أولئك فيستحق عذابًا كبيرًا لكن عذابه منقطع ويغفر الله لمن شاء منهم، هؤلاء المراؤون الذين يعملون العمل الذي يعملونه ليمدحهم الناس أشبهوا أولئك المشركين الذين كانوا يعبدون الأوثان لذلك قال الله تبارك وتعالى: </w:t>
      </w:r>
      <w:r w:rsidRPr="0074504D">
        <w:rPr>
          <w:rFonts w:ascii="Traditional Arabic" w:hAnsi="Traditional Arabic" w:cs="Traditional Arabic"/>
          <w:smallCaps/>
          <w:rtl/>
          <w:lang w:val="en-CA"/>
        </w:rPr>
        <w:t>«</w:t>
      </w:r>
      <w:r>
        <w:rPr>
          <w:rFonts w:ascii="Traditional Arabic" w:hAnsi="Traditional Arabic" w:cs="Traditional Arabic" w:hint="cs"/>
          <w:b/>
          <w:bCs/>
          <w:smallCaps/>
          <w:rtl/>
          <w:lang w:val="en-CA"/>
        </w:rPr>
        <w:t>مَن عَمِلَ عملًا أشرك فيه معي غيري تَرَكْتُهُ وَشِرْكَهُ</w:t>
      </w:r>
      <w:r w:rsidRPr="0074504D">
        <w:rPr>
          <w:rFonts w:ascii="Traditional Arabic" w:hAnsi="Traditional Arabic" w:cs="Traditional Arabic"/>
          <w:smallCaps/>
          <w:rtl/>
          <w:lang w:val="en-CA"/>
        </w:rPr>
        <w:t>»</w:t>
      </w:r>
      <w:r w:rsidRPr="0074504D">
        <w:rPr>
          <w:rFonts w:ascii="Traditional Arabic" w:hAnsi="Traditional Arabic" w:cs="Traditional Arabic"/>
          <w:smallCaps/>
          <w:vertAlign w:val="superscript"/>
          <w:lang w:val="en-CA"/>
        </w:rPr>
        <w:t>(</w:t>
      </w:r>
      <w:r w:rsidRPr="0074504D">
        <w:rPr>
          <w:rStyle w:val="ab"/>
          <w:rFonts w:ascii="Traditional Arabic" w:hAnsi="Traditional Arabic" w:cs="Traditional Arabic"/>
          <w:smallCaps/>
          <w:lang w:val="en-CA"/>
        </w:rPr>
        <w:endnoteReference w:id="123"/>
      </w:r>
      <w:r w:rsidRPr="0074504D">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معنى: تركته وشركه تركت ذلك الشخص وشركه، أي: وعمله الذي أ</w:t>
      </w:r>
      <w:r w:rsidR="004E3F68">
        <w:rPr>
          <w:rFonts w:ascii="Traditional Arabic" w:hAnsi="Traditional Arabic" w:cs="Traditional Arabic"/>
          <w:smallCaps/>
          <w:rtl/>
        </w:rPr>
        <w:t>ش</w:t>
      </w:r>
      <w:r>
        <w:rPr>
          <w:rFonts w:ascii="Traditional Arabic" w:hAnsi="Traditional Arabic" w:cs="Traditional Arabic" w:hint="cs"/>
          <w:smallCaps/>
          <w:rtl/>
          <w:lang w:val="en-CA"/>
        </w:rPr>
        <w:t>رك فيه معِي غيري، أي: لا أقبل منه، فإذا كان الأمر كذلك فالعمل الذي يقبله الله تبارك وتعالى ما كان خالصًا له، أي: لم يقصد العبد به إلا الله تعالى فهذا العمل هو الذي ينفع العبد عند الله يوم القيامة فليحرِصِ الإنسانُ على أن تكون جميع أعماله الدينية مبنيةً على الإخلاص لله تبارك وتعالى.</w:t>
      </w:r>
    </w:p>
    <w:p w:rsidR="00130DEB" w:rsidRDefault="00130DEB" w:rsidP="0074504D">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ثم هذا القصد الذي هو خالصٌ لله تبارك وتعالى إنما ينفع العبد بعد موافقته لِسُن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ةِ رسول الله </w:t>
      </w:r>
      <w:r w:rsidRPr="0074504D">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وقد روينا بالإسناد المتصل عن الإمام سعيد بن جبير </w:t>
      </w:r>
      <w:r w:rsidRPr="0074504D">
        <w:rPr>
          <w:rFonts w:ascii="Traditional Arabic" w:hAnsi="Traditional Arabic" w:cs="Traditional Arabic" w:hint="cs"/>
          <w:smallCaps/>
          <w:lang w:val="en-CA"/>
        </w:rPr>
        <w:sym w:font="AGA Arabesque" w:char="F074"/>
      </w:r>
      <w:r>
        <w:rPr>
          <w:rFonts w:ascii="Traditional Arabic" w:hAnsi="Traditional Arabic" w:cs="Traditional Arabic" w:hint="cs"/>
          <w:smallCaps/>
          <w:rtl/>
          <w:lang w:val="en-CA"/>
        </w:rPr>
        <w:t xml:space="preserve"> وهو من التابعين الذين أخذوا العلم عن الصحابة أنه قال لا يقبل قول إلا بعمل وفي لفظ لا يصلح قول إلا بعمل ولا</w:t>
      </w:r>
      <w:r w:rsidR="00593471">
        <w:rPr>
          <w:rFonts w:ascii="Traditional Arabic" w:hAnsi="Traditional Arabic" w:cs="Traditional Arabic" w:hint="cs"/>
          <w:smallCaps/>
          <w:rtl/>
          <w:lang w:val="en-CA"/>
        </w:rPr>
        <w:t xml:space="preserve"> </w:t>
      </w:r>
      <w:r>
        <w:rPr>
          <w:rFonts w:ascii="Traditional Arabic" w:hAnsi="Traditional Arabic" w:cs="Traditional Arabic" w:hint="cs"/>
          <w:smallCaps/>
          <w:rtl/>
          <w:lang w:val="en-CA"/>
        </w:rPr>
        <w:t>قول وعمل إلا بنية ولا قول وعمل ونية إلا باتباع سُن</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ة رسول الله </w:t>
      </w:r>
      <w:r w:rsidRPr="0074504D">
        <w:rPr>
          <w:rFonts w:ascii="Traditional Arabic" w:hAnsi="Traditional Arabic" w:cs="Traditional Arabic" w:hint="cs"/>
          <w:smallCaps/>
          <w:lang w:val="en-CA"/>
        </w:rPr>
        <w:sym w:font="AGA Arabesque" w:char="F072"/>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رواه اللالكائيّ</w:t>
      </w:r>
      <w:r w:rsidRPr="0074504D">
        <w:rPr>
          <w:rFonts w:ascii="Traditional Arabic" w:hAnsi="Traditional Arabic" w:cs="Traditional Arabic"/>
          <w:smallCaps/>
          <w:vertAlign w:val="superscript"/>
          <w:lang w:val="en-CA"/>
        </w:rPr>
        <w:t>(</w:t>
      </w:r>
      <w:r w:rsidRPr="0074504D">
        <w:rPr>
          <w:rStyle w:val="ab"/>
          <w:rFonts w:ascii="Traditional Arabic" w:hAnsi="Traditional Arabic" w:cs="Traditional Arabic"/>
          <w:smallCaps/>
          <w:lang w:val="en-CA"/>
        </w:rPr>
        <w:endnoteReference w:id="124"/>
      </w:r>
      <w:r w:rsidRPr="0074504D">
        <w:rPr>
          <w:rFonts w:ascii="Traditional Arabic" w:hAnsi="Traditional Arabic" w:cs="Traditional Arabic"/>
          <w:smallCaps/>
          <w:vertAlign w:val="superscript"/>
          <w:lang w:val="en-CA"/>
        </w:rPr>
        <w:t>)</w:t>
      </w:r>
      <w:r>
        <w:rPr>
          <w:rFonts w:ascii="Traditional Arabic" w:hAnsi="Traditional Arabic" w:cs="Traditional Arabic" w:hint="cs"/>
          <w:smallCaps/>
          <w:rtl/>
          <w:lang w:val="en-CA"/>
        </w:rPr>
        <w:t>.</w:t>
      </w:r>
    </w:p>
    <w:p w:rsidR="00130DEB" w:rsidRDefault="00130DEB" w:rsidP="00411226">
      <w:pPr>
        <w:shd w:val="clear" w:color="auto" w:fill="FEFEFE"/>
        <w:rPr>
          <w:rFonts w:ascii="Traditional Arabic" w:hAnsi="Traditional Arabic" w:cs="Traditional Arabic"/>
          <w:smallCaps/>
          <w:rtl/>
          <w:lang w:val="en-CA"/>
        </w:rPr>
      </w:pPr>
      <w:r>
        <w:rPr>
          <w:rFonts w:ascii="Traditional Arabic" w:hAnsi="Traditional Arabic" w:cs="Traditional Arabic" w:hint="cs"/>
          <w:b/>
          <w:bCs/>
          <w:smallCaps/>
          <w:rtl/>
          <w:lang w:val="en-CA"/>
        </w:rPr>
        <w:lastRenderedPageBreak/>
        <w:t>الحاصل</w:t>
      </w:r>
      <w:r>
        <w:rPr>
          <w:rFonts w:ascii="Traditional Arabic" w:hAnsi="Traditional Arabic" w:cs="Traditional Arabic" w:hint="cs"/>
          <w:smallCaps/>
          <w:rtl/>
          <w:lang w:val="en-CA"/>
        </w:rPr>
        <w:t xml:space="preserve">: أنه لا يحصل الكمال إلا بقول وعمل ونية ولا تُقبل الثلاثة، أي: القولُ والعملُ والنيةُ إلا باتباع الرسول </w:t>
      </w:r>
      <w:r w:rsidRPr="0074504D">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أي: إلا أن يكون قولُ الرجل موافقًا لما جاء به الرسول وعملُهُ موافقًا لما جاء به الرسول </w:t>
      </w:r>
      <w:r w:rsidRPr="0074504D">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ونيتُهُ موافقةً لما جاء به الرسول </w:t>
      </w:r>
      <w:r w:rsidRPr="0074504D">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فمن وافق قولُهُ وعملُهُ ونيتُهُ ما جاء به الرسول </w:t>
      </w:r>
      <w:r w:rsidRPr="0074504D">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فذلك هو المفلح الذي يستحق الثواب على قوله وعمله ونيته فإذا كان الأمر كذلك فعلى الإنسان أن يتعلم كيف يتبع الرسول </w:t>
      </w:r>
      <w:r w:rsidRPr="00FC6EF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هل قوله وعمله ونيته موافقةٌ لما جاء به الرسول </w:t>
      </w:r>
      <w:r w:rsidRPr="00FC6EF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أو غيرُ موافقةٍ فمن علم طريق الموافقة وجعل قوله وعمله ونيته موافقًا لما جاء به الرسول </w:t>
      </w:r>
      <w:r w:rsidRPr="00FC6EF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فهذا هو الفائز المفلح الذي كل حسنة يعملها تُضاعف له عشرًا فأكثر إلى سبعِمِائَةٍ إلى مِائَةِ ألف إلى مِائَتَيْ ألفٍ إلى ألف ألف إلى أكثر من ذلك، هذه المضاعفة بعد ذلك بعد أن يكون القول والعمل والنية موافقًا لما جاء به الرسول </w:t>
      </w:r>
      <w:r w:rsidRPr="00FC6EF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فَمِنْ هنا تظهر أهمية تعلم العلم الدينيّ لأنّ العلم الدينِيَّ هو الذي يَهْدِي لذلك هو الذي يرشد ويبيّن ويدل على القول الموافق لشرع الرسول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وعلى العمل</w:t>
      </w:r>
      <w:r w:rsidR="00A03FFC">
        <w:rPr>
          <w:rFonts w:ascii="Traditional Arabic" w:hAnsi="Traditional Arabic" w:cs="Traditional Arabic"/>
          <w:smallCaps/>
          <w:rtl/>
        </w:rPr>
        <w:t xml:space="preserve"> </w:t>
      </w:r>
      <w:r w:rsidR="00EC5066">
        <w:rPr>
          <w:rFonts w:ascii="Traditional Arabic" w:hAnsi="Traditional Arabic" w:cs="Traditional Arabic"/>
          <w:smallCaps/>
          <w:rtl/>
        </w:rPr>
        <w:t>الموافق</w:t>
      </w:r>
      <w:r>
        <w:rPr>
          <w:rFonts w:ascii="Traditional Arabic" w:hAnsi="Traditional Arabic" w:cs="Traditional Arabic" w:hint="cs"/>
          <w:smallCaps/>
          <w:rtl/>
          <w:lang w:val="en-CA"/>
        </w:rPr>
        <w:t xml:space="preserve"> لشرع الرسول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وعلى النية الموافقة لشرع الرسول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وأما مَن أعرض عن تعلم ذلك واشتغل بغير ذلك فهذا تائهٌ لا يدرِي</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أيِّ وادٍ يَهْلِكُ يظن بنفسه أنه على حالة عالية وهو</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الحقيقة ليس على شَيْءٍ.</w:t>
      </w:r>
    </w:p>
    <w:p w:rsidR="00130DEB" w:rsidRDefault="00130DEB" w:rsidP="000132A7">
      <w:pPr>
        <w:shd w:val="clear" w:color="auto" w:fill="FEFEFE"/>
        <w:spacing w:line="276" w:lineRule="auto"/>
        <w:rPr>
          <w:rFonts w:ascii="Traditional Arabic" w:hAnsi="Traditional Arabic" w:cs="Traditional Arabic"/>
          <w:smallCaps/>
          <w:rtl/>
          <w:lang w:val="en-CA"/>
        </w:rPr>
      </w:pPr>
      <w:r>
        <w:rPr>
          <w:rFonts w:ascii="Traditional Arabic" w:hAnsi="Traditional Arabic" w:cs="Traditional Arabic" w:hint="cs"/>
          <w:smallCaps/>
          <w:rtl/>
          <w:lang w:val="en-CA"/>
        </w:rPr>
        <w:t xml:space="preserve">قال عبد الله بن عمر </w:t>
      </w:r>
      <w:r w:rsidRPr="00411226">
        <w:rPr>
          <w:rFonts w:ascii="Traditional Arabic" w:hAnsi="Traditional Arabic" w:cs="Traditional Arabic" w:hint="cs"/>
          <w:smallCaps/>
          <w:lang w:val="en-CA"/>
        </w:rPr>
        <w:sym w:font="AGA Arabesque" w:char="F074"/>
      </w:r>
      <w:r>
        <w:rPr>
          <w:rFonts w:ascii="Traditional Arabic" w:hAnsi="Traditional Arabic" w:cs="Traditional Arabic" w:hint="cs"/>
          <w:smallCaps/>
          <w:rtl/>
          <w:lang w:val="en-CA"/>
        </w:rPr>
        <w:t xml:space="preserve"> لقد عشنا برهة من الدهر نتعلم الإيمان قبل القرءان</w:t>
      </w:r>
      <w:r w:rsidRPr="00411226">
        <w:rPr>
          <w:rFonts w:ascii="Traditional Arabic" w:hAnsi="Traditional Arabic" w:cs="Traditional Arabic"/>
          <w:smallCaps/>
          <w:vertAlign w:val="superscript"/>
          <w:lang w:val="en-CA"/>
        </w:rPr>
        <w:t>(</w:t>
      </w:r>
      <w:r w:rsidRPr="00411226">
        <w:rPr>
          <w:rStyle w:val="ab"/>
          <w:rFonts w:ascii="Traditional Arabic" w:hAnsi="Traditional Arabic" w:cs="Traditional Arabic"/>
          <w:smallCaps/>
          <w:lang w:val="en-CA"/>
        </w:rPr>
        <w:endnoteReference w:id="125"/>
      </w:r>
      <w:r w:rsidRPr="00411226">
        <w:rPr>
          <w:rFonts w:ascii="Traditional Arabic" w:hAnsi="Traditional Arabic" w:cs="Traditional Arabic"/>
          <w:smallCaps/>
          <w:vertAlign w:val="superscript"/>
          <w:lang w:val="en-CA"/>
        </w:rPr>
        <w:t>)</w:t>
      </w:r>
      <w:r>
        <w:rPr>
          <w:rFonts w:ascii="Traditional Arabic" w:hAnsi="Traditional Arabic" w:cs="Traditional Arabic"/>
          <w:smallCaps/>
          <w:rtl/>
          <w:lang w:val="en-CA"/>
        </w:rPr>
        <w:t>.اهـ.</w:t>
      </w:r>
      <w:r>
        <w:rPr>
          <w:rFonts w:ascii="Traditional Arabic" w:hAnsi="Traditional Arabic" w:cs="Traditional Arabic" w:hint="cs"/>
          <w:smallCaps/>
          <w:rtl/>
          <w:lang w:val="en-CA"/>
        </w:rPr>
        <w:t xml:space="preserve"> المعنى: أن اهتمامنا كان</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بدء الأمر ق</w:t>
      </w:r>
      <w:r w:rsidR="00EC25D4">
        <w:rPr>
          <w:rFonts w:ascii="Traditional Arabic" w:hAnsi="Traditional Arabic" w:cs="Traditional Arabic"/>
          <w:smallCaps/>
          <w:rtl/>
        </w:rPr>
        <w:t>ب</w:t>
      </w:r>
      <w:r>
        <w:rPr>
          <w:rFonts w:ascii="Traditional Arabic" w:hAnsi="Traditional Arabic" w:cs="Traditional Arabic" w:hint="cs"/>
          <w:smallCaps/>
          <w:rtl/>
          <w:lang w:val="en-CA"/>
        </w:rPr>
        <w:t xml:space="preserve">ل اهتمامنا بحفظ القرءان تصحيحَ العقائد والنيات، كثير من الناس يريدون أن يذكروا ويسهرون الليالي لذلك ثم أحدهم يُحَرّفُ اللفظَ الذي جاء عن رسول الله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إلى غيره، أحدهم يريد أن يهلل تهليلًا كثيرًا فيقول: (لا إلـ</w:t>
      </w:r>
      <w:r>
        <w:rPr>
          <w:rFonts w:ascii="Traditional Arabic" w:hAnsi="Traditional Arabic" w:cs="Traditional Arabic"/>
          <w:smallCaps/>
          <w:rtl/>
          <w:lang w:val="en-CA"/>
        </w:rPr>
        <w:t>ٰ</w:t>
      </w:r>
      <w:r>
        <w:rPr>
          <w:rFonts w:ascii="Traditional Arabic" w:hAnsi="Traditional Arabic" w:cs="Traditional Arabic" w:hint="cs"/>
          <w:smallCaps/>
          <w:rtl/>
          <w:lang w:val="en-CA"/>
        </w:rPr>
        <w:t>ه إلا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لا إلـ</w:t>
      </w:r>
      <w:r>
        <w:rPr>
          <w:rFonts w:ascii="Traditional Arabic" w:hAnsi="Traditional Arabic" w:cs="Traditional Arabic"/>
          <w:smallCaps/>
          <w:rtl/>
          <w:lang w:val="en-CA"/>
        </w:rPr>
        <w:t>ٰ</w:t>
      </w:r>
      <w:r>
        <w:rPr>
          <w:rFonts w:ascii="Traditional Arabic" w:hAnsi="Traditional Arabic" w:cs="Traditional Arabic" w:hint="cs"/>
          <w:smallCaps/>
          <w:rtl/>
          <w:lang w:val="en-CA"/>
        </w:rPr>
        <w:t>ه إلا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لا إلـ</w:t>
      </w:r>
      <w:r>
        <w:rPr>
          <w:rFonts w:ascii="Traditional Arabic" w:hAnsi="Traditional Arabic" w:cs="Traditional Arabic"/>
          <w:smallCaps/>
          <w:rtl/>
          <w:lang w:val="en-CA"/>
        </w:rPr>
        <w:t>ٰ</w:t>
      </w:r>
      <w:r>
        <w:rPr>
          <w:rFonts w:ascii="Traditional Arabic" w:hAnsi="Traditional Arabic" w:cs="Traditional Arabic" w:hint="cs"/>
          <w:smallCaps/>
          <w:rtl/>
          <w:lang w:val="en-CA"/>
        </w:rPr>
        <w:t>ه إلا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ا) ءالافًا ءالافَ المرات مع حذف حرف الهاء هذا ما وافق سُنَّة رسول الله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لأن الرسول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ما ذكر اسم الله إلا بهذا اللفظ الله باللام المشددة والألف اللينة، أي: التِي يُلفظ بها لفظًا ولا تكتب ثم الهاء الرسول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هكذا كان يذكر اسم الله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كل كلامه متى ما ذكر لفظَ الجلالة كان يذكره هكذا وهذا الذي ورد</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القرءان أما هؤلاء المغف</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لون التائهون فيحاولون أن يحوزوا الدرجات العُلى فيقولون: (لا إلـ</w:t>
      </w:r>
      <w:r>
        <w:rPr>
          <w:rFonts w:ascii="Traditional Arabic" w:hAnsi="Traditional Arabic" w:cs="Traditional Arabic"/>
          <w:smallCaps/>
          <w:rtl/>
          <w:lang w:val="en-CA"/>
        </w:rPr>
        <w:t>ٰ</w:t>
      </w:r>
      <w:r>
        <w:rPr>
          <w:rFonts w:ascii="Traditional Arabic" w:hAnsi="Traditional Arabic" w:cs="Traditional Arabic" w:hint="cs"/>
          <w:smallCaps/>
          <w:rtl/>
          <w:lang w:val="en-CA"/>
        </w:rPr>
        <w:t>ه إلا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لا إلـ</w:t>
      </w:r>
      <w:r>
        <w:rPr>
          <w:rFonts w:ascii="Traditional Arabic" w:hAnsi="Traditional Arabic" w:cs="Traditional Arabic"/>
          <w:smallCaps/>
          <w:rtl/>
          <w:lang w:val="en-CA"/>
        </w:rPr>
        <w:t>ٰ</w:t>
      </w:r>
      <w:r>
        <w:rPr>
          <w:rFonts w:ascii="Traditional Arabic" w:hAnsi="Traditional Arabic" w:cs="Traditional Arabic" w:hint="cs"/>
          <w:smallCaps/>
          <w:rtl/>
          <w:lang w:val="en-CA"/>
        </w:rPr>
        <w:t>ه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 من الإسراع على زعمهم يكثرون من العدد حتى يزداد لهم الأجر ولا يدرون أنهم يكسبون إثمًا بكل مرة؛ لأنهم حر</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فوا اسم الله، كذلك إذا ذكروا الاسم المفرد الله بعضهُم يقول </w:t>
      </w:r>
      <w:r w:rsidR="00CE2387">
        <w:rPr>
          <w:rFonts w:ascii="Traditional Arabic" w:hAnsi="Traditional Arabic" w:cs="Traditional Arabic"/>
          <w:smallCaps/>
          <w:rtl/>
        </w:rPr>
        <w:t>بلا</w:t>
      </w:r>
      <w:r>
        <w:rPr>
          <w:rFonts w:ascii="Traditional Arabic" w:hAnsi="Traditional Arabic" w:cs="Traditional Arabic" w:hint="cs"/>
          <w:smallCaps/>
          <w:rtl/>
          <w:lang w:val="en-CA"/>
        </w:rPr>
        <w:t xml:space="preserve"> هاء يذكر بلا هاء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ا </w:t>
      </w:r>
      <w:proofErr w:type="spellStart"/>
      <w:r>
        <w:rPr>
          <w:rFonts w:ascii="Traditional Arabic" w:hAnsi="Traditional Arabic" w:cs="Traditional Arabic" w:hint="cs"/>
          <w:smallCaps/>
          <w:rtl/>
          <w:lang w:val="en-CA"/>
        </w:rPr>
        <w:t>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ا</w:t>
      </w:r>
      <w:proofErr w:type="spellEnd"/>
      <w:r>
        <w:rPr>
          <w:rFonts w:ascii="Traditional Arabic" w:hAnsi="Traditional Arabic" w:cs="Traditional Arabic" w:hint="cs"/>
          <w:smallCaps/>
          <w:rtl/>
          <w:lang w:val="en-CA"/>
        </w:rPr>
        <w:t xml:space="preserve">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ا) هذا ذِكْرُهُم فمِن أين يكون لهم ثواب، هذا مثالٌ للعمل الذي لم يوافق سُنَّة رسول الله، أي: ما جاء عن رسول الله </w:t>
      </w:r>
      <w:r w:rsidRPr="00411226">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وهناك شيءٌ كثير حتى الصلاة على النبيّ بعضهم يأتي بالياء يقول: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هُم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صلِّي وسلم) بالياء هذه الياء يا التأنيث هذه الياء يا خطاب الأنثى حرامٌ أن يقال: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هُم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صلِّي وسلم وبارك على النبيّ) حرام لماذا يؤتَى بالياء هذه الياءُ للأنثى إذا أردنا أن نأمر امرأة بالصلاةِ أو الصلاةِ على النبيّ نقول: يا فلانةُ صلِّي على النبيّ صلِّي الظهر أما الذي يطلب من الله أن يُصَلِّي على نبيه يأتي باللام المشددة بلا ياء يقول: الل</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هُم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صلّ وسلم وبارك عليه لا يقول صلِّي، هؤلاء المغف</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لون لا هَم</w:t>
      </w:r>
      <w:r>
        <w:rPr>
          <w:rFonts w:ascii="Traditional Arabic" w:hAnsi="Traditional Arabic" w:cs="Traditional Arabic" w:hint="eastAsia"/>
          <w:smallCaps/>
          <w:rtl/>
          <w:lang w:val="en-CA"/>
        </w:rPr>
        <w:t>َّ</w:t>
      </w:r>
      <w:r>
        <w:rPr>
          <w:rFonts w:ascii="Traditional Arabic" w:hAnsi="Traditional Arabic" w:cs="Traditional Arabic" w:hint="cs"/>
          <w:smallCaps/>
          <w:rtl/>
          <w:lang w:val="en-CA"/>
        </w:rPr>
        <w:t xml:space="preserve"> لهم إلا أن يترنموا ومع ذلك يطمعون بالثواب يظنون أنهم حازُوا ثواب الصلاة على </w:t>
      </w:r>
      <w:r w:rsidR="006E3B55">
        <w:rPr>
          <w:rFonts w:ascii="Traditional Arabic" w:hAnsi="Traditional Arabic" w:cs="Traditional Arabic"/>
          <w:smallCaps/>
          <w:rtl/>
        </w:rPr>
        <w:t>النبيّ</w:t>
      </w:r>
      <w:r>
        <w:rPr>
          <w:rFonts w:ascii="Traditional Arabic" w:hAnsi="Traditional Arabic" w:cs="Traditional Arabic" w:hint="cs"/>
          <w:smallCaps/>
          <w:rtl/>
          <w:lang w:val="en-CA"/>
        </w:rPr>
        <w:t xml:space="preserve">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انتَهَى.</w:t>
      </w:r>
    </w:p>
    <w:p w:rsidR="00130DEB" w:rsidRPr="00100288" w:rsidRDefault="00130DEB" w:rsidP="000132A7">
      <w:pPr>
        <w:shd w:val="clear" w:color="auto" w:fill="FEFEFE"/>
        <w:spacing w:line="276" w:lineRule="auto"/>
        <w:ind w:firstLine="0"/>
        <w:jc w:val="center"/>
        <w:rPr>
          <w:rFonts w:ascii="Traditional Arabic" w:hAnsi="Traditional Arabic" w:cs="Traditional Arabic"/>
          <w:b/>
          <w:bCs/>
          <w:smallCaps/>
          <w:rtl/>
          <w:lang w:val="en-CA"/>
        </w:rPr>
      </w:pPr>
      <w:r w:rsidRPr="00100288">
        <w:rPr>
          <w:rFonts w:ascii="Traditional Arabic" w:hAnsi="Traditional Arabic" w:cs="Traditional Arabic" w:hint="cs"/>
          <w:b/>
          <w:bCs/>
          <w:smallCaps/>
          <w:rtl/>
          <w:lang w:val="en-CA"/>
        </w:rPr>
        <w:t>والله سبحانه وتعالى أعلم.</w:t>
      </w:r>
    </w:p>
    <w:p w:rsidR="00130DEB" w:rsidRDefault="00130DEB" w:rsidP="00100288">
      <w:pPr>
        <w:shd w:val="clear" w:color="auto" w:fill="FEFEFE"/>
        <w:rPr>
          <w:rFonts w:ascii="Traditional Arabic" w:hAnsi="Traditional Arabic" w:cs="Traditional Arabic"/>
          <w:smallCaps/>
          <w:rtl/>
          <w:lang w:val="en-CA"/>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100288">
      <w:pPr>
        <w:shd w:val="clear" w:color="auto" w:fill="FEFEFE"/>
        <w:rPr>
          <w:rFonts w:ascii="Traditional Arabic" w:hAnsi="Traditional Arabic" w:cs="Traditional Arabic"/>
          <w:smallCaps/>
          <w:rtl/>
          <w:lang w:val="en-CA"/>
        </w:rPr>
      </w:pPr>
    </w:p>
    <w:p w:rsidR="00130DEB" w:rsidRPr="00100288" w:rsidRDefault="00130DEB" w:rsidP="00100288">
      <w:pPr>
        <w:shd w:val="clear" w:color="auto" w:fill="FEFEFE"/>
        <w:ind w:firstLine="0"/>
        <w:rPr>
          <w:rFonts w:ascii="Traditional Arabic" w:hAnsi="Traditional Arabic" w:cs="Traditional Arabic"/>
          <w:b/>
          <w:bCs/>
          <w:smallCaps/>
          <w:sz w:val="32"/>
          <w:szCs w:val="32"/>
          <w:rtl/>
          <w:lang w:val="en-CA"/>
        </w:rPr>
      </w:pPr>
      <w:r w:rsidRPr="000132A7">
        <w:rPr>
          <w:rFonts w:ascii="Traditional Arabic" w:hAnsi="Traditional Arabic" w:cs="Traditional Arabic" w:hint="cs"/>
          <w:b/>
          <w:bCs/>
          <w:smallCaps/>
          <w:sz w:val="32"/>
          <w:szCs w:val="32"/>
          <w:u w:val="single"/>
          <w:rtl/>
          <w:lang w:val="en-CA"/>
        </w:rPr>
        <w:t>الدرس الحادي والأربعون</w:t>
      </w:r>
      <w:r w:rsidRPr="00100288">
        <w:rPr>
          <w:rFonts w:ascii="Traditional Arabic" w:hAnsi="Traditional Arabic" w:cs="Traditional Arabic" w:hint="cs"/>
          <w:b/>
          <w:bCs/>
          <w:smallCaps/>
          <w:sz w:val="32"/>
          <w:szCs w:val="32"/>
          <w:rtl/>
          <w:lang w:val="en-CA"/>
        </w:rPr>
        <w:t>:</w:t>
      </w:r>
    </w:p>
    <w:p w:rsidR="00130DEB" w:rsidRPr="003D7C35" w:rsidRDefault="00130DEB" w:rsidP="00100288">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100288">
      <w:pPr>
        <w:pStyle w:val="10"/>
        <w:rPr>
          <w:rtl/>
          <w:lang w:val="en-CA"/>
        </w:rPr>
      </w:pPr>
      <w:bookmarkStart w:id="42" w:name="_Toc98336089"/>
      <w:r>
        <w:rPr>
          <w:rFonts w:hint="cs"/>
          <w:rtl/>
          <w:lang w:val="en-CA"/>
        </w:rPr>
        <w:t xml:space="preserve">علامة محبّة الله اتّباع رسوله </w:t>
      </w:r>
      <w:r w:rsidRPr="00100288">
        <w:rPr>
          <w:rFonts w:hint="cs"/>
          <w:lang w:val="en-CA"/>
        </w:rPr>
        <w:sym w:font="AGA Arabesque" w:char="F072"/>
      </w:r>
      <w:bookmarkEnd w:id="42"/>
    </w:p>
    <w:p w:rsidR="00130DEB" w:rsidRPr="00100288" w:rsidRDefault="00130DEB" w:rsidP="00100288">
      <w:pPr>
        <w:shd w:val="clear" w:color="auto" w:fill="FEFEFE"/>
        <w:ind w:firstLine="0"/>
        <w:rPr>
          <w:rFonts w:ascii="Traditional Arabic" w:hAnsi="Traditional Arabic" w:cs="Traditional Arabic"/>
          <w:b/>
          <w:bCs/>
          <w:smallCaps/>
          <w:rtl/>
          <w:lang w:val="en-CA"/>
        </w:rPr>
      </w:pPr>
      <w:r w:rsidRPr="00100288">
        <w:rPr>
          <w:rFonts w:ascii="Traditional Arabic" w:hAnsi="Traditional Arabic" w:cs="Traditional Arabic" w:hint="cs"/>
          <w:b/>
          <w:bCs/>
          <w:smallCaps/>
          <w:rtl/>
          <w:lang w:val="en-CA"/>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rPr>
        <w:t xml:space="preserve"> فِي </w:t>
      </w:r>
      <w:r w:rsidRPr="00100288">
        <w:rPr>
          <w:rFonts w:ascii="Traditional Arabic" w:hAnsi="Traditional Arabic" w:cs="Traditional Arabic" w:hint="cs"/>
          <w:b/>
          <w:bCs/>
          <w:smallCaps/>
          <w:rtl/>
          <w:lang w:val="en-CA"/>
        </w:rPr>
        <w:t>بيروت أوائل القرن الرابع الهجرِيّ وهو</w:t>
      </w:r>
      <w:r w:rsidR="00021BEC">
        <w:rPr>
          <w:rFonts w:ascii="Traditional Arabic" w:hAnsi="Traditional Arabic" w:cs="Traditional Arabic" w:hint="cs"/>
          <w:b/>
          <w:bCs/>
          <w:smallCaps/>
          <w:rtl/>
          <w:lang w:val="en-CA"/>
        </w:rPr>
        <w:t xml:space="preserve"> فِي </w:t>
      </w:r>
      <w:r w:rsidRPr="00100288">
        <w:rPr>
          <w:rFonts w:ascii="Traditional Arabic" w:hAnsi="Traditional Arabic" w:cs="Traditional Arabic" w:hint="cs"/>
          <w:b/>
          <w:bCs/>
          <w:smallCaps/>
          <w:rtl/>
          <w:lang w:val="en-CA"/>
        </w:rPr>
        <w:t xml:space="preserve">بيان أن علامة محبة الله اتّباع رسوله </w:t>
      </w:r>
      <w:r w:rsidRPr="00100288">
        <w:rPr>
          <w:rFonts w:ascii="Traditional Arabic" w:hAnsi="Traditional Arabic" w:cs="Traditional Arabic" w:hint="cs"/>
          <w:b/>
          <w:bCs/>
          <w:smallCaps/>
          <w:lang w:val="en-CA"/>
        </w:rPr>
        <w:sym w:font="AGA Arabesque" w:char="F072"/>
      </w:r>
      <w:r w:rsidRPr="00100288">
        <w:rPr>
          <w:rFonts w:ascii="Traditional Arabic" w:hAnsi="Traditional Arabic" w:cs="Traditional Arabic" w:hint="cs"/>
          <w:b/>
          <w:bCs/>
          <w:smallCaps/>
          <w:rtl/>
          <w:lang w:val="en-CA"/>
        </w:rPr>
        <w:t xml:space="preserve"> بما جاء به اعتقادًا وقولًا وعملًا. قال رحمه الله تعالى رحمةً واسعةً:</w:t>
      </w:r>
    </w:p>
    <w:p w:rsidR="00130DEB" w:rsidRDefault="00130DEB" w:rsidP="00100288">
      <w:pPr>
        <w:shd w:val="clear" w:color="auto" w:fill="FEFEFE"/>
        <w:rPr>
          <w:rFonts w:ascii="Traditional Arabic" w:hAnsi="Traditional Arabic" w:cs="Traditional Arabic"/>
          <w:smallCaps/>
          <w:rtl/>
          <w:lang w:val="en-CA"/>
        </w:rPr>
      </w:pPr>
      <w:r>
        <w:rPr>
          <w:rFonts w:ascii="Traditional Arabic" w:hAnsi="Traditional Arabic" w:cs="Traditional Arabic" w:hint="cs"/>
          <w:smallCaps/>
          <w:rtl/>
          <w:lang w:val="en-CA"/>
        </w:rPr>
        <w:t>الحمد لله ربّ العالمين وصلى الله وسلم على محمد وعلى ءاله وصحبه الطيبين الطاهرين.</w:t>
      </w:r>
    </w:p>
    <w:p w:rsidR="00130DEB" w:rsidRDefault="00130DEB" w:rsidP="00106F38">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rPr>
        <w:t>أمَّا بعدُ</w:t>
      </w:r>
      <w:r>
        <w:rPr>
          <w:rFonts w:ascii="Traditional Arabic" w:hAnsi="Traditional Arabic" w:cs="Traditional Arabic" w:hint="cs"/>
          <w:b/>
          <w:bCs/>
          <w:smallCaps/>
          <w:rtl/>
          <w:lang w:val="en-CA"/>
        </w:rPr>
        <w:t xml:space="preserve">: </w:t>
      </w:r>
      <w:r>
        <w:rPr>
          <w:rFonts w:ascii="Traditional Arabic" w:hAnsi="Traditional Arabic" w:cs="Traditional Arabic" w:hint="cs"/>
          <w:smallCaps/>
          <w:rtl/>
          <w:lang w:val="en-CA"/>
        </w:rPr>
        <w:t xml:space="preserve">فإن الله تبارك وتعالى أمرنا باتباع نبيّه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وجعل ذلك علامةً على محبة الله، الذي يحب الله علامة صدقه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محبة الله أن يتبع النبيّ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اتباع النبيّ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يكون بالاعتقاد والعمل والقول. فيجب علينا أن نتّبع النبيّ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بالاعتقاد، أي: أن لا نحيد عن اعتقاد النبيّ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w:t>
      </w:r>
      <w:r w:rsidR="0027160A">
        <w:rPr>
          <w:rFonts w:ascii="Traditional Arabic" w:hAnsi="Traditional Arabic" w:cs="Traditional Arabic"/>
          <w:smallCaps/>
          <w:rtl/>
        </w:rPr>
        <w:t>إلى</w:t>
      </w:r>
      <w:r>
        <w:rPr>
          <w:rFonts w:ascii="Traditional Arabic" w:hAnsi="Traditional Arabic" w:cs="Traditional Arabic" w:hint="cs"/>
          <w:smallCaps/>
          <w:rtl/>
          <w:lang w:val="en-CA"/>
        </w:rPr>
        <w:t xml:space="preserve"> ما يخالف ذلك وأن لا نترك اتّباعه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الأفعال التي أمرنا بالاقتداء به وأن لا نترك اتباعه</w:t>
      </w:r>
      <w:r w:rsidR="00021BEC">
        <w:rPr>
          <w:rFonts w:ascii="Traditional Arabic" w:hAnsi="Traditional Arabic" w:cs="Traditional Arabic" w:hint="cs"/>
          <w:smallCaps/>
          <w:rtl/>
          <w:lang w:val="en-CA"/>
        </w:rPr>
        <w:t xml:space="preserve"> فِي </w:t>
      </w:r>
      <w:r>
        <w:rPr>
          <w:rFonts w:ascii="Traditional Arabic" w:hAnsi="Traditional Arabic" w:cs="Traditional Arabic" w:hint="cs"/>
          <w:smallCaps/>
          <w:rtl/>
          <w:lang w:val="en-CA"/>
        </w:rPr>
        <w:t xml:space="preserve">الأقوال، مثال ذلك التكبير جاء عن رسول الله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بلفظ أكبر بهمزة مفتوحة ثم كاف ساكنة ثم باء مفتوحة ثم راء فلا يجوز إبدال حرف من هذه الحروف ولا يجوز زيادة حرف على هذه الحروف الأربعة كما يزيد بعض الناس بين الباء والراء ألِفًا فيقولون: أكبار؛ لأنه ما كان الرسول </w:t>
      </w:r>
      <w:r w:rsidRPr="00100288">
        <w:rPr>
          <w:rFonts w:ascii="Traditional Arabic" w:hAnsi="Traditional Arabic" w:cs="Traditional Arabic" w:hint="cs"/>
          <w:smallCaps/>
          <w:lang w:val="en-CA"/>
        </w:rPr>
        <w:sym w:font="AGA Arabesque" w:char="F072"/>
      </w:r>
      <w:r>
        <w:rPr>
          <w:rFonts w:ascii="Traditional Arabic" w:hAnsi="Traditional Arabic" w:cs="Traditional Arabic" w:hint="cs"/>
          <w:smallCaps/>
          <w:rtl/>
          <w:lang w:val="en-CA"/>
        </w:rPr>
        <w:t xml:space="preserve"> يقول: أكبار كان يقول: أكبر، فليس للمؤذن ولا لغيره أن يزيد هذه الألف فيقول أكبار بعض الناس يزيدونها بنية مد الصوت هذا لا يجوز، </w:t>
      </w:r>
      <w:r>
        <w:rPr>
          <w:rFonts w:ascii="Traditional Arabic" w:hAnsi="Traditional Arabic" w:cs="Traditional Arabic" w:hint="cs"/>
          <w:smallCaps/>
          <w:rtl/>
          <w:lang w:val="en-CA" w:bidi="ar-LB"/>
        </w:rPr>
        <w:t>هذا عمل باطل، وإذا كان لا يستطيع إسماع عدد أكبر من الناس بغير زيادة هذه الألف فلا يزدها بنية إبلاغ الصوت، فإن زاد فقد وقع</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معصية الله؛ لأن المعنى يكون فاسدًا، الأكبار بالألف بين الباء والراء، معناه: الطبول الكبار الطبول الكبار يقال لها أكبار: تَغَي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 المعنى فَسَدَ يكون الشخص كأنه يقول الله هو الطبول الكبار فمن كان يعرف المعنَى يعرف أن المعنَى يفسد فيتغير إذا قيل أكبار فقد كفر إن كان عمدًا قال ذلك لمد الصوت للمبالغة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الإسماع إذا قال أكبار هذا اللفظ إذا قاله وكان يفهم المعنَى الفاسدَ، أيْ: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المعنَى صار أن الله هو الطبول الكبار كفر والعياذ بالله من الكفر، فعلى المؤذنِ والـمُبَلِّغِ وغيرهما إذا نطق بلفظ التكبير أن لا يزيد هذه الألف بين الباء والراء كذلك الذي يريد أن ينطق بلفظ الجلالة اسم الله الأعظم الله عليه أن لا يزيد حرفًا ولا ينقص حرفًا بعض الناس يزيدون حرفًا يقولون: ءآلله هذا حرام ءآلله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حال الذكر لا يقال: ءآلله يقال: الله بدون زيادة. وكذلك النقص من هذا الاسم الذي هو اسم الله الأعظم حرام، </w:t>
      </w:r>
      <w:r>
        <w:rPr>
          <w:rFonts w:ascii="Traditional Arabic" w:hAnsi="Traditional Arabic" w:cs="Traditional Arabic" w:hint="cs"/>
          <w:smallCaps/>
          <w:rtl/>
          <w:lang w:val="en-CA" w:bidi="ar-LB"/>
        </w:rPr>
        <w:lastRenderedPageBreak/>
        <w:t>بعضُ الناس ي</w:t>
      </w:r>
      <w:r w:rsidR="00F15BA3">
        <w:rPr>
          <w:rFonts w:ascii="Traditional Arabic" w:hAnsi="Traditional Arabic" w:cs="Traditional Arabic"/>
          <w:smallCaps/>
          <w:rtl/>
          <w:lang w:bidi="ar-LB"/>
        </w:rPr>
        <w:t>نق</w:t>
      </w:r>
      <w:r>
        <w:rPr>
          <w:rFonts w:ascii="Traditional Arabic" w:hAnsi="Traditional Arabic" w:cs="Traditional Arabic" w:hint="cs"/>
          <w:smallCaps/>
          <w:rtl/>
          <w:lang w:val="en-CA" w:bidi="ar-LB"/>
        </w:rPr>
        <w:t>صون حرفًا منه يقولون: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حال الذِّكْر وفي حال القسم بعض الناس تجدونهم يقولون: نذكر الله فيقولون: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هؤلاء ليس لهم إلا الذنب إلا الإثم لا يكسبون إلا المعصية ليس لهم ذرة من الثواب، رسول الله </w:t>
      </w:r>
      <w:r w:rsidRPr="00757B1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ما نطق بهذا الاسم الأعظم إلا ما جاء</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ما قال قط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بلا هاء ولا قال: ءآلله أكبر ءآلله أكبر ءآلله أكبر ما قال قط ءآلله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حال الذِّكْر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التكبير ونحوه،</w:t>
      </w:r>
      <w:r w:rsidR="00593471">
        <w:rPr>
          <w:rFonts w:ascii="Traditional Arabic" w:hAnsi="Traditional Arabic" w:cs="Traditional Arabic" w:hint="cs"/>
          <w:smallCaps/>
          <w:rtl/>
          <w:lang w:val="en-CA" w:bidi="ar-LB"/>
        </w:rPr>
        <w:t xml:space="preserve"> </w:t>
      </w:r>
      <w:r>
        <w:rPr>
          <w:rFonts w:ascii="Traditional Arabic" w:hAnsi="Traditional Arabic" w:cs="Traditional Arabic" w:hint="cs"/>
          <w:smallCaps/>
          <w:rtl/>
          <w:lang w:val="en-CA" w:bidi="ar-LB"/>
        </w:rPr>
        <w:t>أما ما ورد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قوله تعالى: {ءَآ</w:t>
      </w:r>
      <w:r w:rsidRPr="00757B19">
        <w:rPr>
          <w:rFonts w:ascii="Traditional Arabic" w:hAnsi="Traditional Arabic" w:cs="Traditional Arabic"/>
          <w:smallCaps/>
          <w:rtl/>
          <w:lang w:val="en-CA" w:bidi="ar-LB"/>
        </w:rPr>
        <w:t>للَّهُ أَذِنَ لَكُمْ أَمْ عَلَى اللَّهِ تَفْتَرُونَ</w:t>
      </w:r>
      <w:r>
        <w:rPr>
          <w:rFonts w:ascii="Traditional Arabic" w:hAnsi="Traditional Arabic" w:cs="Traditional Arabic" w:hint="cs"/>
          <w:smallCaps/>
          <w:rtl/>
          <w:lang w:val="en-CA" w:bidi="ar-LB"/>
        </w:rPr>
        <w:t xml:space="preserve">} </w:t>
      </w:r>
      <w:r w:rsidRPr="00757B19">
        <w:rPr>
          <w:rFonts w:ascii="Traditional Arabic" w:hAnsi="Traditional Arabic" w:cs="Traditional Arabic" w:hint="cs"/>
          <w:smallCaps/>
          <w:sz w:val="24"/>
          <w:szCs w:val="24"/>
          <w:rtl/>
          <w:lang w:val="en-CA" w:bidi="ar-LB"/>
        </w:rPr>
        <w:t>[سورة يونس: 59]</w:t>
      </w:r>
      <w:r>
        <w:rPr>
          <w:rFonts w:ascii="Traditional Arabic" w:hAnsi="Traditional Arabic" w:cs="Traditional Arabic" w:hint="cs"/>
          <w:smallCaps/>
          <w:rtl/>
          <w:lang w:val="en-CA" w:bidi="ar-LB"/>
        </w:rPr>
        <w:t>، فالمعنى: هل الله أَذِنَ لكم أم تكذبون على الله هذا ردٌّ على الكفار، هنا لمعنى الإنكار على الكفار زيدت الألف، ءآلله. أما فِي حال الذِّكْر والأذان لا يجوز أن يقال: ءآلله أكبر؛ لأن المعنى يَفْسُدُ يكون المعنى هل الله أكبر من غيره والشك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كون الله تعالى أكبر من غيره كفر وضلال. الله تعالى أكبر بلا شك أكبر من كل كبير فإذا قال القائل ءآلله أكبر يكون شكًّا يكون المعنى هل الله أكبر من غيره وهذا كفر الشك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كون الله أكبر من كل كبير كفر، لا يغرنكم أناس يقولون نذكر الله فيجتمعون فيقولون أحيانًا ءآلله </w:t>
      </w:r>
      <w:proofErr w:type="spellStart"/>
      <w:r>
        <w:rPr>
          <w:rFonts w:ascii="Traditional Arabic" w:hAnsi="Traditional Arabic" w:cs="Traditional Arabic" w:hint="cs"/>
          <w:smallCaps/>
          <w:rtl/>
          <w:lang w:val="en-CA" w:bidi="ar-LB"/>
        </w:rPr>
        <w:t>ءآلله</w:t>
      </w:r>
      <w:proofErr w:type="spellEnd"/>
      <w:r>
        <w:rPr>
          <w:rFonts w:ascii="Traditional Arabic" w:hAnsi="Traditional Arabic" w:cs="Traditional Arabic" w:hint="cs"/>
          <w:smallCaps/>
          <w:rtl/>
          <w:lang w:val="en-CA" w:bidi="ar-LB"/>
        </w:rPr>
        <w:t>، هذا حرام لِمَ أدخلوا الألف بين الهمزة واللام؟ هذا حرام. وبعضهم يقولون: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هذا أيضًا حرام؛ لأنهم غي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روا اسم الله، اسم الله كما جاء</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الله ليس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
    <w:p w:rsidR="00130DEB" w:rsidRDefault="00130DEB" w:rsidP="00DC363B">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حتى بنية القسم لا يجوز أن يقال: والل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لا يجوز، اسم اللهِ اللهُ ليس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فإذا قال والل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أعملُ كذا فلم يعمل فليس عليه كفارة لكنه بما أنه حر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ف اسم الله فعليه ذنبٌ.</w:t>
      </w:r>
    </w:p>
    <w:p w:rsidR="00130DEB" w:rsidRDefault="00130DEB" w:rsidP="000132A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هؤلاء الذين يد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عون أنهم صوفية أنهم أهل الذكر ثم يقولون: إذا اجتمعوا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أو يقولون: ءآلله </w:t>
      </w:r>
      <w:proofErr w:type="spellStart"/>
      <w:r>
        <w:rPr>
          <w:rFonts w:ascii="Traditional Arabic" w:hAnsi="Traditional Arabic" w:cs="Traditional Arabic" w:hint="cs"/>
          <w:smallCaps/>
          <w:rtl/>
          <w:lang w:val="en-CA" w:bidi="ar-LB"/>
        </w:rPr>
        <w:t>ءآلله</w:t>
      </w:r>
      <w:proofErr w:type="spellEnd"/>
      <w:r>
        <w:rPr>
          <w:rFonts w:ascii="Traditional Arabic" w:hAnsi="Traditional Arabic" w:cs="Traditional Arabic" w:hint="cs"/>
          <w:smallCaps/>
          <w:rtl/>
          <w:lang w:val="en-CA" w:bidi="ar-LB"/>
        </w:rPr>
        <w:t xml:space="preserve"> هؤلاء عملهم ضائع هؤلاء ليسوا صوفية حقيقية إنما هؤلاء لب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س عليهمُ الشيطان الأمر ثم هم أيضًا صاروا على الناء مُلبِّسين فمن رأى أناسًا يقولون نذكر الله ثم يقولون: ءآلله </w:t>
      </w:r>
      <w:proofErr w:type="spellStart"/>
      <w:r>
        <w:rPr>
          <w:rFonts w:ascii="Traditional Arabic" w:hAnsi="Traditional Arabic" w:cs="Traditional Arabic" w:hint="cs"/>
          <w:smallCaps/>
          <w:rtl/>
          <w:lang w:val="en-CA" w:bidi="ar-LB"/>
        </w:rPr>
        <w:t>ءآلله</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ءآلله</w:t>
      </w:r>
      <w:proofErr w:type="spellEnd"/>
      <w:r>
        <w:rPr>
          <w:rFonts w:ascii="Traditional Arabic" w:hAnsi="Traditional Arabic" w:cs="Traditional Arabic" w:hint="cs"/>
          <w:smallCaps/>
          <w:rtl/>
          <w:lang w:val="en-CA" w:bidi="ar-LB"/>
        </w:rPr>
        <w:t xml:space="preserve"> أو يقولون: 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ألل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w:t>
      </w:r>
      <w:proofErr w:type="spellEnd"/>
      <w:r>
        <w:rPr>
          <w:rFonts w:ascii="Traditional Arabic" w:hAnsi="Traditional Arabic" w:cs="Traditional Arabic" w:hint="cs"/>
          <w:smallCaps/>
          <w:rtl/>
          <w:lang w:val="en-CA" w:bidi="ar-LB"/>
        </w:rPr>
        <w:t xml:space="preserve"> فَلْيَنْهَهُم، قولوا لهم هذا ليس ذكرًا شرعِيًّا هذا تحريف قولوا كما جاء</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القرءان: الله، وفي حال التكبير قولوا: الله أكبر، لا تقولوا: ءآلله ولا تقولوا: الله أكبار بزيادة الألف بين الباء والراء كل ذلك عملٌ لا يقبله الله؛ بل على فاعله ذنب. الله تبارك وتعالى قال لنبيّه </w:t>
      </w:r>
      <w:r w:rsidRPr="009C688C">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{قُلْ}، أي: يا محمد يا أشرف الخلق {إن كُنتُمْ تُحِبُّونَ 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فات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بِعُونِي يُحْبِبْكُمُ اللهُ} </w:t>
      </w:r>
      <w:r w:rsidRPr="000132A7">
        <w:rPr>
          <w:rFonts w:ascii="Traditional Arabic" w:hAnsi="Traditional Arabic" w:cs="Traditional Arabic" w:hint="cs"/>
          <w:smallCaps/>
          <w:sz w:val="24"/>
          <w:szCs w:val="24"/>
          <w:rtl/>
          <w:lang w:val="en-CA" w:bidi="ar-LB"/>
        </w:rPr>
        <w:t>[سورة</w:t>
      </w:r>
      <w:r w:rsidR="000132A7">
        <w:rPr>
          <w:rFonts w:ascii="Traditional Arabic" w:hAnsi="Traditional Arabic" w:cs="Traditional Arabic" w:hint="eastAsia"/>
          <w:smallCaps/>
          <w:sz w:val="24"/>
          <w:szCs w:val="24"/>
          <w:rtl/>
          <w:lang w:val="en-CA" w:bidi="ar-LB"/>
        </w:rPr>
        <w:t> </w:t>
      </w:r>
      <w:r w:rsidRPr="000132A7">
        <w:rPr>
          <w:rFonts w:ascii="Traditional Arabic" w:hAnsi="Traditional Arabic" w:cs="Traditional Arabic" w:hint="cs"/>
          <w:smallCaps/>
          <w:sz w:val="24"/>
          <w:szCs w:val="24"/>
          <w:rtl/>
          <w:lang w:val="en-CA" w:bidi="ar-LB"/>
        </w:rPr>
        <w:t>ءال</w:t>
      </w:r>
      <w:r w:rsidR="000132A7">
        <w:rPr>
          <w:rFonts w:ascii="Traditional Arabic" w:hAnsi="Traditional Arabic" w:cs="Traditional Arabic" w:hint="eastAsia"/>
          <w:smallCaps/>
          <w:sz w:val="24"/>
          <w:szCs w:val="24"/>
          <w:rtl/>
          <w:lang w:val="en-CA" w:bidi="ar-LB"/>
        </w:rPr>
        <w:t> </w:t>
      </w:r>
      <w:r w:rsidRPr="000132A7">
        <w:rPr>
          <w:rFonts w:ascii="Traditional Arabic" w:hAnsi="Traditional Arabic" w:cs="Traditional Arabic" w:hint="cs"/>
          <w:smallCaps/>
          <w:sz w:val="24"/>
          <w:szCs w:val="24"/>
          <w:rtl/>
          <w:lang w:val="en-CA" w:bidi="ar-LB"/>
        </w:rPr>
        <w:t>عمران: 31]</w:t>
      </w:r>
      <w:r>
        <w:rPr>
          <w:rFonts w:ascii="Traditional Arabic" w:hAnsi="Traditional Arabic" w:cs="Traditional Arabic" w:hint="cs"/>
          <w:smallCaps/>
          <w:rtl/>
          <w:lang w:val="en-CA" w:bidi="ar-LB"/>
        </w:rPr>
        <w:t xml:space="preserve"> علامة محبة الله هو اتباع الرسول </w:t>
      </w:r>
      <w:r w:rsidRPr="009C688C">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علامة محبة الله اتباع الرسول </w:t>
      </w:r>
      <w:r w:rsidRPr="009C688C">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أما الذين يقولون: نحن أولياء وينحرفون عما كان عليه الرسول </w:t>
      </w:r>
      <w:r w:rsidRPr="009C688C">
        <w:rPr>
          <w:rFonts w:ascii="Traditional Arabic" w:hAnsi="Traditional Arabic" w:cs="Traditional Arabic" w:hint="cs"/>
          <w:smallCaps/>
          <w:lang w:val="en-CA" w:bidi="ar-LB"/>
        </w:rPr>
        <w:sym w:font="AGA Arabesque" w:char="F072"/>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الذِّكْر والاعتقاد والأعمال فهؤلاء كذابون غشاشون دجالون فاحذروهم وحذِّروا منهم غيركم ولا تأخذْكُم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الله لومةُ لائم. وقد غلا بعضُ مَن يَد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عِي الطريقةَ الشاذليةَ، غلا بَعُدَ من الحق بُعدًا كبيرًا فقال ءَاه أقربُ للفتوح من (الله) إنا لله وإنا إليه راجعون، قال ءَاه أقرب للفتوح من (الله)؛ لأن هؤلاء أحيانًا يقولون بدل الله الله الله يقولون ءَاه </w:t>
      </w:r>
      <w:proofErr w:type="spellStart"/>
      <w:r>
        <w:rPr>
          <w:rFonts w:ascii="Traditional Arabic" w:hAnsi="Traditional Arabic" w:cs="Traditional Arabic" w:hint="cs"/>
          <w:smallCaps/>
          <w:rtl/>
          <w:lang w:val="en-CA" w:bidi="ar-LB"/>
        </w:rPr>
        <w:t>ءَاه</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ءاه</w:t>
      </w:r>
      <w:proofErr w:type="spellEnd"/>
      <w:r>
        <w:rPr>
          <w:rFonts w:ascii="Traditional Arabic" w:hAnsi="Traditional Arabic" w:cs="Traditional Arabic" w:hint="cs"/>
          <w:smallCaps/>
          <w:rtl/>
          <w:lang w:val="en-CA" w:bidi="ar-LB"/>
        </w:rPr>
        <w:t>، هذا من شدة كفره وغلوه قال ءَاه تُقَرِّبُ إلى الله أكثر من (الله).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w:t>
      </w:r>
    </w:p>
    <w:p w:rsidR="00130DEB" w:rsidRDefault="00130DEB" w:rsidP="00320180">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lastRenderedPageBreak/>
        <w:t>وأكبر سبب</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الانحراف هو الجهلُ عدمُ تعلم علم الدين، منشأُ هذا الفساد هو عدم تعلُّم علم الدين، لو تعلم هؤلاء عل</w:t>
      </w:r>
      <w:r w:rsidR="00277387">
        <w:rPr>
          <w:rFonts w:ascii="Traditional Arabic" w:hAnsi="Traditional Arabic" w:cs="Traditional Arabic"/>
          <w:smallCaps/>
          <w:rtl/>
          <w:lang w:bidi="ar-LB"/>
        </w:rPr>
        <w:t>م</w:t>
      </w:r>
      <w:r>
        <w:rPr>
          <w:rFonts w:ascii="Traditional Arabic" w:hAnsi="Traditional Arabic" w:cs="Traditional Arabic" w:hint="cs"/>
          <w:smallCaps/>
          <w:rtl/>
          <w:lang w:val="en-CA" w:bidi="ar-LB"/>
        </w:rPr>
        <w:t xml:space="preserve"> الدين كما يجب كانوا عرفوا أن هذا ليس ذكرًا شرعيًّا كانوا ذكروا باللفظ الصحيح. وليس معنَى تعلم علم الدين مجردَ القراءة على المشايخ الذين لا يُعتمد عليهم؛ لأن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هذا الذي قال هذه الكلمة قرأ كتبًا كثيرة </w:t>
      </w:r>
      <w:r w:rsidR="000077BD">
        <w:rPr>
          <w:rFonts w:ascii="Traditional Arabic" w:hAnsi="Traditional Arabic" w:cs="Traditional Arabic"/>
          <w:smallCaps/>
          <w:rtl/>
          <w:lang w:bidi="ar-LB"/>
        </w:rPr>
        <w:t>لكنه</w:t>
      </w:r>
      <w:r>
        <w:rPr>
          <w:rFonts w:ascii="Traditional Arabic" w:hAnsi="Traditional Arabic" w:cs="Traditional Arabic" w:hint="cs"/>
          <w:smallCaps/>
          <w:rtl/>
          <w:lang w:val="en-CA" w:bidi="ar-LB"/>
        </w:rPr>
        <w:t xml:space="preserve"> لم يتهذب على مشايخَ من أهل الثقة والمعرفة، هؤلاء الشاذلية الذين يعرفهم الشيخ مصطفَى بدمشق أحد رؤوسهم قال ءَاه أقرب للفتوح من (الله) على زعمه والعياذ بالله من الكفر قال الذي يقول ءَاه </w:t>
      </w:r>
      <w:proofErr w:type="spellStart"/>
      <w:r>
        <w:rPr>
          <w:rFonts w:ascii="Traditional Arabic" w:hAnsi="Traditional Arabic" w:cs="Traditional Arabic" w:hint="cs"/>
          <w:smallCaps/>
          <w:rtl/>
          <w:lang w:val="en-CA" w:bidi="ar-LB"/>
        </w:rPr>
        <w:t>ءَاه</w:t>
      </w:r>
      <w:proofErr w:type="spellEnd"/>
      <w:r>
        <w:rPr>
          <w:rFonts w:ascii="Traditional Arabic" w:hAnsi="Traditional Arabic" w:cs="Traditional Arabic" w:hint="cs"/>
          <w:smallCaps/>
          <w:rtl/>
          <w:lang w:val="en-CA" w:bidi="ar-LB"/>
        </w:rPr>
        <w:t xml:space="preserve"> </w:t>
      </w:r>
      <w:proofErr w:type="spellStart"/>
      <w:r>
        <w:rPr>
          <w:rFonts w:ascii="Traditional Arabic" w:hAnsi="Traditional Arabic" w:cs="Traditional Arabic" w:hint="cs"/>
          <w:smallCaps/>
          <w:rtl/>
          <w:lang w:val="en-CA" w:bidi="ar-LB"/>
        </w:rPr>
        <w:t>ءَاه</w:t>
      </w:r>
      <w:proofErr w:type="spellEnd"/>
      <w:r>
        <w:rPr>
          <w:rFonts w:ascii="Traditional Arabic" w:hAnsi="Traditional Arabic" w:cs="Traditional Arabic" w:hint="cs"/>
          <w:smallCaps/>
          <w:rtl/>
          <w:lang w:val="en-CA" w:bidi="ar-LB"/>
        </w:rPr>
        <w:t xml:space="preserve"> أقرب للوصول إلى الله أقرب للولاية.</w:t>
      </w:r>
    </w:p>
    <w:p w:rsidR="00130DEB" w:rsidRDefault="00130DEB" w:rsidP="00511E66">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فالذاكر الذي يكون ذكره صحيحًا موافقًا للشرع إما أن يقول: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بلا تحريف وإن شاء قال الله الله الله بلا تحريف هذا الذي يردد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ه إلا الله بلا تحريف أفضل من الذي يردد الله الله الله؛ لأنه ما جاء عن رسول الله </w:t>
      </w:r>
      <w:r w:rsidRPr="00DC363B">
        <w:rPr>
          <w:rFonts w:ascii="Traditional Arabic" w:hAnsi="Traditional Arabic" w:cs="Traditional Arabic" w:hint="cs"/>
          <w:smallCaps/>
          <w:lang w:val="en-CA" w:bidi="ar-LB"/>
        </w:rPr>
        <w:sym w:font="AGA Arabesque" w:char="F072"/>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الحديث أنه كان يذكر الله الله الله ما ورد إنما الذي ثبت عن رسول الله </w:t>
      </w:r>
      <w:r w:rsidRPr="00511E66">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هو قوله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ه إلا الله ومن جملة الأحاديث الصحيحة التي ثبتت عن رسول الله </w:t>
      </w:r>
      <w:r w:rsidRPr="00511E66">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ما رواه ابن حبّان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الصحيح أنه عليه الصلاة والسلام قال: </w:t>
      </w:r>
      <w:r w:rsidRPr="00511E66">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جددوا إيمانكم</w:t>
      </w:r>
      <w:r w:rsidRPr="00511E66">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قيل: وكيف نجدد إيماننا يا رسول الله؟ قال: </w:t>
      </w:r>
      <w:r w:rsidRPr="00511E66">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أكثروا من قول لا إلـ</w:t>
      </w:r>
      <w:r>
        <w:rPr>
          <w:rFonts w:ascii="Traditional Arabic" w:hAnsi="Traditional Arabic" w:cs="Traditional Arabic"/>
          <w:b/>
          <w:bCs/>
          <w:smallCaps/>
          <w:rtl/>
          <w:lang w:val="en-CA" w:bidi="ar-LB"/>
        </w:rPr>
        <w:t>ٰ</w:t>
      </w:r>
      <w:r>
        <w:rPr>
          <w:rFonts w:ascii="Traditional Arabic" w:hAnsi="Traditional Arabic" w:cs="Traditional Arabic" w:hint="cs"/>
          <w:b/>
          <w:bCs/>
          <w:smallCaps/>
          <w:rtl/>
          <w:lang w:val="en-CA" w:bidi="ar-LB"/>
        </w:rPr>
        <w:t>ه إلا الله</w:t>
      </w:r>
      <w:r w:rsidRPr="00511E66">
        <w:rPr>
          <w:rFonts w:ascii="Traditional Arabic" w:hAnsi="Traditional Arabic" w:cs="Traditional Arabic"/>
          <w:smallCaps/>
          <w:rtl/>
          <w:lang w:val="en-CA" w:bidi="ar-LB"/>
        </w:rPr>
        <w:t>»</w:t>
      </w:r>
      <w:r w:rsidRPr="00511E66">
        <w:rPr>
          <w:rFonts w:ascii="Traditional Arabic" w:hAnsi="Traditional Arabic" w:cs="Traditional Arabic"/>
          <w:smallCaps/>
          <w:vertAlign w:val="superscript"/>
          <w:lang w:val="en-CA" w:bidi="ar-LB"/>
        </w:rPr>
        <w:t>(</w:t>
      </w:r>
      <w:r w:rsidRPr="00511E66">
        <w:rPr>
          <w:rStyle w:val="ab"/>
          <w:rFonts w:ascii="Traditional Arabic" w:hAnsi="Traditional Arabic" w:cs="Traditional Arabic"/>
          <w:smallCaps/>
          <w:lang w:val="en-CA" w:bidi="ar-LB"/>
        </w:rPr>
        <w:endnoteReference w:id="126"/>
      </w:r>
      <w:r w:rsidRPr="00511E66">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هذا حديثٌ من أحاديث عدة صحيحة عن رسول الله </w:t>
      </w:r>
      <w:r w:rsidRPr="00511E66">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لذلك قلنا إن الذكر بلا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أفضل من الذكر باللفظِ المفرد اسمِ الله الأعظم الله الله الله وكُلًّا فيه ثواب عظيم لكن الذكر بلا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أفضل لأن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هِيَ كلمة الإخلاص هي كلمة التوحيد هي كلمة التقوى، الكافرُ إذا أراد الدخول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الإسلام ماذا يقول </w:t>
      </w:r>
      <w:proofErr w:type="spellStart"/>
      <w:r>
        <w:rPr>
          <w:rFonts w:ascii="Traditional Arabic" w:hAnsi="Traditional Arabic" w:cs="Traditional Arabic" w:hint="cs"/>
          <w:smallCaps/>
          <w:rtl/>
          <w:lang w:val="en-CA" w:bidi="ar-LB"/>
        </w:rPr>
        <w:t>يقول</w:t>
      </w:r>
      <w:proofErr w:type="spellEnd"/>
      <w:r>
        <w:rPr>
          <w:rFonts w:ascii="Traditional Arabic" w:hAnsi="Traditional Arabic" w:cs="Traditional Arabic" w:hint="cs"/>
          <w:smallCaps/>
          <w:rtl/>
          <w:lang w:val="en-CA" w:bidi="ar-LB"/>
        </w:rPr>
        <w:t xml:space="preserve"> الله أم يقول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يقول: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لذلك كلمةُ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هي كلمة التقوى هِيَ أفضل الأذكار على الإطلاق. وسبحان الله والحمد لله ربّ العالمين، 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علِّمنا ما جهلنا وانفعنا بما علمتنا وارزقنا العمل بما علمتنا يا أرحم الراحمين.</w:t>
      </w:r>
    </w:p>
    <w:p w:rsidR="00130DEB" w:rsidRDefault="00130DEB" w:rsidP="00511E66">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وهذا النهار [الجمعة] ءاخرُ ساعة منه هِيَ ساعةٌ من دعا الله </w:t>
      </w:r>
      <w:r>
        <w:rPr>
          <w:rFonts w:ascii="Traditional Arabic" w:hAnsi="Traditional Arabic" w:cs="Traditional Arabic" w:hint="cs"/>
          <w:smallCaps/>
          <w:lang w:val="en-CA" w:bidi="ar-LB"/>
        </w:rPr>
        <w:sym w:font="AGA Arabesque" w:char="F049"/>
      </w:r>
      <w:r>
        <w:rPr>
          <w:rFonts w:ascii="Traditional Arabic" w:hAnsi="Traditional Arabic" w:cs="Traditional Arabic" w:hint="cs"/>
          <w:smallCaps/>
          <w:rtl/>
          <w:lang w:val="en-CA" w:bidi="ar-LB"/>
        </w:rPr>
        <w:t xml:space="preserve"> فيها يستجيب، ادعوا الله تبارك وتعالى قبل الغروب بشيْءٍ لكم ولمن تحبون قبل الغروب بنصف ساعة أو أقل أو أكثر. انتَهَى.</w:t>
      </w:r>
    </w:p>
    <w:p w:rsidR="00130DEB" w:rsidRPr="00511E66" w:rsidRDefault="00130DEB" w:rsidP="00511E66">
      <w:pPr>
        <w:shd w:val="clear" w:color="auto" w:fill="FEFEFE"/>
        <w:ind w:firstLine="0"/>
        <w:jc w:val="center"/>
        <w:rPr>
          <w:rFonts w:ascii="Traditional Arabic" w:hAnsi="Traditional Arabic" w:cs="Traditional Arabic"/>
          <w:b/>
          <w:bCs/>
          <w:smallCaps/>
          <w:rtl/>
          <w:lang w:val="en-CA" w:bidi="ar-LB"/>
        </w:rPr>
      </w:pPr>
      <w:r w:rsidRPr="00511E66">
        <w:rPr>
          <w:rFonts w:ascii="Traditional Arabic" w:hAnsi="Traditional Arabic" w:cs="Traditional Arabic" w:hint="cs"/>
          <w:b/>
          <w:bCs/>
          <w:smallCaps/>
          <w:rtl/>
          <w:lang w:val="en-CA" w:bidi="ar-LB"/>
        </w:rPr>
        <w:t>والله سبحانه وتعالى أعلم.</w:t>
      </w:r>
    </w:p>
    <w:p w:rsidR="00130DEB" w:rsidRDefault="00130DEB" w:rsidP="00511E66">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511E66">
      <w:pPr>
        <w:shd w:val="clear" w:color="auto" w:fill="FEFEFE"/>
        <w:rPr>
          <w:rFonts w:ascii="Traditional Arabic" w:hAnsi="Traditional Arabic" w:cs="Traditional Arabic"/>
          <w:smallCaps/>
          <w:rtl/>
          <w:lang w:val="en-CA" w:bidi="ar-LB"/>
        </w:rPr>
      </w:pPr>
    </w:p>
    <w:p w:rsidR="00130DEB" w:rsidRPr="00511E66" w:rsidRDefault="00130DEB" w:rsidP="00511E66">
      <w:pPr>
        <w:shd w:val="clear" w:color="auto" w:fill="FEFEFE"/>
        <w:ind w:firstLine="0"/>
        <w:rPr>
          <w:rFonts w:ascii="Traditional Arabic" w:hAnsi="Traditional Arabic" w:cs="Traditional Arabic"/>
          <w:b/>
          <w:bCs/>
          <w:smallCaps/>
          <w:sz w:val="32"/>
          <w:szCs w:val="32"/>
          <w:u w:val="single"/>
          <w:rtl/>
          <w:lang w:val="en-CA" w:bidi="ar-LB"/>
        </w:rPr>
      </w:pPr>
      <w:r w:rsidRPr="00511E66">
        <w:rPr>
          <w:rFonts w:ascii="Traditional Arabic" w:hAnsi="Traditional Arabic" w:cs="Traditional Arabic" w:hint="cs"/>
          <w:b/>
          <w:bCs/>
          <w:smallCaps/>
          <w:sz w:val="32"/>
          <w:szCs w:val="32"/>
          <w:u w:val="single"/>
          <w:rtl/>
          <w:lang w:val="en-CA" w:bidi="ar-LB"/>
        </w:rPr>
        <w:t>الدرس الثاني والأربعون:</w:t>
      </w:r>
    </w:p>
    <w:p w:rsidR="00130DEB" w:rsidRPr="003D7C35" w:rsidRDefault="00130DEB" w:rsidP="00511E66">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511E66">
      <w:pPr>
        <w:pStyle w:val="10"/>
        <w:rPr>
          <w:rtl/>
          <w:lang w:val="en-CA" w:bidi="ar-LB"/>
        </w:rPr>
      </w:pPr>
      <w:bookmarkStart w:id="43" w:name="_Toc98336090"/>
      <w:r>
        <w:rPr>
          <w:rFonts w:hint="cs"/>
          <w:rtl/>
          <w:lang w:val="en-CA" w:bidi="ar-LB"/>
        </w:rPr>
        <w:t>بيان أن النجاة</w:t>
      </w:r>
      <w:r w:rsidR="00021BEC">
        <w:rPr>
          <w:rFonts w:hint="cs"/>
          <w:rtl/>
          <w:lang w:val="en-CA" w:bidi="ar-LB"/>
        </w:rPr>
        <w:t xml:space="preserve"> فِي </w:t>
      </w:r>
      <w:r>
        <w:rPr>
          <w:rFonts w:hint="cs"/>
          <w:rtl/>
          <w:lang w:val="en-CA" w:bidi="ar-LB"/>
        </w:rPr>
        <w:t>الآخرة تكون بمعرفة الله</w:t>
      </w:r>
      <w:r>
        <w:rPr>
          <w:rtl/>
          <w:lang w:val="en-CA" w:bidi="ar-LB"/>
        </w:rPr>
        <w:br/>
      </w:r>
      <w:r>
        <w:rPr>
          <w:rFonts w:hint="cs"/>
          <w:rtl/>
          <w:lang w:val="en-CA" w:bidi="ar-LB"/>
        </w:rPr>
        <w:t xml:space="preserve">تعالى والإيمان برسالة محمد </w:t>
      </w:r>
      <w:r w:rsidRPr="00511E66">
        <w:rPr>
          <w:rFonts w:hint="cs"/>
          <w:lang w:val="en-CA" w:bidi="ar-LB"/>
        </w:rPr>
        <w:sym w:font="AGA Arabesque" w:char="F072"/>
      </w:r>
      <w:bookmarkEnd w:id="43"/>
    </w:p>
    <w:p w:rsidR="00130DEB" w:rsidRPr="00511E66" w:rsidRDefault="00130DEB" w:rsidP="00511E66">
      <w:pPr>
        <w:shd w:val="clear" w:color="auto" w:fill="FEFEFE"/>
        <w:ind w:firstLine="0"/>
        <w:rPr>
          <w:rFonts w:ascii="Traditional Arabic" w:hAnsi="Traditional Arabic" w:cs="Traditional Arabic"/>
          <w:b/>
          <w:bCs/>
          <w:smallCaps/>
          <w:rtl/>
          <w:lang w:val="en-CA" w:bidi="ar-LB"/>
        </w:rPr>
      </w:pPr>
      <w:r w:rsidRPr="00511E66">
        <w:rPr>
          <w:rFonts w:ascii="Traditional Arabic" w:hAnsi="Traditional Arabic" w:cs="Traditional Arabic" w:hint="cs"/>
          <w:b/>
          <w:bCs/>
          <w:smallCaps/>
          <w:rtl/>
          <w:lang w:val="en-CA" w:bidi="ar-LB"/>
        </w:rPr>
        <w:t>درس ألقاه المحدث الأصوليّ الشيخ عبد الله بن محمد العبدريّ رحمه الله تعالى فِي بيان أن النجاة</w:t>
      </w:r>
      <w:r w:rsidR="00021BEC">
        <w:rPr>
          <w:rFonts w:ascii="Traditional Arabic" w:hAnsi="Traditional Arabic" w:cs="Traditional Arabic" w:hint="cs"/>
          <w:b/>
          <w:bCs/>
          <w:smallCaps/>
          <w:rtl/>
          <w:lang w:val="en-CA" w:bidi="ar-LB"/>
        </w:rPr>
        <w:t xml:space="preserve"> فِي </w:t>
      </w:r>
      <w:r w:rsidRPr="00511E66">
        <w:rPr>
          <w:rFonts w:ascii="Traditional Arabic" w:hAnsi="Traditional Arabic" w:cs="Traditional Arabic" w:hint="cs"/>
          <w:b/>
          <w:bCs/>
          <w:smallCaps/>
          <w:rtl/>
          <w:lang w:val="en-CA" w:bidi="ar-LB"/>
        </w:rPr>
        <w:t xml:space="preserve">الآخرة تكون بمعرفة الله تعالى والإيمان برسالة محمد </w:t>
      </w:r>
      <w:r w:rsidRPr="00511E66">
        <w:rPr>
          <w:rFonts w:ascii="Traditional Arabic" w:hAnsi="Traditional Arabic" w:cs="Traditional Arabic" w:hint="cs"/>
          <w:b/>
          <w:bCs/>
          <w:smallCaps/>
          <w:lang w:val="en-CA" w:bidi="ar-LB"/>
        </w:rPr>
        <w:sym w:font="AGA Arabesque" w:char="F072"/>
      </w:r>
      <w:r w:rsidRPr="00511E66">
        <w:rPr>
          <w:rFonts w:ascii="Traditional Arabic" w:hAnsi="Traditional Arabic" w:cs="Traditional Arabic" w:hint="cs"/>
          <w:b/>
          <w:bCs/>
          <w:smallCaps/>
          <w:rtl/>
          <w:lang w:val="en-CA" w:bidi="ar-LB"/>
        </w:rPr>
        <w:t>. قال رحمه الله تعالى رحمةً واسعةً:</w:t>
      </w:r>
    </w:p>
    <w:p w:rsidR="00130DEB" w:rsidRDefault="00130DEB" w:rsidP="00511E66">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وصلّى الله على رسول الله وسلم.</w:t>
      </w:r>
    </w:p>
    <w:p w:rsidR="00130DEB" w:rsidRDefault="00130DEB" w:rsidP="009775A9">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فقد رَوَينا بالإسناد المتصل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صحيح الإمام مسلم بن الحج</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اج رحمه الله تعالى من حديث عمر بن الخطاب </w:t>
      </w:r>
      <w:r w:rsidRPr="009775A9">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قال: قال رسول الله </w:t>
      </w:r>
      <w:r w:rsidRPr="009775A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w:t>
      </w:r>
      <w:r w:rsidRPr="009775A9">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أَشْهَدُ أَنْ لَا إِلـ</w:t>
      </w:r>
      <w:r>
        <w:rPr>
          <w:rFonts w:ascii="Traditional Arabic" w:hAnsi="Traditional Arabic" w:cs="Traditional Arabic"/>
          <w:b/>
          <w:bCs/>
          <w:smallCaps/>
          <w:rtl/>
          <w:lang w:val="en-CA" w:bidi="ar-LB"/>
        </w:rPr>
        <w:t>ٰ</w:t>
      </w:r>
      <w:r>
        <w:rPr>
          <w:rFonts w:ascii="Traditional Arabic" w:hAnsi="Traditional Arabic" w:cs="Traditional Arabic" w:hint="cs"/>
          <w:b/>
          <w:bCs/>
          <w:smallCaps/>
          <w:rtl/>
          <w:lang w:val="en-CA" w:bidi="ar-LB"/>
        </w:rPr>
        <w:t>ه إِل</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ا الل</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هُ وَأَنِّي رَسُولُ الله لَا يَلْقَى اللهَ بِهِمَا عَبْدٌ غَيْرَ شَاكّ فَيُحْجَبَ عن الْجَن</w:t>
      </w:r>
      <w:r>
        <w:rPr>
          <w:rFonts w:ascii="Traditional Arabic" w:hAnsi="Traditional Arabic" w:cs="Traditional Arabic" w:hint="eastAsia"/>
          <w:b/>
          <w:bCs/>
          <w:smallCaps/>
          <w:rtl/>
          <w:lang w:val="en-CA" w:bidi="ar-LB"/>
        </w:rPr>
        <w:t>َّ</w:t>
      </w:r>
      <w:r>
        <w:rPr>
          <w:rFonts w:ascii="Traditional Arabic" w:hAnsi="Traditional Arabic" w:cs="Traditional Arabic" w:hint="cs"/>
          <w:b/>
          <w:bCs/>
          <w:smallCaps/>
          <w:rtl/>
          <w:lang w:val="en-CA" w:bidi="ar-LB"/>
        </w:rPr>
        <w:t>ةِ</w:t>
      </w:r>
      <w:r w:rsidRPr="009775A9">
        <w:rPr>
          <w:rFonts w:ascii="Traditional Arabic" w:hAnsi="Traditional Arabic" w:cs="Traditional Arabic"/>
          <w:smallCaps/>
          <w:rtl/>
          <w:lang w:val="en-CA" w:bidi="ar-LB"/>
        </w:rPr>
        <w:t>»</w:t>
      </w:r>
      <w:r w:rsidRPr="009775A9">
        <w:rPr>
          <w:rFonts w:ascii="Traditional Arabic" w:hAnsi="Traditional Arabic" w:cs="Traditional Arabic"/>
          <w:smallCaps/>
          <w:vertAlign w:val="superscript"/>
          <w:lang w:val="en-CA" w:bidi="ar-LB"/>
        </w:rPr>
        <w:t>(</w:t>
      </w:r>
      <w:r w:rsidRPr="009775A9">
        <w:rPr>
          <w:rStyle w:val="ab"/>
          <w:rFonts w:ascii="Traditional Arabic" w:hAnsi="Traditional Arabic" w:cs="Traditional Arabic"/>
          <w:smallCaps/>
          <w:lang w:val="en-CA" w:bidi="ar-LB"/>
        </w:rPr>
        <w:endnoteReference w:id="127"/>
      </w:r>
      <w:r w:rsidRPr="009775A9">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ورواه ابن حبّان</w:t>
      </w:r>
      <w:r w:rsidRPr="009775A9">
        <w:rPr>
          <w:rFonts w:ascii="Traditional Arabic" w:hAnsi="Traditional Arabic" w:cs="Traditional Arabic"/>
          <w:smallCaps/>
          <w:vertAlign w:val="superscript"/>
          <w:lang w:val="en-CA" w:bidi="ar-LB"/>
        </w:rPr>
        <w:t>(</w:t>
      </w:r>
      <w:r w:rsidRPr="009775A9">
        <w:rPr>
          <w:rStyle w:val="ab"/>
          <w:rFonts w:ascii="Traditional Arabic" w:hAnsi="Traditional Arabic" w:cs="Traditional Arabic"/>
          <w:smallCaps/>
          <w:lang w:val="en-CA" w:bidi="ar-LB"/>
        </w:rPr>
        <w:endnoteReference w:id="128"/>
      </w:r>
      <w:r w:rsidRPr="009775A9">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رحمه الله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صحيحه يعني رسولُ الله </w:t>
      </w:r>
      <w:r w:rsidRPr="009775A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بهذا الحديث أنّ الذِي أيقنَ بوحدانية الله تعالى وأنه لا يستحق أحدٌ العبادةَ إلا الله، والعبادةُ هِيَ نهاية التذلل، وعَلِمَ أن محمدًا رسول الله، أيْ: أنه صادقٌ</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كلّ ما جاء به فإنه حرامٌ أن يؤب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د فِي النار فإما أن لا يدخلَ النارَ أصلًا بل يدخل الجنة ابتداءً وإما أن يُعذ</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بَ ثم يُخرج من العذاب ويُدخل الجنة، لا بد من ذلك. وهذا الحديث له مفهوم وهو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لم يؤمن بمحمد </w:t>
      </w:r>
      <w:r w:rsidRPr="009775A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فإنه حرام عليه الجنة، منطوقُهُ أن الذي يؤمن بالله ورسوله بلا شك يخالج قلبَهُ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ذلك فإنه حرام عليه أن يخلد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النار أبدًا فإما أن لا يدخل النار أصلًا وإما أن يدخلها ويخرج منها هذا منطوق الحديث أما مفهومه، أيِ: الوجهُ الآخر لهذا الحديث أن من لم يوقن بمعنَى الشهادتين أنه حرام عليه الجنة فإذا كان الشاكُّ حرامٌ عليه الجنة ف</w:t>
      </w:r>
      <w:r w:rsidR="00943A3A">
        <w:rPr>
          <w:rFonts w:ascii="Traditional Arabic" w:hAnsi="Traditional Arabic" w:cs="Traditional Arabic" w:hint="cs"/>
          <w:smallCaps/>
          <w:rtl/>
          <w:lang w:val="en-CA" w:bidi="ar-LB"/>
        </w:rPr>
        <w:t>الـمُ</w:t>
      </w:r>
      <w:r>
        <w:rPr>
          <w:rFonts w:ascii="Traditional Arabic" w:hAnsi="Traditional Arabic" w:cs="Traditional Arabic" w:hint="cs"/>
          <w:smallCaps/>
          <w:rtl/>
          <w:lang w:val="en-CA" w:bidi="ar-LB"/>
        </w:rPr>
        <w:t>نْكِرُ الذي يُصَمِّمُ على خلاف الشهادتين بطريق الأولى يكون حرامًا عليه الجنة هذا أولى بالحِرمان من الجنة الحرمان الذِي لا نهاية له، وإنما قي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د رسولُ الله </w:t>
      </w:r>
      <w:r w:rsidRPr="009775A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هذا المعنَى بانتفاء الشك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ذلك؛ لأن الشاك</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والـمُنْكِرَ سِيّان، الشاك والمنكر سواء، كلاهما حرامٌ عليه الجنة. الشهادتان أمران متلازمان لا يُغْنِي أحدهما عن الآخر فمن اعترف بوجود الله ولم يؤمن بأن محمدًا رسول الله فإنه كافر ومن شك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ذلك فهو كافرٌ أيضًا لأنه مُكَذِّبٌ للقرءان فكما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هذا الحديثَ اشترط للنجاة من النار الإيمانَ بالله وبرسوله كذلك القرءان الكريم اشترط ذلك وذلك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قول الله تبارك تعالى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سورة الفتح: {</w:t>
      </w:r>
      <w:r w:rsidRPr="009775A9">
        <w:rPr>
          <w:rFonts w:ascii="Traditional Arabic" w:hAnsi="Traditional Arabic" w:cs="Traditional Arabic"/>
          <w:smallCaps/>
          <w:rtl/>
          <w:lang w:val="en-CA" w:bidi="ar-LB"/>
        </w:rPr>
        <w:t>وَمَن لَّ</w:t>
      </w:r>
      <w:r>
        <w:rPr>
          <w:rFonts w:ascii="Traditional Arabic" w:hAnsi="Traditional Arabic" w:cs="Traditional Arabic" w:hint="cs"/>
          <w:smallCaps/>
          <w:rtl/>
          <w:lang w:val="en-CA" w:bidi="ar-LB"/>
        </w:rPr>
        <w:t>ـ</w:t>
      </w:r>
      <w:r w:rsidRPr="009775A9">
        <w:rPr>
          <w:rFonts w:ascii="Traditional Arabic" w:hAnsi="Traditional Arabic" w:cs="Traditional Arabic"/>
          <w:smallCaps/>
          <w:rtl/>
          <w:lang w:val="en-CA" w:bidi="ar-LB"/>
        </w:rPr>
        <w:t xml:space="preserve">مْ </w:t>
      </w:r>
      <w:r w:rsidRPr="009775A9">
        <w:rPr>
          <w:rFonts w:ascii="Traditional Arabic" w:hAnsi="Traditional Arabic" w:cs="Traditional Arabic"/>
          <w:smallCaps/>
          <w:rtl/>
          <w:lang w:val="en-CA" w:bidi="ar-LB"/>
        </w:rPr>
        <w:lastRenderedPageBreak/>
        <w:t>يُؤْمِن بِاللَّـهِ وَرَسُولِهِ فَإِنَّا أَعْتَدْنَا لِلْكَافِرِينَ سَعِيرًا</w:t>
      </w:r>
      <w:r>
        <w:rPr>
          <w:rFonts w:ascii="Traditional Arabic" w:hAnsi="Traditional Arabic" w:cs="Traditional Arabic" w:hint="cs"/>
          <w:smallCaps/>
          <w:rtl/>
          <w:lang w:val="en-CA" w:bidi="ar-LB"/>
        </w:rPr>
        <w:t xml:space="preserve">} </w:t>
      </w:r>
      <w:r w:rsidRPr="009775A9">
        <w:rPr>
          <w:rFonts w:ascii="Traditional Arabic" w:hAnsi="Traditional Arabic" w:cs="Traditional Arabic" w:hint="cs"/>
          <w:smallCaps/>
          <w:sz w:val="24"/>
          <w:szCs w:val="24"/>
          <w:rtl/>
          <w:lang w:val="en-CA" w:bidi="ar-LB"/>
        </w:rPr>
        <w:t>[سورة الفتح: 13]</w:t>
      </w:r>
      <w:r>
        <w:rPr>
          <w:rFonts w:ascii="Traditional Arabic" w:hAnsi="Traditional Arabic" w:cs="Traditional Arabic" w:hint="cs"/>
          <w:smallCaps/>
          <w:rtl/>
          <w:lang w:val="en-CA" w:bidi="ar-LB"/>
        </w:rPr>
        <w:t>، المعنَى: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لم يجمع بين الإيمان بالله والإيمان برسول الله محمد </w:t>
      </w:r>
      <w:r w:rsidRPr="009775A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فإنه كافرٌ وأن له النارَ، أي: النارَ الأبديةَ، أيْ: لا خروج له منها بعد دخولها.</w:t>
      </w:r>
    </w:p>
    <w:p w:rsidR="00130DEB" w:rsidRDefault="00130DEB" w:rsidP="009775A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الفرقُ بين المسلم العاصِي الذي مات وهو غيرُ تائب من كبائر الذنوب ولم يغفر الله له وبين الكافر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هذا المسلمَ العاصِيَ الذي لم يسامحه الله تعالى؛ بل أراد دخوله نار جهنم ليتعذب فيها له خروجٌ من هذه النار مهما مكث أما مَن لم يؤمن بالله ورسوله، أيْ: لم يجمع بين الإيمانين الإيمانِ بالله والإيمان برسوله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فإنه لا خروج له من النار، وهو لا يألف هذه النار فتنقلبَ عليه عَذْبَةً؛ بل يظل دائمَ الإحساس بألمها إلى غير نهاية، هذا الفرق بين المسلم العاصِي الذي مات قبل أن يتوب وبين الكافر الذي مات وهو غير مؤمن بالله ورسوله، أي: غير جامع بين الإيمانين، أي: الإيمانِ بالله والإيمان برسوله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w:t>
      </w:r>
    </w:p>
    <w:p w:rsidR="00130DEB" w:rsidRDefault="00130DEB" w:rsidP="009775A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ومعنى الإيمان برسوله أن يُصَدّقَ بجميع ما جاء به محمد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أيِ: الإيمانُ الإجماليّ هذا الذي هو ضروريّ أما الإيمان بالتفاصيل بجميع ما جاء به الرسول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على التفصيل ليس شرطًا إنما إذا اعتقد الإنسان بقلبه بلا تردد ولا شك أن ما جاء به محمد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حقٌّ كائنًا ما كان إن كان إخبارًا عن الأمور الماضية وإن كان إخبارًا عن الأمور المستقبَلة فإنه حقٌّ وصدق وأن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شريعته حكمةٌ، أيْ: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جميع ما جاء به رسول الله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حق وحكمة وعدل لا يستريب</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ذلك فقد صح إيمانه أما معرفة التفاصيل فليست شرطًا لصحة الإيمان، فهنا يتلخص لنا من معنى الآية ومعنى الحديث: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كان مترددًا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قلبه فليس مؤمنًا لذلك كثير من الناس قد يموتون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الجهاد، أيْ: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معركة الكفار وليسوا عند الله شهداء؛ لأن منهم من يخالطهم الشكُّ بالعقيدة، أي: بحقية ما جاء به محمد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قد يحضر المعركة وهو غير جازم، قد يح</w:t>
      </w:r>
      <w:r w:rsidR="00C12321">
        <w:rPr>
          <w:rFonts w:ascii="Traditional Arabic" w:hAnsi="Traditional Arabic" w:cs="Traditional Arabic"/>
          <w:smallCaps/>
          <w:rtl/>
          <w:lang w:bidi="ar-LB"/>
        </w:rPr>
        <w:t>ض</w:t>
      </w:r>
      <w:r>
        <w:rPr>
          <w:rFonts w:ascii="Traditional Arabic" w:hAnsi="Traditional Arabic" w:cs="Traditional Arabic" w:hint="cs"/>
          <w:smallCaps/>
          <w:rtl/>
          <w:lang w:val="en-CA" w:bidi="ar-LB"/>
        </w:rPr>
        <w:t xml:space="preserve">ر مسايرةً </w:t>
      </w:r>
      <w:r w:rsidR="00757A10">
        <w:rPr>
          <w:rFonts w:ascii="Traditional Arabic" w:hAnsi="Traditional Arabic" w:cs="Traditional Arabic" w:hint="cs"/>
          <w:smallCaps/>
          <w:rtl/>
          <w:lang w:val="en-CA" w:bidi="ar-LB"/>
        </w:rPr>
        <w:t>ل</w:t>
      </w:r>
      <w:r w:rsidR="00757A10">
        <w:rPr>
          <w:rFonts w:ascii="Traditional Arabic" w:hAnsi="Traditional Arabic" w:cs="Traditional Arabic" w:hint="cs"/>
          <w:smallCaps/>
          <w:rtl/>
          <w:lang w:bidi="ar-LB"/>
        </w:rPr>
        <w:t>طائفته</w:t>
      </w:r>
      <w:r w:rsidR="00757A10">
        <w:rPr>
          <w:rFonts w:ascii="Traditional Arabic" w:hAnsi="Traditional Arabic" w:cs="Traditional Arabic"/>
          <w:smallCaps/>
          <w:rtl/>
          <w:lang w:bidi="ar-LB"/>
        </w:rPr>
        <w:t xml:space="preserve"> </w:t>
      </w:r>
      <w:r>
        <w:rPr>
          <w:rFonts w:ascii="Traditional Arabic" w:hAnsi="Traditional Arabic" w:cs="Traditional Arabic" w:hint="cs"/>
          <w:smallCaps/>
          <w:rtl/>
          <w:lang w:val="en-CA" w:bidi="ar-LB"/>
        </w:rPr>
        <w:t>وقد يحضر لأجل السمعة، أيْ: حتى يطلع صِيتٌ بين الناس فهؤلاء عند الله ليسوا شهداء إذا قُتلوا هناك؛ لأنهم ما أيقنوا، أيْ: ما جزموا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اعتقادهم؛ بل كانوا مترددين.</w:t>
      </w:r>
    </w:p>
    <w:p w:rsidR="00130DEB" w:rsidRDefault="00130DEB" w:rsidP="009775A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ويتلخص لنا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اعترف بوجود الله ولم يعرف ربه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قلبه فإنه غير مؤمن؛ لأن مجرد الاعتراف لا يكفِي، عابدُ البقر يقول لفظًا الله موجود وعابد الشمس يقول لفظًا الله موجود كذلك الذي يعبد المسيحَ لفظًا يقول الله موجود لا يكفِي اللفظُ لا يكفي بدون معرفةٍ بدون إيقانٍ لا يكفِي. ثم لو عرف الواحد بقلبه أن الله تعالى موجود ولم يُشَبِّهْهُ بشيء من خلقه عرفه كما يليق به من غير أن يشبهه بخلقه لكنه عاند كإبليسَ الذي يعرف وجود الله لكنه يعانِدُ فكُفْرُهُ كُفْرُ عناد هذا لا تنفعه معرفته بقلبه؛ لأنه عاند هذه المعرفةَ، كذلك الذي يقول محمد رسول الله إلى العرب خاصةً فهو كافر لا ينفعه </w:t>
      </w:r>
      <w:r w:rsidR="00E418E0">
        <w:rPr>
          <w:rFonts w:ascii="Traditional Arabic" w:hAnsi="Traditional Arabic" w:cs="Traditional Arabic"/>
          <w:smallCaps/>
          <w:rtl/>
          <w:lang w:bidi="ar-LB"/>
        </w:rPr>
        <w:t>معرفة</w:t>
      </w:r>
      <w:r>
        <w:rPr>
          <w:rFonts w:ascii="Traditional Arabic" w:hAnsi="Traditional Arabic" w:cs="Traditional Arabic" w:hint="cs"/>
          <w:smallCaps/>
          <w:rtl/>
          <w:lang w:val="en-CA" w:bidi="ar-LB"/>
        </w:rPr>
        <w:t>. كان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اليهود رجلٌ يسمّى أبا عيسى كان يقول محمد رسول الله لكن إلى العرب ليس إلى بَنِي إسرائيل هذا كافرٌ كالذِي يَنْفِي رسالته بالمرة؛ لأنه عليه الصلاة والسلام جاء بقرءان أنزله الله عليه مُصَر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حٍ فيه بأنه مبعوث إلى الناس جميعًا فالذِي يخصص رسالته بجنسٍ من البشر دون سائر الأجناس فهو مكذبٌ له كافرٌ به لا يكون مؤمنًا به.</w:t>
      </w:r>
    </w:p>
    <w:p w:rsidR="00130DEB" w:rsidRDefault="00130DEB" w:rsidP="007013F5">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lastRenderedPageBreak/>
        <w:t>مجرد الاعتراف باللفظ من دون معرفة صحيحة بقلبه لا يكفِي أيضًا لا يجعل المرء مسلمًا مؤمنًا عند الله ولا ينفعه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الآخرة، فكثيرٌ من الناس عند الله تبارك وتعالى ليس لهم إيمانٌ لأنهم يعترفون لفظًا بوجود الله وبرسالة محمد </w:t>
      </w:r>
      <w:r w:rsidRPr="007013F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لكنهم لم يعتقدوا المعنَى، لم يعرفوا الله تعالى كما ينبغِي، فالذِي عرف الله تعالى، أيْ: حصل على اعتقاد وجود الله تبارك وتعالى من غير تشبيه له بشيءٍ صحت له معرفة الله تعالى. قال الإمام الشافعيُّ رحمه الله تعالى من انتهض لمعرفة مدبره فانتَهَى إلى موجود ينتهِي إليه فِكْرُهُ فهو مشبه</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من انتهض معناه من أراد لمعرفة مدبره، أيْ: لمعرفة خالقه مَن قصد أن يعرف خالقه فانتَهَى إلى اعتقاد موجودِ يُصَوّرُهُ بفكره فهذا مشبّهٌ ليس عارفًا بالله تعالى ومَن انتَهَى إلى التعطيل الصِّرْفِ فهو معطل، أيْ: ومَن انتَهَى إلى العدم الصِّرف فهو معطل، معنى معطل الـمُنكرُ لوجود الله تعالى كالشيوعِيّ يُسَم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ى مُعَطِّلًا ويسمّى مُلْحِدًا؛ لأنه نفَى وجود الخالق فَسُمِّيَ معطلًا، وسمي ملحدًا؛ لأنه انحرف عن الإيمان بالله تعالى، هذان ضالّان الذي انتَهَى إلى موجود يتصوره فاعتقد أن ذلك هو الإلـ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هذا ضال والذي انتَهَى إلى التعطيل الصرف، أيِ: التعطيل الخالص فذلك كفر أيضًا هذان الصنفان كافران بَقِيَ الصنفُ الثالث وهو الذي قال عنه الشافعيّ ومن انتَهَى إلى موجود واعترف بالعجز عن إدراكه فهو موحّدٌ</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هذا المؤمنُ هذا الذي عرف ربه ما انتَهَى إلى شيء يتصوره فِكْرُهُ ولا انتَهَى إلى التعطيل الصِّرف بل انتَهَى إلى موجود، أيْ: إلى الإيمان بموجود واعترف بالعجز عن إدراكه، أي: اعتقد أن مدبره، أيْ: خالقَهُ موجود لا يشبه الموجودات فهذا مُوَحِّدٌ، أيْ: عارف بالله تعالى مؤمن سالم منَ الشرك هذا معنَى معرفةِ الله تعالى، وخُلَاصَتُهُ الإيقانُ بوجود الله من غير تشبيهٍ له بشيءٍ من الموجودات هذا هو الـمُوَحِّدُ هو المؤمن، وهو العارف بربه تبارك وتعالى.</w:t>
      </w:r>
    </w:p>
    <w:p w:rsidR="00130DEB" w:rsidRDefault="00130DEB" w:rsidP="00E324B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والدليل على أن الله تبارك وتعالى موجود لا يُتصور بفكر إنما يُعرف أنه موجود لا يشبه الموجوداتِ جميعَها هو أنه يستحيل عقلًا أن يكون مدبرُ العالم موجودًا يشبهه ومستحيل أيضًا أن يكون مدبرُ العالم عَدَمًا، أيْ: شيئًا لا وجود له فلما كان الأمران من المستحيل عَلِمْنَا أنه تَحَت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أن يكون مدبر العالم موجودًا لا معدومًا وغيرَ مُشْبِهٍ لغيره من الموجودات فهذا هو الإيمان الخالص بالله تبارك وتعالى، الإيمانُ الخالص هو أن يعتقد اعتقادًا جازمًا بأن الله موجود من غير أن يُشَبِّههُ بشيءٍ من الموجودات التِي انتَهَى إليها حِسُّهُ والتِي هِيَ على قياس ما انتَهَى إليه حسه من الموجودات، أي: من الموجودات التِي لم يدركها بالحس لكنها مشارِكةٌ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الصفات لِـمَا انتَهَى إليه حسه، مثال ذلك أننا نشاهد الأرض والسماء وما بينهما هذا شيءٌ انتَهَى إليه حِسُّنا وتصورته عقولُنا أما ما غاب عن إحساسنا كالعرش والجنّة والنّار فهذا شيء يُشَارِكُ ما انتَهَى </w:t>
      </w:r>
      <w:r w:rsidR="00E9203A">
        <w:rPr>
          <w:rFonts w:ascii="Traditional Arabic" w:hAnsi="Traditional Arabic" w:cs="Traditional Arabic"/>
          <w:smallCaps/>
          <w:rtl/>
          <w:lang w:bidi="ar-LB"/>
        </w:rPr>
        <w:t>إليه</w:t>
      </w:r>
      <w:r>
        <w:rPr>
          <w:rFonts w:ascii="Traditional Arabic" w:hAnsi="Traditional Arabic" w:cs="Traditional Arabic" w:hint="cs"/>
          <w:smallCaps/>
          <w:rtl/>
          <w:lang w:val="en-CA" w:bidi="ar-LB"/>
        </w:rPr>
        <w:t xml:space="preserve"> حِسُّنَا ببع</w:t>
      </w:r>
      <w:r w:rsidR="00A81E56">
        <w:rPr>
          <w:rFonts w:ascii="Traditional Arabic" w:hAnsi="Traditional Arabic" w:cs="Traditional Arabic"/>
          <w:smallCaps/>
          <w:rtl/>
          <w:lang w:bidi="ar-LB"/>
        </w:rPr>
        <w:t>ض</w:t>
      </w:r>
      <w:r>
        <w:rPr>
          <w:rFonts w:ascii="Traditional Arabic" w:hAnsi="Traditional Arabic" w:cs="Traditional Arabic" w:hint="cs"/>
          <w:smallCaps/>
          <w:rtl/>
          <w:lang w:val="en-CA" w:bidi="ar-LB"/>
        </w:rPr>
        <w:t xml:space="preserve"> الوجوه ببعض الصفات، مثلًا العرش جِرْمٌ كما أن هذه الأرضَ جِرْمٌ والجنّةُ كذلك جِرْمٌ شيءٌ يصح أن يُلْمَسَ كذلك جهنمُ شيء يصح أن يلمس كذلك الملائكة شيء يصح أن يلمس الـمَلَكُ إذا تطور إلى صورة إنسان نُحِسُّ به ونلمسه ونراه بأعيننا كذلك الجنيُّ إذا تصور وتشك</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لَ بشكلٍ غيرِ خِلْقَتِهِ الأصلية نُحِسُّ به ونُكَيِّفُهُ تكييفًا هذا كلُّه </w:t>
      </w:r>
      <w:r>
        <w:rPr>
          <w:rFonts w:ascii="Traditional Arabic" w:hAnsi="Traditional Arabic" w:cs="Traditional Arabic" w:hint="cs"/>
          <w:smallCaps/>
          <w:rtl/>
          <w:lang w:val="en-CA" w:bidi="ar-LB"/>
        </w:rPr>
        <w:lastRenderedPageBreak/>
        <w:t>مِن صفات المخلوقات؛ لأن كل شيْءٍ له شكل له حُدُودٌ طول وعرض وعمق فهو مخلوق لا يصح أن يخلق غيرَه ولا يصح أن يكون خالقًا لنفسه.</w:t>
      </w:r>
    </w:p>
    <w:p w:rsidR="00130DEB" w:rsidRDefault="00130DEB" w:rsidP="00750AED">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هذه العلومُ مهمة لا يصرفنكم الشيطان عنها؛ لأن الشيطان أحيانًا لما يكون الشخص</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درس مثلِ هذا يقول له هذا شيء خارج عن عقلك فما لك وما له لِيَصْرِفَهُ حتى يظل على جهله بربه حتى يظل جاهلًا بربه يوسوس إليه يخوّفه الاستماعَ والتفهمَ لمثل هذا الدرس فالذي يَنْفِرُ من مثل هذا الدرس يكون الشيطان قد أَسَرَهُ حتى يبقَى على الجهل بخالقه حتى يَظَل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يَتَصو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 الإلـ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بشيءٍ ينتهِي إليه الفكر بشيء له هيئة وشكل وكلُّ شيء له هيئةٌ وشكلٌ لا يصلح أن يكون خالقًا لمثله ولا لما هو أعظمُ منه ولا لما هو أصغرُ منه. هذا الإنسانُ انظروا بعقولكم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شأنه الآن بعد أن صار إنسانًا كاملًا، أيْ: عاقل</w:t>
      </w:r>
      <w:r w:rsidR="003B4F7F">
        <w:rPr>
          <w:rFonts w:ascii="Traditional Arabic" w:hAnsi="Traditional Arabic" w:cs="Traditional Arabic" w:hint="cs"/>
          <w:smallCaps/>
          <w:rtl/>
          <w:lang w:val="en-CA" w:bidi="ar-LB"/>
        </w:rPr>
        <w:t>ًا</w:t>
      </w:r>
      <w:r>
        <w:rPr>
          <w:rFonts w:ascii="Traditional Arabic" w:hAnsi="Traditional Arabic" w:cs="Traditional Arabic" w:hint="cs"/>
          <w:smallCaps/>
          <w:rtl/>
          <w:lang w:val="en-CA" w:bidi="ar-LB"/>
        </w:rPr>
        <w:t xml:space="preserve"> يمشي بإرادة ويتحرك بإرادة وينظر ويفكر لا يستطيع أن يزيد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جسمه جزءًا ءاخر لا يستطيع أن يزيد أُنْمُلَةً واحدةً ولا يستطيع أن يزيد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جسمه عينًا ثالثةً ولا يستطيع أن يزيد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أيّ جزء من أجزائه شيئًا فإذا كان هذا حالَهُ بعد أن صار إنسانًا كاملًا مِن حيث الصورةُ والشكلُ فكيف حاله حين كان جَنِيْنًا وحين خرج من بطن أمه حين كان لا يعلم شيئًا ولا يمشِي ولا يتكلم فهل كان يصلح</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ذلك الوقت أن يخلق لنفسه شيئًا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ا لا يصلح؛ لأنه إذا كان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حال كماله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حال كونه ابن أربعينَ مثلًا وما يقرب من ذلك لا يستطيع أن يخلق لنفسه شيئًا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أجزاء جسمه فكيف</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حال كونه جنينًا أو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حال كونه مولودًا كيف يصلح؟ فكذلك كل العوالم كذلك الجن، كذلك الملائكة، لا يصلح شيء من الأكوان أن يكون خالقًا لنفسه ولا أن يكون خالقًا لجزء منه فثبت بهذا البرهانِ العقليّ أن الإنسان وغيرهُ من المحدثات المخلوقات محتاج إلى مُدَبِّرِهِ الذي أوجده من العدم، كُلّ لحظة، لا يستغنى عن مدبره، أيْ: خالقِهِ لحظةً، فظهر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الإنسان عاجز عن أن يخلق نفسه و</w:t>
      </w:r>
      <w:r w:rsidR="00186ABF">
        <w:rPr>
          <w:rFonts w:ascii="Traditional Arabic" w:hAnsi="Traditional Arabic" w:cs="Traditional Arabic"/>
          <w:smallCaps/>
          <w:rtl/>
          <w:lang w:bidi="ar-LB"/>
        </w:rPr>
        <w:t>أ</w:t>
      </w:r>
      <w:r>
        <w:rPr>
          <w:rFonts w:ascii="Traditional Arabic" w:hAnsi="Traditional Arabic" w:cs="Traditional Arabic" w:hint="cs"/>
          <w:smallCaps/>
          <w:rtl/>
          <w:lang w:val="en-CA" w:bidi="ar-LB"/>
        </w:rPr>
        <w:t>ن يخلق ما هو شبيهُهُ وثبت ثبوتًا لا ريب فيه ولا شك أنه مُحتاج لمكوّن أوجده وأنه لا يستغنِي بعد أن وُجِدَ لحظةً عن مدبره ومكونه الذي أوجده من العدم وهكذا سائر الأكوان لا تستغنِي عن مدبرها لحظة، كما أنهم محتاجون إلى هذا المدبر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أول النشأة فهم محتاجون إليه لاستمرار وجودهم. وزيادةً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بيان ذلك قال الله تعالى لنبيّه: {</w:t>
      </w:r>
      <w:r w:rsidRPr="00750AED">
        <w:rPr>
          <w:rFonts w:ascii="Traditional Arabic" w:hAnsi="Traditional Arabic" w:cs="Traditional Arabic"/>
          <w:smallCaps/>
          <w:rtl/>
          <w:lang w:val="en-CA" w:bidi="ar-LB"/>
        </w:rPr>
        <w:t>قُلْ لَا أَمْلِكُ لِنَفْسِي نَفْعًا وَلَا ضَرًّا إِلَّا مَا شَاءَ اللَّهُ وَلَوْ كُنْتُ أَعْلَمُ الْغَيْبَ لَاسْتَكْثَرْتُ مِنَ الْخَيْرِ وَمَا مَسَّنِيَ السُّوءُ إِنْ أَنَا إِلَّا نَذِيرٌ وَبَشِيرٌ لِقَوْمٍ يُؤْمِنُونَ</w:t>
      </w:r>
      <w:r>
        <w:rPr>
          <w:rFonts w:ascii="Traditional Arabic" w:hAnsi="Traditional Arabic" w:cs="Traditional Arabic" w:hint="cs"/>
          <w:smallCaps/>
          <w:rtl/>
          <w:lang w:val="en-CA" w:bidi="ar-LB"/>
        </w:rPr>
        <w:t xml:space="preserve">} </w:t>
      </w:r>
      <w:r w:rsidRPr="00750AED">
        <w:rPr>
          <w:rFonts w:ascii="Traditional Arabic" w:hAnsi="Traditional Arabic" w:cs="Traditional Arabic" w:hint="cs"/>
          <w:smallCaps/>
          <w:sz w:val="24"/>
          <w:szCs w:val="24"/>
          <w:rtl/>
          <w:lang w:val="en-CA" w:bidi="ar-LB"/>
        </w:rPr>
        <w:t>[سورة الأعراف: 188]</w:t>
      </w:r>
      <w:r>
        <w:rPr>
          <w:rFonts w:ascii="Traditional Arabic" w:hAnsi="Traditional Arabic" w:cs="Traditional Arabic" w:hint="cs"/>
          <w:smallCaps/>
          <w:rtl/>
          <w:lang w:val="en-CA" w:bidi="ar-LB"/>
        </w:rPr>
        <w:t xml:space="preserve"> هذا هو التوحيد الخالص وهو أن يعتقد الإنسان أنه لا </w:t>
      </w:r>
      <w:r w:rsidR="00A515C0">
        <w:rPr>
          <w:rFonts w:ascii="Traditional Arabic" w:hAnsi="Traditional Arabic" w:cs="Traditional Arabic"/>
          <w:smallCaps/>
          <w:rtl/>
          <w:lang w:bidi="ar-LB"/>
        </w:rPr>
        <w:t>ي</w:t>
      </w:r>
      <w:r>
        <w:rPr>
          <w:rFonts w:ascii="Traditional Arabic" w:hAnsi="Traditional Arabic" w:cs="Traditional Arabic" w:hint="cs"/>
          <w:smallCaps/>
          <w:rtl/>
          <w:lang w:val="en-CA" w:bidi="ar-LB"/>
        </w:rPr>
        <w:t>خلق لنفسه منفعة ولا م</w:t>
      </w:r>
      <w:r w:rsidR="00A515C0">
        <w:rPr>
          <w:rFonts w:ascii="Traditional Arabic" w:hAnsi="Traditional Arabic" w:cs="Traditional Arabic"/>
          <w:smallCaps/>
          <w:rtl/>
          <w:lang w:bidi="ar-LB"/>
        </w:rPr>
        <w:t>ض</w:t>
      </w:r>
      <w:r>
        <w:rPr>
          <w:rFonts w:ascii="Traditional Arabic" w:hAnsi="Traditional Arabic" w:cs="Traditional Arabic" w:hint="cs"/>
          <w:smallCaps/>
          <w:rtl/>
          <w:lang w:val="en-CA" w:bidi="ar-LB"/>
        </w:rPr>
        <w:t>رة وبالأَوْلَى لغيره لا يخلق منفعةً ولا ضرًّا إلا ما شاء الله تبارك وتعالى، أيْ: إن شاء الله أن ينفعَ إنسانٌ نفسه أو غيرَه ينفع وإن شاء أن يضر نفسه أو غيره يضرُّ أما بدون مشيئة الله فإنه لا ينفع ولا يضر لا يملك لنفسه نفعًا ولا ضَرًّا وبالأولى أن لا يملك لغيره.</w:t>
      </w:r>
    </w:p>
    <w:p w:rsidR="00130DEB" w:rsidRDefault="00130DEB" w:rsidP="00034BF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lastRenderedPageBreak/>
        <w:t>ثم هذه الآيةُ بَي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نَتْ أنه لا يعلم الغيب، أي: جميعَهُ أحدٌ إلى الله، هذا جبريل </w:t>
      </w:r>
      <w:r w:rsidRPr="00034BFA">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الذي هو سفيرٌ بين الله وبين أنبيائه؛ بل وبين الله تعالى وبين سائر الملائكة لأنه </w:t>
      </w:r>
      <w:r w:rsidRPr="00034BFA">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هو الـمُبَلِّغُ عن الله إلى الأنبياء وهو الـمُبَلِّغُ إلى غيره مِن الملائكة إذا قضَى الله تعالى بالوحي الملائكةُ لهم علامة يسمعون للسماء صوتًا خَلَقَهُ الله تعالى يسمعون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السماء صوتًا فيفزعون يحصل لهم خوف شديد فيسألون جبريلَ فيفهمهم أن الله تبارك وتعالى قَضَى كذا وكذا فيسبحون ربهم فيذهب عنهم الر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وْعُ الذي أصابهم مع أنهم من حيث عِظَم الخِلْقَة يوجد من هو أعظم خلقةً من جبريل، حملةُ العرش الواحد منهم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عظم خلقته يكون ما بين شحمة أذنه إلى عاتقه مسيرةُ سبعمائة عام وأما ما سوى ذلك من جسده فلا يحيط به وصفُ واصفٍ إنما عِلْمُ ذلك إلى الله تبارك وتعالى، أيِ: العلم بسائر جسده هذا شيء يختص الله تبارك وتعالى بالإحاطة به دون أحدٍ من خلقه.</w:t>
      </w:r>
    </w:p>
    <w:p w:rsidR="00130DEB" w:rsidRDefault="00130DEB" w:rsidP="00034BF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أما جبريل </w:t>
      </w:r>
      <w:r w:rsidRPr="00A666F3">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فقد ورد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بيان عظم خِلقته أن له ست</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مائة جناح كل جناح يسد ما بين الأرض والسماء وأنه يتناثر منه تهاويلُ </w:t>
      </w:r>
      <w:r w:rsidR="00C45530">
        <w:rPr>
          <w:rFonts w:ascii="Traditional Arabic" w:hAnsi="Traditional Arabic" w:cs="Traditional Arabic"/>
          <w:smallCaps/>
          <w:rtl/>
          <w:lang w:bidi="ar-LB"/>
        </w:rPr>
        <w:t>الدُّر</w:t>
      </w:r>
      <w:r>
        <w:rPr>
          <w:rFonts w:ascii="Traditional Arabic" w:hAnsi="Traditional Arabic" w:cs="Traditional Arabic" w:hint="cs"/>
          <w:smallCaps/>
          <w:rtl/>
          <w:lang w:val="en-CA" w:bidi="ar-LB"/>
        </w:rPr>
        <w:t xml:space="preserve"> والياقوت يتناثر منه شيء يشبه الدر والياقوت مما يبهر الأنظار لو رءاه إنسان وهو بخلقته الأصليةِ تلك لمات صَعِقًا لَغُشِيَ عليه ومات إلا من أيده الله تبارك وتعالى كسيدنا محمد </w:t>
      </w:r>
      <w:r w:rsidRPr="00A666F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رَءَاهُ بتلك الخلقة مرتين ولم يحصل له انزعاج الله تعالى ثبته فرسول الله </w:t>
      </w:r>
      <w:r w:rsidRPr="00A666F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الذي هو أفضل المرسلين وكذلك جبريل الذي هو مُقَد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 الملائكة، أيْ: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الفضل عند الله تبارك وتعالى لا يحيطان علمًا بالغيب؛ بل لا يعلمان إلا ما 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مَهُما الله تعالى وكذلك من سواهما من الأنبياء والمرسلين والملائكة المكرمين كلٌّ لا يعلمون إلا ما علمهم الله، كما أن الله تبارك وتعالى خلقهم، أي: كو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نهم وجعلهم موجودين بعد أن كانوا معدومين لم يملكوا من ذلك شيئًا كذلك معلوماتهم هِيَ بخلق الله تبارك وتعالى، الله تعالى هو الذي خلق فيهم هذه المعلومات فلا أحد فيهم يعلم إلا ما عل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مه الله، وهذا الخَضِرُ </w:t>
      </w:r>
      <w:r w:rsidRPr="00A666F3">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وهو نَبِيٌّ من أنبياء الله مع ما رُزِقَ من طول العمر كذلك لا يعلم إلا ما علمه الله، فمهما اتسع العبد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المعرفة والعلم فإن ما عَلِمَهُ بمشيئة الله وتقديره بالنسبة إلى ما لم يعلمه من معلومات الله تعالى كالعدم كما شَب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 الخَضِرُ </w:t>
      </w:r>
      <w:r w:rsidRPr="005F4712">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حين اجتمع بموسى عليه وعلى جميع أنبيائه الصلاة والسلام وقد وقع على حرف السفينة؛ أيْ: على طرفها عصفور فنقر، أيْ: أدخل منقاره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البحر قال: يا موسى ما عِلْمِي وعِلْمُكَ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جنب علم الله تعالى إلا كما نقر هذا العصفور من البحر، أي: ليس إلا كهذا البلل الذي أصاب منقارَ العصفور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w:t>
      </w:r>
    </w:p>
    <w:p w:rsidR="00130DEB" w:rsidRDefault="00130DEB" w:rsidP="00034BF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الغلُوُّ يبْعِدُ العبد من الله تعالى، الغلوُّ وهو مجاوزة الحد، العبد الذي يتجاوز الحد يكون بعيدًا من الله فلا يجوز الغلُوُّ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تعظيم مخلوق من المخلوقين لو كان نبيًّا لو كان ملكًا لا يجوز الغلو</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تعظيمه، أي: لا يجوز أن نتجاوز الحد الذي أَذِنَ الله تبارك وتعالى لنا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تعظيم نبيّ أو تعظيم وليّ لا يجوز أن نتجاوز ذلك الحد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لأن مجاوزته غلو والقرءَانُ نَهَى عن الغلو والنبيُّ </w:t>
      </w:r>
      <w:r w:rsidRPr="005F4712">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نَهَى فِي حديثه عن الغلو قال عليه الصلاة والسلام: </w:t>
      </w:r>
      <w:r w:rsidRPr="005F4712">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لا تُطْرُونِي كما أطرت النصارى المسيح ابن مريم</w:t>
      </w:r>
      <w:r w:rsidRPr="005F4712">
        <w:rPr>
          <w:rFonts w:ascii="Traditional Arabic" w:hAnsi="Traditional Arabic" w:cs="Traditional Arabic"/>
          <w:smallCaps/>
          <w:rtl/>
          <w:lang w:val="en-CA" w:bidi="ar-LB"/>
        </w:rPr>
        <w:t>»</w:t>
      </w:r>
      <w:r w:rsidRPr="005F4712">
        <w:rPr>
          <w:rFonts w:ascii="Traditional Arabic" w:hAnsi="Traditional Arabic" w:cs="Traditional Arabic"/>
          <w:smallCaps/>
          <w:vertAlign w:val="superscript"/>
          <w:lang w:val="en-CA" w:bidi="ar-LB"/>
        </w:rPr>
        <w:t>(</w:t>
      </w:r>
      <w:r w:rsidRPr="005F4712">
        <w:rPr>
          <w:rStyle w:val="ab"/>
          <w:rFonts w:ascii="Traditional Arabic" w:hAnsi="Traditional Arabic" w:cs="Traditional Arabic"/>
          <w:smallCaps/>
          <w:lang w:val="en-CA" w:bidi="ar-LB"/>
        </w:rPr>
        <w:endnoteReference w:id="129"/>
      </w:r>
      <w:r w:rsidRPr="005F4712">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معناه: لا تتجاوزوا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وصفي واحترامِي وتعظيمِي </w:t>
      </w:r>
      <w:r>
        <w:rPr>
          <w:rFonts w:ascii="Traditional Arabic" w:hAnsi="Traditional Arabic" w:cs="Traditional Arabic" w:hint="cs"/>
          <w:smallCaps/>
          <w:rtl/>
          <w:lang w:val="en-CA" w:bidi="ar-LB"/>
        </w:rPr>
        <w:lastRenderedPageBreak/>
        <w:t>القدرَ الذي حد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الله تعالى لكم، لا تتجاوزوا هذا الحد كما تجاوزت النصارى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تعظيم المسيح، لا تتجاوزوا الحد الذي أذن الله لكم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تعظيمِي واحترامِي.</w:t>
      </w:r>
    </w:p>
    <w:p w:rsidR="00130DEB" w:rsidRDefault="00130DEB" w:rsidP="00461DB6">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وذلك يُحَتِّمُ علينا أن لا نشرك أحدًا غيرَ الله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خصائص الله تعالى، ما هِيَ خصائص الله، خصائص الله منها: أنه لا يخلق أحد سواه شيئًا، الله تبارك وتعالى هو الذي يخلق الأجسام والذي يخلق الأعمال، أي: الحركات والسكناتِ فالعباد ليسوا إلا مظاهرَ يظهر عليهم ما خلق الله تبارك وتعالى فيهم الحركاتُ التي شاء الله تعالى أن تظهر فيهم بخلقه وتكوينه تظهر فيهم، كذلك من الصفات الباطنة لا يكون إلا ما شاء الله تعالى أن يحصل فيهم. وزيادةً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البيان قال الله تبارك وتعالى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الكريم: {</w:t>
      </w:r>
      <w:r w:rsidRPr="00533B24">
        <w:rPr>
          <w:rFonts w:ascii="Traditional Arabic" w:hAnsi="Traditional Arabic" w:cs="Traditional Arabic"/>
          <w:smallCaps/>
          <w:rtl/>
          <w:lang w:val="en-CA" w:bidi="ar-LB"/>
        </w:rPr>
        <w:t>وَنُقَلِّبُ أَفئِدَتَهُم وَأَبصارَهُم كَما لَم يُؤمِنوا بِهِ أَوَّلَ مَرَّةٍ</w:t>
      </w:r>
      <w:r>
        <w:rPr>
          <w:rFonts w:ascii="Traditional Arabic" w:hAnsi="Traditional Arabic" w:cs="Traditional Arabic" w:hint="cs"/>
          <w:smallCaps/>
          <w:rtl/>
          <w:lang w:val="en-CA" w:bidi="ar-LB"/>
        </w:rPr>
        <w:t xml:space="preserve">} </w:t>
      </w:r>
      <w:r w:rsidRPr="00533B24">
        <w:rPr>
          <w:rFonts w:ascii="Traditional Arabic" w:hAnsi="Traditional Arabic" w:cs="Traditional Arabic" w:hint="cs"/>
          <w:smallCaps/>
          <w:sz w:val="24"/>
          <w:szCs w:val="24"/>
          <w:rtl/>
          <w:lang w:val="en-CA" w:bidi="ar-LB"/>
        </w:rPr>
        <w:t>[سورة الأنعام: 110]</w:t>
      </w:r>
      <w:r>
        <w:rPr>
          <w:rFonts w:ascii="Traditional Arabic" w:hAnsi="Traditional Arabic" w:cs="Traditional Arabic" w:hint="cs"/>
          <w:smallCaps/>
          <w:rtl/>
          <w:lang w:val="en-CA" w:bidi="ar-LB"/>
        </w:rPr>
        <w:t xml:space="preserve"> إذا كان تقلب القلب بتكوين الله وخلقه فما بالكم بالحركاتِ الظاهرية حركة اليد وحركة الرجل وحركة اللسان وحركة العين كلُّ ذلك بخلق الله تبارك وتعالى ليس بخلق العبدِ، العبدُ لا يخلق شيئًا إنما هو مَظْهَرٌ لتصاريف الله تبارك وتعالى، يَظْهَرُ على العبد ما كَو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نَهُ الله تبارك وتعالى، يَظْهَرُ على العبد ما كَو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نَهُ الله تبارك وتعالى فيه. {</w:t>
      </w:r>
      <w:r w:rsidRPr="00533B24">
        <w:rPr>
          <w:rFonts w:ascii="Traditional Arabic" w:hAnsi="Traditional Arabic" w:cs="Traditional Arabic"/>
          <w:smallCaps/>
          <w:rtl/>
          <w:lang w:val="en-CA" w:bidi="ar-LB"/>
        </w:rPr>
        <w:t>وَنُقَلِّبُ أَفئِدَتَهُم وَأَبصارَهُم</w:t>
      </w:r>
      <w:r>
        <w:rPr>
          <w:rFonts w:ascii="Traditional Arabic" w:hAnsi="Traditional Arabic" w:cs="Traditional Arabic" w:hint="cs"/>
          <w:smallCaps/>
          <w:rtl/>
          <w:lang w:val="en-CA" w:bidi="ar-LB"/>
        </w:rPr>
        <w:t>} إذا كان الفؤادُ تَقَلُّبُهُ بمشيئة الله وخلقه وتكوينه فماذا يكون اليدُ والرجلُ والنظرُ وغيرُ ذلك من أعمال الجوارح فماذا يكون غيرُ ذلك من أعمال الجوارح؟ ومع ذلك الله تعالى أنزل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ما أوحَى به إلى الأنبياء أوامر يجب على العباد أن يعملوها وأنزل نواهِيَ يجب على العباد أن يتجنبوها وجعل ذلك أمارةً، أيْ: علامةً على أن هذا العبد مِم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نْ شاء الله تبارك وتعالى له النعيمَ المقيمَ أو مِم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نْ شاء الله تعالى أن يكون من أهل العذاب المقيم فأعمالُنا أماراتٌ، أيْ: علاماتٌ على ما سبق</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علم الله الأزليِّ للعبد من أنه من أهل الجنة أو من أهل النار، لأن الله تبارك وتعالى قال فِي الأزل: {</w:t>
      </w:r>
      <w:r w:rsidRPr="00461DB6">
        <w:rPr>
          <w:rFonts w:ascii="Traditional Arabic" w:hAnsi="Traditional Arabic" w:cs="Traditional Arabic"/>
          <w:smallCaps/>
          <w:rtl/>
          <w:lang w:val="en-CA" w:bidi="ar-LB"/>
        </w:rPr>
        <w:t>لَأَمْلَأَنَّ جَهَنَّمَ مِنَ الْجِنَّةِ وَالنَّاسِ أَجْمَعِينَ</w:t>
      </w:r>
      <w:r>
        <w:rPr>
          <w:rFonts w:ascii="Traditional Arabic" w:hAnsi="Traditional Arabic" w:cs="Traditional Arabic" w:hint="cs"/>
          <w:smallCaps/>
          <w:rtl/>
          <w:lang w:val="en-CA" w:bidi="ar-LB"/>
        </w:rPr>
        <w:t xml:space="preserve">} </w:t>
      </w:r>
      <w:r w:rsidRPr="00461DB6">
        <w:rPr>
          <w:rFonts w:ascii="Traditional Arabic" w:hAnsi="Traditional Arabic" w:cs="Traditional Arabic" w:hint="cs"/>
          <w:smallCaps/>
          <w:sz w:val="24"/>
          <w:szCs w:val="24"/>
          <w:rtl/>
          <w:lang w:val="en-CA" w:bidi="ar-LB"/>
        </w:rPr>
        <w:t>[سورة السجدة: 13]</w:t>
      </w:r>
      <w:r>
        <w:rPr>
          <w:rFonts w:ascii="Traditional Arabic" w:hAnsi="Traditional Arabic" w:cs="Traditional Arabic" w:hint="cs"/>
          <w:smallCaps/>
          <w:rtl/>
          <w:lang w:val="en-CA" w:bidi="ar-LB"/>
        </w:rPr>
        <w:t>، قبل أن يخلقنا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الأزل، أيْ: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ما لا بداية له قال: {</w:t>
      </w:r>
      <w:r w:rsidRPr="00461DB6">
        <w:rPr>
          <w:rFonts w:ascii="Traditional Arabic" w:hAnsi="Traditional Arabic" w:cs="Traditional Arabic"/>
          <w:smallCaps/>
          <w:rtl/>
          <w:lang w:val="en-CA" w:bidi="ar-LB"/>
        </w:rPr>
        <w:t>لَأَمْلَأَنَّ جَهَنَّمَ مِنَ الْجِنَّةِ وَالنَّاسِ أَجْمَعِينَ</w:t>
      </w:r>
      <w:r>
        <w:rPr>
          <w:rFonts w:ascii="Traditional Arabic" w:hAnsi="Traditional Arabic" w:cs="Traditional Arabic" w:hint="cs"/>
          <w:smallCaps/>
          <w:rtl/>
          <w:lang w:val="en-CA" w:bidi="ar-LB"/>
        </w:rPr>
        <w:t>} فإذًا نحن مَظَاهِرُ، جعل قسمًا منا مظاهرَ لأعمال الخير حتى يكون ذلك علامةً على أنهم من أهل النعيم المقيم فضلًا من الله تعالى وكرمًا وجعل قسمًا من العباد مظاهر لأعمال الشرّ حتى يكون ذلك علامة على أنهم يستحقون العذاب</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جهنم فمن عذبه الله منهم فبعدله يعذبه. انتَهَى.</w:t>
      </w:r>
    </w:p>
    <w:p w:rsidR="00130DEB" w:rsidRDefault="00130DEB" w:rsidP="00461DB6">
      <w:pPr>
        <w:shd w:val="clear" w:color="auto" w:fill="FEFEFE"/>
        <w:ind w:firstLine="0"/>
        <w:jc w:val="center"/>
        <w:rPr>
          <w:rFonts w:ascii="Traditional Arabic" w:hAnsi="Traditional Arabic" w:cs="Traditional Arabic"/>
          <w:b/>
          <w:bCs/>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r w:rsidRPr="00461DB6">
        <w:rPr>
          <w:rFonts w:ascii="Traditional Arabic" w:hAnsi="Traditional Arabic" w:cs="Traditional Arabic" w:hint="cs"/>
          <w:b/>
          <w:bCs/>
          <w:smallCaps/>
          <w:rtl/>
          <w:lang w:val="en-CA" w:bidi="ar-LB"/>
        </w:rPr>
        <w:t>والله سبحانه وتعالى أعلم.</w:t>
      </w:r>
    </w:p>
    <w:p w:rsidR="00130DEB" w:rsidRDefault="00130DEB" w:rsidP="00461DB6">
      <w:pPr>
        <w:shd w:val="clear" w:color="auto" w:fill="FEFEFE"/>
        <w:ind w:firstLine="0"/>
        <w:rPr>
          <w:rFonts w:ascii="Traditional Arabic" w:hAnsi="Traditional Arabic" w:cs="Traditional Arabic"/>
          <w:b/>
          <w:bCs/>
          <w:smallCaps/>
          <w:rtl/>
          <w:lang w:val="en-CA" w:bidi="ar-LB"/>
        </w:rPr>
      </w:pPr>
    </w:p>
    <w:p w:rsidR="00130DEB" w:rsidRDefault="00130DEB" w:rsidP="00461DB6">
      <w:pPr>
        <w:shd w:val="clear" w:color="auto" w:fill="FEFEFE"/>
        <w:ind w:firstLine="0"/>
        <w:rPr>
          <w:rFonts w:ascii="Traditional Arabic" w:hAnsi="Traditional Arabic" w:cs="Traditional Arabic"/>
          <w:b/>
          <w:bCs/>
          <w:smallCaps/>
          <w:rtl/>
          <w:lang w:val="en-CA" w:bidi="ar-LB"/>
        </w:rPr>
      </w:pPr>
      <w:r w:rsidRPr="00461DB6">
        <w:rPr>
          <w:rFonts w:ascii="Traditional Arabic" w:hAnsi="Traditional Arabic" w:cs="Traditional Arabic" w:hint="cs"/>
          <w:b/>
          <w:bCs/>
          <w:smallCaps/>
          <w:sz w:val="32"/>
          <w:szCs w:val="32"/>
          <w:u w:val="single"/>
          <w:rtl/>
          <w:lang w:val="en-CA" w:bidi="ar-LB"/>
        </w:rPr>
        <w:t>الدرس الثالث والأربعون</w:t>
      </w:r>
      <w:r>
        <w:rPr>
          <w:rFonts w:ascii="Traditional Arabic" w:hAnsi="Traditional Arabic" w:cs="Traditional Arabic" w:hint="cs"/>
          <w:b/>
          <w:bCs/>
          <w:smallCaps/>
          <w:rtl/>
          <w:lang w:val="en-CA" w:bidi="ar-LB"/>
        </w:rPr>
        <w:t>:</w:t>
      </w:r>
    </w:p>
    <w:p w:rsidR="00130DEB" w:rsidRPr="003D7C35" w:rsidRDefault="00130DEB" w:rsidP="00461DB6">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461DB6">
      <w:pPr>
        <w:pStyle w:val="10"/>
        <w:rPr>
          <w:rtl/>
          <w:lang w:val="en-CA" w:bidi="ar-LB"/>
        </w:rPr>
      </w:pPr>
      <w:bookmarkStart w:id="44" w:name="_Toc98336091"/>
      <w:r>
        <w:rPr>
          <w:rFonts w:hint="cs"/>
          <w:rtl/>
          <w:lang w:val="en-CA" w:bidi="ar-LB"/>
        </w:rPr>
        <w:t>بيان أن أهم أمور الدين معرفة الله</w:t>
      </w:r>
      <w:bookmarkEnd w:id="44"/>
    </w:p>
    <w:p w:rsidR="00130DEB" w:rsidRPr="00461DB6" w:rsidRDefault="00130DEB" w:rsidP="00461DB6">
      <w:pPr>
        <w:shd w:val="clear" w:color="auto" w:fill="FEFEFE"/>
        <w:ind w:firstLine="0"/>
        <w:rPr>
          <w:rFonts w:ascii="Traditional Arabic" w:hAnsi="Traditional Arabic" w:cs="Traditional Arabic"/>
          <w:b/>
          <w:bCs/>
          <w:smallCaps/>
          <w:rtl/>
          <w:lang w:val="en-CA" w:bidi="ar-LB"/>
        </w:rPr>
      </w:pPr>
      <w:r w:rsidRPr="00461DB6">
        <w:rPr>
          <w:rFonts w:ascii="Traditional Arabic" w:hAnsi="Traditional Arabic" w:cs="Traditional Arabic" w:hint="cs"/>
          <w:b/>
          <w:bCs/>
          <w:smallCaps/>
          <w:rtl/>
          <w:lang w:val="en-CA" w:bidi="ar-LB"/>
        </w:rPr>
        <w:t>درس ألقاه المحدث الأصولِـيّ الشيخ عبد الله بن محمد العبدريّ رحمه الله تعالى</w:t>
      </w:r>
      <w:r w:rsidR="00021BEC">
        <w:rPr>
          <w:rFonts w:ascii="Traditional Arabic" w:hAnsi="Traditional Arabic" w:cs="Traditional Arabic" w:hint="cs"/>
          <w:b/>
          <w:bCs/>
          <w:smallCaps/>
          <w:rtl/>
          <w:lang w:val="en-CA" w:bidi="ar-LB"/>
        </w:rPr>
        <w:t xml:space="preserve"> فِي </w:t>
      </w:r>
      <w:r w:rsidRPr="00461DB6">
        <w:rPr>
          <w:rFonts w:ascii="Traditional Arabic" w:hAnsi="Traditional Arabic" w:cs="Traditional Arabic" w:hint="cs"/>
          <w:b/>
          <w:bCs/>
          <w:smallCaps/>
          <w:rtl/>
          <w:lang w:val="en-CA" w:bidi="ar-LB"/>
        </w:rPr>
        <w:t>الأردن</w:t>
      </w:r>
      <w:r w:rsidR="00021BEC">
        <w:rPr>
          <w:rFonts w:ascii="Traditional Arabic" w:hAnsi="Traditional Arabic" w:cs="Traditional Arabic" w:hint="cs"/>
          <w:b/>
          <w:bCs/>
          <w:smallCaps/>
          <w:rtl/>
          <w:lang w:val="en-CA" w:bidi="ar-LB"/>
        </w:rPr>
        <w:t xml:space="preserve"> فِي </w:t>
      </w:r>
      <w:r w:rsidRPr="00461DB6">
        <w:rPr>
          <w:rFonts w:ascii="Traditional Arabic" w:hAnsi="Traditional Arabic" w:cs="Traditional Arabic" w:hint="cs"/>
          <w:b/>
          <w:bCs/>
          <w:smallCaps/>
          <w:rtl/>
          <w:lang w:val="en-CA" w:bidi="ar-LB"/>
        </w:rPr>
        <w:t>بيان أن أهم</w:t>
      </w:r>
      <w:r w:rsidRPr="00461DB6">
        <w:rPr>
          <w:rFonts w:ascii="Traditional Arabic" w:hAnsi="Traditional Arabic" w:cs="Traditional Arabic" w:hint="eastAsia"/>
          <w:b/>
          <w:bCs/>
          <w:smallCaps/>
          <w:rtl/>
          <w:lang w:val="en-CA" w:bidi="ar-LB"/>
        </w:rPr>
        <w:t>َّ</w:t>
      </w:r>
      <w:r w:rsidRPr="00461DB6">
        <w:rPr>
          <w:rFonts w:ascii="Traditional Arabic" w:hAnsi="Traditional Arabic" w:cs="Traditional Arabic" w:hint="cs"/>
          <w:b/>
          <w:bCs/>
          <w:smallCaps/>
          <w:rtl/>
          <w:lang w:val="en-CA" w:bidi="ar-LB"/>
        </w:rPr>
        <w:t xml:space="preserve"> أمور الدين معرفة الله تعالى. قال رحمه الله تعالى رحمةً واسعةً:</w:t>
      </w:r>
    </w:p>
    <w:p w:rsidR="00130DEB" w:rsidRDefault="00130DEB" w:rsidP="008A3193">
      <w:pPr>
        <w:shd w:val="clear" w:color="auto" w:fill="FEFEFE"/>
        <w:spacing w:line="276" w:lineRule="auto"/>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ربّ العالمين وصلى الله على محمد وعلى جميع إخوانه من النبيين وءاله الطاهرين.</w:t>
      </w:r>
    </w:p>
    <w:p w:rsidR="00130DEB" w:rsidRDefault="00130DEB" w:rsidP="008A3193">
      <w:pPr>
        <w:shd w:val="clear" w:color="auto" w:fill="FEFEFE"/>
        <w:spacing w:line="276" w:lineRule="auto"/>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فإن أهم أمور الدين معرفة الله تبارك وتعالى وإنما تكون معرفته بإثبات وجوده من غير اعتقاد أنه كشيء من الأشياء فمن تصور الله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نفسه كشيء من الأشياء لم يعرفه من تصوره كالأجرام الكثيفة كالإنسان والحجر والشجر والشمس والقمر فلم يعرف الله ومن تصور الله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نفسه جرمًا لطيفًا كالنور والهواء، أي: الريح والظلام والروح لم يعرف الله لأن هذين الصنفين الجرم الكثيف والجرم اللطيف مهما كان كل منهما كبيرًا فهو مخلوقٌ حادثٌ أوجده الله بعد أن لم يكن، الله تعالى قال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القرءان: {وَجَعَلَ الظُّلُمَاتِ وَالنُّور} </w:t>
      </w:r>
      <w:r w:rsidRPr="00461DB6">
        <w:rPr>
          <w:rFonts w:ascii="Traditional Arabic" w:hAnsi="Traditional Arabic" w:cs="Traditional Arabic" w:hint="cs"/>
          <w:smallCaps/>
          <w:sz w:val="24"/>
          <w:szCs w:val="24"/>
          <w:rtl/>
          <w:lang w:val="en-CA" w:bidi="ar-LB"/>
        </w:rPr>
        <w:t>[سورة الأنعام: 1]</w:t>
      </w:r>
      <w:r>
        <w:rPr>
          <w:rFonts w:ascii="Traditional Arabic" w:hAnsi="Traditional Arabic" w:cs="Traditional Arabic" w:hint="cs"/>
          <w:smallCaps/>
          <w:rtl/>
          <w:lang w:val="en-CA" w:bidi="ar-LB"/>
        </w:rPr>
        <w:t>، يعني: أنه خلق الظلمات والنور، يعني: أنهما لم يكونا قبلُ، كانا معدومين ثم أوجدهما الله وهذا معناه أن الله ليس كالنور ولا كالظلام، أي: ليس جسمًا لطيفًا، وقبل هذه الجملة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الكريم: {</w:t>
      </w:r>
      <w:r w:rsidRPr="00106F38">
        <w:rPr>
          <w:rFonts w:ascii="Traditional Arabic" w:hAnsi="Traditional Arabic" w:cs="Traditional Arabic"/>
          <w:smallCaps/>
          <w:rtl/>
          <w:lang w:val="en-CA" w:bidi="ar-LB"/>
        </w:rPr>
        <w:t>الْحَمْدُ لِلَّـهِ الَّذِي خَلَقَ السَّمَاوَاتِ وَالْأَرْضَ</w:t>
      </w:r>
      <w:r>
        <w:rPr>
          <w:rFonts w:ascii="Traditional Arabic" w:hAnsi="Traditional Arabic" w:cs="Traditional Arabic" w:hint="cs"/>
          <w:smallCaps/>
          <w:rtl/>
          <w:lang w:val="en-CA" w:bidi="ar-LB"/>
        </w:rPr>
        <w:t xml:space="preserve">} </w:t>
      </w:r>
      <w:r w:rsidRPr="00106F38">
        <w:rPr>
          <w:rFonts w:ascii="Traditional Arabic" w:hAnsi="Traditional Arabic" w:cs="Traditional Arabic" w:hint="cs"/>
          <w:smallCaps/>
          <w:sz w:val="24"/>
          <w:szCs w:val="24"/>
          <w:rtl/>
          <w:lang w:val="en-CA" w:bidi="ar-LB"/>
        </w:rPr>
        <w:t>[سورة الأنعام: 1]</w:t>
      </w:r>
      <w:r>
        <w:rPr>
          <w:rFonts w:ascii="Traditional Arabic" w:hAnsi="Traditional Arabic" w:cs="Traditional Arabic" w:hint="cs"/>
          <w:smallCaps/>
          <w:rtl/>
          <w:lang w:val="en-CA" w:bidi="ar-LB"/>
        </w:rPr>
        <w:t xml:space="preserve"> أفهمنا بذلك أنه ليس جِرْمًا كثيفًا كالإنسانِ والشجرِ والماءِ والنارِ والعرشِ والشمسِ والقمرِ، هذه الآية يَفهم منها مَن عنده فهمٌ صحيحٌ أن الله ليس كهذا العالم الكثيف ولا كالعالم اللطيف إنما هو موجود لا يشبه الموجودات، غاية ما يقال فيه موجودٌ لا كالموجودات.</w:t>
      </w:r>
    </w:p>
    <w:p w:rsidR="00130DEB" w:rsidRDefault="00130DEB" w:rsidP="0070792B">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ثم وجوده غيرُ وجود الخلق وجوده أزليّ أبديّ لم يسبقه عدم أما ما سوى الله سبقه عدم، النور والظلام ما كانا موجودين والزمانُ كذلك ما كان موجودًا ثم أوجده الله والمكانُ كذلك. ثم هذه العوالم الكثيفة واللطيفة لها حيز من الفراغ يحويها </w:t>
      </w:r>
      <w:r w:rsidR="008F77F0">
        <w:rPr>
          <w:rFonts w:ascii="Traditional Arabic" w:hAnsi="Traditional Arabic" w:cs="Traditional Arabic"/>
          <w:smallCaps/>
          <w:rtl/>
          <w:lang w:bidi="ar-LB"/>
        </w:rPr>
        <w:t xml:space="preserve"> </w:t>
      </w:r>
      <w:r>
        <w:rPr>
          <w:rFonts w:ascii="Traditional Arabic" w:hAnsi="Traditional Arabic" w:cs="Traditional Arabic" w:hint="cs"/>
          <w:smallCaps/>
          <w:rtl/>
          <w:lang w:val="en-CA" w:bidi="ar-LB"/>
        </w:rPr>
        <w:t xml:space="preserve">فخالقها لا يجوز أن يكون كذلك ولا يجوز أن يكون </w:t>
      </w:r>
      <w:r w:rsidR="00B51C48">
        <w:rPr>
          <w:rFonts w:ascii="Traditional Arabic" w:hAnsi="Traditional Arabic" w:cs="Traditional Arabic"/>
          <w:smallCaps/>
          <w:rtl/>
          <w:lang w:bidi="ar-LB"/>
        </w:rPr>
        <w:t>حجمًا</w:t>
      </w:r>
      <w:r w:rsidR="00826C95">
        <w:rPr>
          <w:rFonts w:ascii="Traditional Arabic" w:hAnsi="Traditional Arabic" w:cs="Traditional Arabic"/>
          <w:smallCaps/>
          <w:rtl/>
          <w:lang w:bidi="ar-LB"/>
        </w:rPr>
        <w:t xml:space="preserve"> </w:t>
      </w:r>
      <w:r w:rsidR="00B51C48">
        <w:rPr>
          <w:rFonts w:ascii="Traditional Arabic" w:hAnsi="Traditional Arabic" w:cs="Traditional Arabic"/>
          <w:smallCaps/>
          <w:rtl/>
          <w:lang w:bidi="ar-LB"/>
        </w:rPr>
        <w:t>ل</w:t>
      </w:r>
      <w:r>
        <w:rPr>
          <w:rFonts w:ascii="Traditional Arabic" w:hAnsi="Traditional Arabic" w:cs="Traditional Arabic" w:hint="cs"/>
          <w:smallCaps/>
          <w:rtl/>
          <w:lang w:val="en-CA" w:bidi="ar-LB"/>
        </w:rPr>
        <w:t>طيفًا أو حجمًا كثيف</w:t>
      </w:r>
      <w:r w:rsidR="003B4F7F">
        <w:rPr>
          <w:rFonts w:ascii="Traditional Arabic" w:hAnsi="Traditional Arabic" w:cs="Traditional Arabic" w:hint="cs"/>
          <w:smallCaps/>
          <w:rtl/>
          <w:lang w:val="en-CA" w:bidi="ar-LB"/>
        </w:rPr>
        <w:t>ًا</w:t>
      </w:r>
      <w:r>
        <w:rPr>
          <w:rFonts w:ascii="Traditional Arabic" w:hAnsi="Traditional Arabic" w:cs="Traditional Arabic" w:hint="cs"/>
          <w:smallCaps/>
          <w:rtl/>
          <w:lang w:val="en-CA" w:bidi="ar-LB"/>
        </w:rPr>
        <w:t xml:space="preserve"> يحويه جزء من الفراغ مقدارٌ من الفراغ أما ما سواه ما سوى الله يحويه الفراغ، حتى النور والريح لهما كمية لهما حجم لطيف له مقدار له كمية، نور الشمس له حدّ ينتهِي إليه، له كميةٌ ونور الشمعة كذلك له حدٌّ ينتهِي إليه، والريح كذلك، الأرياحُ لها حدودٌ، الملائكة يرسلونها بوزن معلوم عندهم، فخالق هذه العوالم اللطيفة والكثيفة لا يجوز أن يكون يحويه فراغ، لذلك يقول أهل الحق: الله موجود بلا مكان موجود بلا جهة؛ لأنه ليس حجمًا كثيف</w:t>
      </w:r>
      <w:r w:rsidR="003B4F7F">
        <w:rPr>
          <w:rFonts w:ascii="Traditional Arabic" w:hAnsi="Traditional Arabic" w:cs="Traditional Arabic" w:hint="cs"/>
          <w:smallCaps/>
          <w:rtl/>
          <w:lang w:val="en-CA" w:bidi="ar-LB"/>
        </w:rPr>
        <w:t>ًا</w:t>
      </w:r>
      <w:r>
        <w:rPr>
          <w:rFonts w:ascii="Traditional Arabic" w:hAnsi="Traditional Arabic" w:cs="Traditional Arabic" w:hint="cs"/>
          <w:smallCaps/>
          <w:rtl/>
          <w:lang w:val="en-CA" w:bidi="ar-LB"/>
        </w:rPr>
        <w:t xml:space="preserve"> ولا لطيفًا فمن اعتقد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الله أنه جرم لطيف أو جرم كثيف تحويه جهة كجهة الفوق ما عرف الله، صَورَهُ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نفسه كما هو شأن المخلوق فلم يعرفه، إنما عرفه من </w:t>
      </w:r>
      <w:r>
        <w:rPr>
          <w:rFonts w:ascii="Traditional Arabic" w:hAnsi="Traditional Arabic" w:cs="Traditional Arabic" w:hint="cs"/>
          <w:smallCaps/>
          <w:rtl/>
          <w:lang w:val="en-CA" w:bidi="ar-LB"/>
        </w:rPr>
        <w:lastRenderedPageBreak/>
        <w:t>اعتقد أنه موجود لا كالموجودات لا يمكن تصوره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النفس لا يحويه فراغ ولا تحويه جهة ولا هو شيء منتشر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جميع الجهات</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جميع الأماكن. أمرٌ من المخلوقات لا نقدر أن نتصوره، النور والظلام قبل أن يُخلقا ما كان نور ولا ظلام وهذا لا يمكن أن نُصَوّرَهُ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أنفسنا، مَنْ مِنّا يستطيع أن يتصور وقتًا ليس فيه نور ولا ظلام، نستطيع أن نتصور وقتًا فيه نور </w:t>
      </w:r>
      <w:r w:rsidR="00595121">
        <w:rPr>
          <w:rFonts w:ascii="Traditional Arabic" w:hAnsi="Traditional Arabic" w:cs="Traditional Arabic"/>
          <w:smallCaps/>
          <w:rtl/>
          <w:lang w:bidi="ar-LB"/>
        </w:rPr>
        <w:t>ب</w:t>
      </w:r>
      <w:r>
        <w:rPr>
          <w:rFonts w:ascii="Traditional Arabic" w:hAnsi="Traditional Arabic" w:cs="Traditional Arabic" w:hint="cs"/>
          <w:smallCaps/>
          <w:rtl/>
          <w:lang w:val="en-CA" w:bidi="ar-LB"/>
        </w:rPr>
        <w:t>لا ظلام ونستطيع أن نتصور وقتًا فيه ظلام بلا نور أما أن نتصور وقتًا ليس فيه نور ولا ظلام لا يمكننا، فكيف يمكننا أن نتصور خالقَ هذا وغيرِهِ. سخافةُ عقل الذي يعتقد أن الله جسم تحويه جهة؛ كالوهابية هذه سخافة عقل هؤلاء ما عرفوا الله إنما تصوروا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نفوسهم شيئًا متحيزًا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الجهة على وجه العرش، هؤلاء يعبدون شيئًا مُتَوَه</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مًا لا يعبدون شيئًا له وجودٌ، لا يوجد فوق العرش جرم حيّ سميع بصير، لا يوجد. الرسول </w:t>
      </w:r>
      <w:r w:rsidRPr="00106F38">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ما أخبر بذلك إنما أخبر أنه يوجد فوق العرش كتاب كَتَبَ الله</w:t>
      </w:r>
      <w:r w:rsidR="00593471">
        <w:rPr>
          <w:rFonts w:ascii="Traditional Arabic" w:hAnsi="Traditional Arabic" w:cs="Traditional Arabic" w:hint="cs"/>
          <w:smallCaps/>
          <w:rtl/>
          <w:lang w:val="en-CA" w:bidi="ar-LB"/>
        </w:rPr>
        <w:t xml:space="preserve"> </w:t>
      </w:r>
      <w:r>
        <w:rPr>
          <w:rFonts w:ascii="Traditional Arabic" w:hAnsi="Traditional Arabic" w:cs="Traditional Arabic" w:hint="cs"/>
          <w:smallCaps/>
          <w:rtl/>
          <w:lang w:val="en-CA" w:bidi="ar-LB"/>
        </w:rPr>
        <w:t xml:space="preserve">فيه: </w:t>
      </w:r>
      <w:r w:rsidRPr="00106F38">
        <w:rPr>
          <w:rFonts w:ascii="Traditional Arabic" w:hAnsi="Traditional Arabic" w:cs="Traditional Arabic" w:hint="cs"/>
          <w:b/>
          <w:bCs/>
          <w:smallCaps/>
          <w:rtl/>
          <w:lang w:val="en-CA" w:bidi="ar-LB"/>
        </w:rPr>
        <w:t>إن رحمتي سبقت غضبِي</w:t>
      </w:r>
      <w:r>
        <w:rPr>
          <w:rFonts w:ascii="Traditional Arabic" w:hAnsi="Traditional Arabic" w:cs="Traditional Arabic" w:hint="cs"/>
          <w:smallCaps/>
          <w:rtl/>
          <w:lang w:val="en-CA" w:bidi="ar-LB"/>
        </w:rPr>
        <w:t>، معناها: إن الأشياء التي هي مظاهر الرحمة التي يحبها الله أكثر من الأشياء التي هي مظاهر الغضب، أي: الأشياء التي يكرهها وبيان ذلك أن الملائكة أكثر خلق الله</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أكثر من الأوراق</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أكثر من عدد الرمال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أكثر من عدد النجوم، أكثر من كل ما خلق الله السماء الأولى مع أنها أوسع من هذه الأرض بكثير فيها بابٌ واحدٌ يسمّى باب التوبة مسيرة عرضه سبعون سنة ماذا يكون جملة السماء إذا كان باب من أبوابها مسيرة عرضه سبعين سنة هذه السماء الأولى والتي فوقها والتي فوقها ثم التي فوقها ثم التي فوقها إلى السابعة، الملائكة مالئون ذلك لا يوجد موضع أربع أصابع إلا فيه ملك قائم أو راكع أو ساجد ثم هؤلاء شيء قليل بالنسبة للذين هم حافون حول العرش. العرشُ جسم سريريُّ الشكلِ، أيْ: شكله كشكل السرير حوله ملائكة لا يعلم عددَهم إلا الله أما فوق سطح العرش لا يوجد إلا هذا الكتاب وكتابٌ كتب الله فيه بعض ءايات القرءان كآمن الرسول، هذا الذي يوجد فوق العرش. هؤلاء الملائكة الذين هم أحباب الله أما ما سوى ذلك من كفار البشر والجن شيء كالعدم بالنسبة لكثرة الملائكة لذلك قال تعالى: </w:t>
      </w:r>
      <w:r w:rsidRPr="003448D5">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إن رحمتِي سبقت غضبي</w:t>
      </w:r>
      <w:r w:rsidRPr="003448D5">
        <w:rPr>
          <w:rFonts w:ascii="Traditional Arabic" w:hAnsi="Traditional Arabic" w:cs="Traditional Arabic"/>
          <w:smallCaps/>
          <w:rtl/>
          <w:lang w:val="en-CA" w:bidi="ar-LB"/>
        </w:rPr>
        <w:t>»</w:t>
      </w:r>
      <w:r w:rsidRPr="003448D5">
        <w:rPr>
          <w:rFonts w:ascii="Traditional Arabic" w:hAnsi="Traditional Arabic" w:cs="Traditional Arabic"/>
          <w:smallCaps/>
          <w:vertAlign w:val="superscript"/>
          <w:lang w:val="en-CA" w:bidi="ar-LB"/>
        </w:rPr>
        <w:t>(</w:t>
      </w:r>
      <w:r w:rsidRPr="003448D5">
        <w:rPr>
          <w:rStyle w:val="ab"/>
          <w:rFonts w:ascii="Traditional Arabic" w:hAnsi="Traditional Arabic" w:cs="Traditional Arabic"/>
          <w:smallCaps/>
          <w:lang w:val="en-CA" w:bidi="ar-LB"/>
        </w:rPr>
        <w:endnoteReference w:id="130"/>
      </w:r>
      <w:r w:rsidRPr="003448D5">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كما كتب</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هذا الكتاب الذي هو على سطح العرش كما أخبر الرسول </w:t>
      </w:r>
      <w:r w:rsidRPr="003448D5">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بحديثه الثابت الصحيح عنه الذي لا شك</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ثبوته رواه البخاريُّ</w:t>
      </w:r>
      <w:r w:rsidR="00021BEC">
        <w:rPr>
          <w:rFonts w:ascii="Traditional Arabic" w:hAnsi="Traditional Arabic" w:cs="Traditional Arabic" w:hint="cs"/>
          <w:smallCaps/>
          <w:rtl/>
          <w:lang w:val="en-CA" w:bidi="ar-LB"/>
        </w:rPr>
        <w:t xml:space="preserve"> فِي </w:t>
      </w:r>
      <w:r w:rsidRPr="003448D5">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الجامع الصحيح</w:t>
      </w:r>
      <w:r w:rsidRPr="003448D5">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ورواه ابن حبّان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صحيحه، والبيهقيُّ وغيرهما مما لا يُحصى من المحدثين. هذا الذي يوجد فوق العرش. هؤلاء الذين يعتقدون أن رب العالمين جسد فوق العرش هؤلاء ما عرفوه يعبدون شيئًا لا وجود له من قال لهم إنه فوق العرش يوجد حيٌّ سميعٌ بصيرٌ متحيزٌ بقدر العرش أو على بعض العرش أو على صورة إنسان من قال لهم، هذه توهماتٌ من عندهم لذلك لم يتفقوا، كلّ فِرقة تَد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عِي الإسلام من هؤلاء كهذه الوهابية يختلف كلامها عن غيرها. الوهابية تقول كما قال ابن تيمية، ابن تيمية قال أقوالًا مختلفة مرة قال الله بقدر العرش لا أصغر ولا أكبر ومرة قال هو أوسع من العرش ومرة إنه على الكرسيّ، والكرسيّ شيء صغير بالنسبة للعرش، وترك مكانًا لِيُقْعِدَ فيه محمدًا يوم القيامة، هذه عقيدة ابن تيمية الذي يسميه كثير من الناس شيخ الإسلام، والوهابية تتبعه، ما يقوله تقوله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الغالب، لكن حصل شيء خالفوا فيه ابن تيمية، ابن تيمية يقول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كتاب </w:t>
      </w:r>
      <w:r>
        <w:rPr>
          <w:rFonts w:ascii="Traditional Arabic" w:hAnsi="Traditional Arabic" w:cs="Traditional Arabic" w:hint="cs"/>
          <w:smallCaps/>
          <w:rtl/>
          <w:lang w:val="en-CA" w:bidi="ar-LB"/>
        </w:rPr>
        <w:lastRenderedPageBreak/>
        <w:t xml:space="preserve">اسمه </w:t>
      </w:r>
      <w:r w:rsidRPr="0091533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الكلم الطيب</w:t>
      </w:r>
      <w:r w:rsidRPr="0091533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ومعناه: أن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هذا الكتاب كل ما فيه شيء حسن يذكر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الكتاب أن الإنسان إذا أصابه مرض خَدَرٍ فِي رِجْلِهِ يقول: يا محمد هؤلاء الوهابية عندهم قول يا محمد شركٌ كفرٌ، يقولون هذا النداء عبادة له فهو شرك</w:t>
      </w:r>
      <w:r>
        <w:rPr>
          <w:rFonts w:ascii="Traditional Arabic" w:hAnsi="Traditional Arabic" w:cs="Traditional Arabic" w:hint="eastAsia"/>
          <w:smallCaps/>
          <w:rtl/>
          <w:lang w:val="en-CA" w:bidi="ar-LB"/>
        </w:rPr>
        <w:t>،</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المسألة خالفوا ابن تيمية لعله عَنْ عَدَمِ عِلْمٍ؛ لأن ابن تيمية قال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الكتاب إنه مطلوب لمن خَدِرَتْ رِجْلُهُ أن يقول: يا محمد؛ لأنه اعتمد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ذلك على أن عبد الله بن عمر بن الخطاب رَضِيَ الله عنه وعن أبيه خدرت رجله ذات مرة أصابه مرضٌ، ليس الذي يقال له تنميل لا؛ بل مرض مثل الشلل يحصل بالرّجْلِ يصيب الرّجْلَ ينزل بالرجل لا يستطيع الإنسانُ أن يحركها إلى أن يتعافى منه إما بالتداوي وإما بدون تداوٍ على حسب مشيئة الله فقال له بعض الناس اذكر أحب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الناس إليك، فقال: يا محمد فتعافَى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الحال، اعتمادًا على هذا يقول ابن تيمية مطلوب لمن خدرت رجله أن يقول: يا محمد، الوهابية عندهم هذا شرك يا محمد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يا عليُّ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يا أبا بكر، يا فلان يا فلان من أنبياء الله أو أولياء الله عندهم كفرٌ عبادةُ الوثن، هم تائهون ليس لهم مُسْتَقَرٌّ، زعيمهم هذا الذي أخذوا من كتبه أشياء من ضلالاتهم كفّروه من حيث لا يدرون، هؤلاء ليسوا شيئًا يُلْتَفَتُ إليه فاحذروهم وحَذّرُوا منهم؛ لأنهم شَب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هُوا الله بخلقه، خالفوا قول الله: {لَيْسَ كَمِثْلِهِ شَيْءٌ} </w:t>
      </w:r>
      <w:r w:rsidRPr="00A9111C">
        <w:rPr>
          <w:rFonts w:ascii="Traditional Arabic" w:hAnsi="Traditional Arabic" w:cs="Traditional Arabic" w:hint="cs"/>
          <w:smallCaps/>
          <w:sz w:val="24"/>
          <w:szCs w:val="24"/>
          <w:rtl/>
          <w:lang w:val="en-CA" w:bidi="ar-LB"/>
        </w:rPr>
        <w:t>[سورة الشورى: 11]</w:t>
      </w:r>
      <w:r>
        <w:rPr>
          <w:rFonts w:ascii="Traditional Arabic" w:hAnsi="Traditional Arabic" w:cs="Traditional Arabic" w:hint="cs"/>
          <w:smallCaps/>
          <w:rtl/>
          <w:lang w:val="en-CA" w:bidi="ar-LB"/>
        </w:rPr>
        <w:t xml:space="preserve"> هذه الآية تَنْفِي عن الله أن يكون جسدًا كثيفًا؛ كالبشر والحجر والشمس والقمر والعرش وتَنْفِي عنه أن يكون جرمًا لطيفًا؛ كالنور والظلام والريح، إذن هو موجود لا كالموجودات كما يقول أهل </w:t>
      </w:r>
      <w:r>
        <w:rPr>
          <w:rFonts w:ascii="Traditional Arabic" w:hAnsi="Traditional Arabic" w:cs="Traditional Arabic" w:hint="eastAsia"/>
          <w:smallCaps/>
          <w:rtl/>
          <w:lang w:val="en-CA" w:bidi="ar-LB"/>
        </w:rPr>
        <w:t>السُّنَّة</w:t>
      </w:r>
      <w:r>
        <w:rPr>
          <w:rFonts w:ascii="Traditional Arabic" w:hAnsi="Traditional Arabic" w:cs="Traditional Arabic" w:hint="cs"/>
          <w:smallCaps/>
          <w:rtl/>
          <w:lang w:val="en-CA" w:bidi="ar-LB"/>
        </w:rPr>
        <w:t>، على هذا مئات الملايين من أمة محمد، هذه الوهابية شرذمة قليلةٌ منبعُها الذي نبعت فيه بلدةٌ قرب الرياض يقال لها: دِرعيّة مِن هناك نبعوا منذ مائتين وستين أو سبعين سنة تقريبًا ظهورهم، أمّا زعيمهم محمد بن عبد الوهاب فقد توفِّي سنة ألف ومائتين وست لكن دعوته هذه ما كانت ظاهرة هو علّم بعض الأشخاص ما كانوا كثرة كثيرة بعدما مات وَس</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عوها إلى حدّ ما لكن هِيَ بالنسبة للأمة شِرذمة صغيرة جدًّا على زعمهم مئاتُ الملايين كفارٌ وهذه الشرذمة هِيَ المؤمنة هِيَ الموحّدة فإن قالوا الله تعالى قال: {وَقَلِيلٌ مِّنْ عِبَادِيَ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كُورُ} [سورة سبأ: 13]، نحن مع كوننا شرذمة نحن أفضل منكم وإن كنتم كثرة قولوا لهم قول الله تعالى: {</w:t>
      </w:r>
      <w:r w:rsidRPr="00A9111C">
        <w:rPr>
          <w:rFonts w:ascii="Traditional Arabic" w:hAnsi="Traditional Arabic" w:cs="Traditional Arabic" w:hint="cs"/>
          <w:smallCaps/>
          <w:rtl/>
          <w:lang w:val="en-CA" w:bidi="ar-LB"/>
        </w:rPr>
        <w:t xml:space="preserve"> </w:t>
      </w:r>
      <w:r>
        <w:rPr>
          <w:rFonts w:ascii="Traditional Arabic" w:hAnsi="Traditional Arabic" w:cs="Traditional Arabic" w:hint="cs"/>
          <w:smallCaps/>
          <w:rtl/>
          <w:lang w:val="en-CA" w:bidi="ar-LB"/>
        </w:rPr>
        <w:t>وَقَلِيلٌ مِّنْ عِبَادِيَ الش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كُورُ} ليس معناه: قليل مِن عبادِي مسلم إنما معناه الأولياء بين المسلمين قلة الشكور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معناه: العبد المؤمن الوليُّ الذي يحفظ جوارحه وقلبه من المحرمات ويؤدِّي الفرائض تمامًا ويزيد على ذلك النوافل هذا الشكور، هم يُحَرِّفُون الآيات يستدلون ببعض الآيات لأنفسهم وهِيَ بعيدة منهم. الله تعالى يثبّتنا على عقيدة أهل </w:t>
      </w:r>
      <w:r>
        <w:rPr>
          <w:rFonts w:ascii="Traditional Arabic" w:hAnsi="Traditional Arabic" w:cs="Traditional Arabic" w:hint="eastAsia"/>
          <w:smallCaps/>
          <w:rtl/>
          <w:lang w:val="en-CA" w:bidi="ar-LB"/>
        </w:rPr>
        <w:t>السُّنَّة</w:t>
      </w:r>
      <w:r>
        <w:rPr>
          <w:rFonts w:ascii="Traditional Arabic" w:hAnsi="Traditional Arabic" w:cs="Traditional Arabic" w:hint="cs"/>
          <w:smallCaps/>
          <w:rtl/>
          <w:lang w:val="en-CA" w:bidi="ar-LB"/>
        </w:rPr>
        <w:t xml:space="preserve"> الل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أحْيِنَا عليها وأمتنا عليها وابعثنا عليها. انتَهَى.</w:t>
      </w:r>
    </w:p>
    <w:p w:rsidR="00130DEB" w:rsidRPr="000132A7" w:rsidRDefault="00130DEB" w:rsidP="000132A7">
      <w:pPr>
        <w:shd w:val="clear" w:color="auto" w:fill="FEFEFE"/>
        <w:ind w:firstLine="0"/>
        <w:jc w:val="center"/>
        <w:rPr>
          <w:rFonts w:ascii="Traditional Arabic" w:hAnsi="Traditional Arabic" w:cs="Traditional Arabic"/>
          <w:b/>
          <w:bCs/>
          <w:smallCaps/>
          <w:rtl/>
          <w:lang w:val="en-CA" w:bidi="ar-LB"/>
        </w:rPr>
      </w:pPr>
      <w:r w:rsidRPr="000132A7">
        <w:rPr>
          <w:rFonts w:ascii="Traditional Arabic" w:hAnsi="Traditional Arabic" w:cs="Traditional Arabic" w:hint="cs"/>
          <w:b/>
          <w:bCs/>
          <w:smallCaps/>
          <w:rtl/>
          <w:lang w:val="en-CA" w:bidi="ar-LB"/>
        </w:rPr>
        <w:t>والله سبحانه وتعالى أعلم.</w:t>
      </w:r>
    </w:p>
    <w:p w:rsidR="00130DEB" w:rsidRDefault="00130DEB" w:rsidP="00A9111C">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A9111C">
      <w:pPr>
        <w:shd w:val="clear" w:color="auto" w:fill="FEFEFE"/>
        <w:rPr>
          <w:rFonts w:ascii="Traditional Arabic" w:hAnsi="Traditional Arabic" w:cs="Traditional Arabic"/>
          <w:smallCaps/>
          <w:rtl/>
          <w:lang w:val="en-CA" w:bidi="ar-LB"/>
        </w:rPr>
      </w:pPr>
    </w:p>
    <w:p w:rsidR="00130DEB" w:rsidRPr="00552247" w:rsidRDefault="00130DEB" w:rsidP="008A3193">
      <w:pPr>
        <w:shd w:val="clear" w:color="auto" w:fill="FEFEFE"/>
        <w:ind w:firstLine="0"/>
        <w:rPr>
          <w:rFonts w:ascii="Traditional Arabic" w:hAnsi="Traditional Arabic" w:cs="Traditional Arabic"/>
          <w:b/>
          <w:bCs/>
          <w:smallCaps/>
          <w:sz w:val="32"/>
          <w:szCs w:val="32"/>
          <w:u w:val="single"/>
          <w:rtl/>
          <w:lang w:val="en-CA" w:bidi="ar-LB"/>
        </w:rPr>
      </w:pPr>
      <w:r w:rsidRPr="00552247">
        <w:rPr>
          <w:rFonts w:ascii="Traditional Arabic" w:hAnsi="Traditional Arabic" w:cs="Traditional Arabic" w:hint="cs"/>
          <w:b/>
          <w:bCs/>
          <w:smallCaps/>
          <w:sz w:val="32"/>
          <w:szCs w:val="32"/>
          <w:u w:val="single"/>
          <w:rtl/>
          <w:lang w:val="en-CA" w:bidi="ar-LB"/>
        </w:rPr>
        <w:t>الدرس الرابع والأربعون:</w:t>
      </w:r>
    </w:p>
    <w:p w:rsidR="00130DEB" w:rsidRPr="003D7C35" w:rsidRDefault="00130DEB" w:rsidP="00552247">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552247">
      <w:pPr>
        <w:pStyle w:val="10"/>
        <w:rPr>
          <w:rtl/>
          <w:lang w:val="en-CA" w:bidi="ar-LB"/>
        </w:rPr>
      </w:pPr>
      <w:bookmarkStart w:id="45" w:name="_Toc98336092"/>
      <w:r>
        <w:rPr>
          <w:rFonts w:hint="cs"/>
          <w:rtl/>
          <w:lang w:val="en-CA" w:bidi="ar-LB"/>
        </w:rPr>
        <w:t>بيان فضل التحاب</w:t>
      </w:r>
      <w:r w:rsidR="00021BEC">
        <w:rPr>
          <w:rFonts w:hint="cs"/>
          <w:rtl/>
          <w:lang w:val="en-CA" w:bidi="ar-LB"/>
        </w:rPr>
        <w:t xml:space="preserve"> فِي </w:t>
      </w:r>
      <w:r>
        <w:rPr>
          <w:rFonts w:hint="cs"/>
          <w:rtl/>
          <w:lang w:val="en-CA" w:bidi="ar-LB"/>
        </w:rPr>
        <w:t>الله</w:t>
      </w:r>
      <w:bookmarkEnd w:id="45"/>
    </w:p>
    <w:p w:rsidR="00130DEB" w:rsidRPr="00552247" w:rsidRDefault="00130DEB" w:rsidP="00552247">
      <w:pPr>
        <w:shd w:val="clear" w:color="auto" w:fill="FEFEFE"/>
        <w:ind w:firstLine="0"/>
        <w:rPr>
          <w:rFonts w:ascii="Traditional Arabic" w:hAnsi="Traditional Arabic" w:cs="Traditional Arabic"/>
          <w:b/>
          <w:bCs/>
          <w:smallCaps/>
          <w:rtl/>
          <w:lang w:val="en-CA" w:bidi="ar-LB"/>
        </w:rPr>
      </w:pPr>
      <w:r w:rsidRPr="00552247">
        <w:rPr>
          <w:rFonts w:ascii="Traditional Arabic" w:hAnsi="Traditional Arabic" w:cs="Traditional Arabic" w:hint="cs"/>
          <w:b/>
          <w:bCs/>
          <w:smallCaps/>
          <w:rtl/>
          <w:lang w:val="en-CA" w:bidi="ar-LB"/>
        </w:rPr>
        <w:t>درسٌ ألقاه المحدث الشيخ عبد الله بن محمد العبدريّ رحمة الله تعالى فِي سويسرة</w:t>
      </w:r>
      <w:r w:rsidR="00021BEC">
        <w:rPr>
          <w:rFonts w:ascii="Traditional Arabic" w:hAnsi="Traditional Arabic" w:cs="Traditional Arabic" w:hint="cs"/>
          <w:b/>
          <w:bCs/>
          <w:smallCaps/>
          <w:rtl/>
          <w:lang w:val="en-CA" w:bidi="ar-LB"/>
        </w:rPr>
        <w:t xml:space="preserve"> فِي </w:t>
      </w:r>
      <w:r w:rsidRPr="00552247">
        <w:rPr>
          <w:rFonts w:ascii="Traditional Arabic" w:hAnsi="Traditional Arabic" w:cs="Traditional Arabic" w:hint="cs"/>
          <w:b/>
          <w:bCs/>
          <w:smallCaps/>
          <w:rtl/>
          <w:lang w:val="en-CA" w:bidi="ar-LB"/>
        </w:rPr>
        <w:t>السادس والعشرين من شهر ربيع الأول سنة اثنتَيْ عشرة وأربعمائة وألف من الهجرة الشريفة الموافق للخامس من شهر تشرين الأول سنة إحدى وتسعين وتسعمائة وألف رومية وهو</w:t>
      </w:r>
      <w:r w:rsidR="00021BEC">
        <w:rPr>
          <w:rFonts w:ascii="Traditional Arabic" w:hAnsi="Traditional Arabic" w:cs="Traditional Arabic" w:hint="cs"/>
          <w:b/>
          <w:bCs/>
          <w:smallCaps/>
          <w:rtl/>
          <w:lang w:val="en-CA" w:bidi="ar-LB"/>
        </w:rPr>
        <w:t xml:space="preserve"> فِي </w:t>
      </w:r>
      <w:r w:rsidRPr="00552247">
        <w:rPr>
          <w:rFonts w:ascii="Traditional Arabic" w:hAnsi="Traditional Arabic" w:cs="Traditional Arabic" w:hint="cs"/>
          <w:b/>
          <w:bCs/>
          <w:smallCaps/>
          <w:rtl/>
          <w:lang w:val="en-CA" w:bidi="ar-LB"/>
        </w:rPr>
        <w:t>بيان عظيم فضل التحاب</w:t>
      </w:r>
      <w:r w:rsidR="00021BEC">
        <w:rPr>
          <w:rFonts w:ascii="Traditional Arabic" w:hAnsi="Traditional Arabic" w:cs="Traditional Arabic" w:hint="cs"/>
          <w:b/>
          <w:bCs/>
          <w:smallCaps/>
          <w:rtl/>
          <w:lang w:val="en-CA" w:bidi="ar-LB"/>
        </w:rPr>
        <w:t xml:space="preserve"> فِي </w:t>
      </w:r>
      <w:r w:rsidRPr="00552247">
        <w:rPr>
          <w:rFonts w:ascii="Traditional Arabic" w:hAnsi="Traditional Arabic" w:cs="Traditional Arabic" w:hint="cs"/>
          <w:b/>
          <w:bCs/>
          <w:smallCaps/>
          <w:rtl/>
          <w:lang w:val="en-CA" w:bidi="ar-LB"/>
        </w:rPr>
        <w:t>الله والتطاوع وحسن الخلق. قال رحمه الله تعالى رحمةً واسعةً:</w:t>
      </w:r>
    </w:p>
    <w:p w:rsidR="00130DEB" w:rsidRDefault="00130DEB" w:rsidP="00552247">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وصلّى الله وسلم على رسول الله.</w:t>
      </w:r>
    </w:p>
    <w:p w:rsidR="00130DEB" w:rsidRDefault="00130DEB" w:rsidP="00552247">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 xml:space="preserve">فمن حديث أبي هريرة </w:t>
      </w:r>
      <w:r w:rsidR="007233CF">
        <w:rPr>
          <w:rFonts w:ascii="Traditional Arabic" w:hAnsi="Traditional Arabic" w:cs="Traditional Arabic"/>
          <w:smallCaps/>
          <w:rtl/>
          <w:lang w:bidi="ar-LB"/>
        </w:rPr>
        <w:t>رضي الله</w:t>
      </w:r>
      <w:r>
        <w:rPr>
          <w:rFonts w:ascii="Traditional Arabic" w:hAnsi="Traditional Arabic" w:cs="Traditional Arabic" w:hint="cs"/>
          <w:smallCaps/>
          <w:rtl/>
          <w:lang w:val="en-CA" w:bidi="ar-LB"/>
        </w:rPr>
        <w:t xml:space="preserve"> عنه أنّ رسول الله </w:t>
      </w:r>
      <w:r w:rsidRPr="00552247">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قال: قال الله تعالى: </w:t>
      </w:r>
      <w:r w:rsidRPr="00552247">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المتحابّون بجلالِي أُظِلُّهُمْ فِي ظِلِّي يوم لا ظِلّ إلا ظِلِّي</w:t>
      </w:r>
      <w:r w:rsidRPr="00552247">
        <w:rPr>
          <w:rFonts w:ascii="Traditional Arabic" w:hAnsi="Traditional Arabic" w:cs="Traditional Arabic"/>
          <w:smallCaps/>
          <w:rtl/>
          <w:lang w:val="en-CA" w:bidi="ar-LB"/>
        </w:rPr>
        <w:t>»</w:t>
      </w:r>
      <w:r w:rsidRPr="00552247">
        <w:rPr>
          <w:rFonts w:ascii="Traditional Arabic" w:hAnsi="Traditional Arabic" w:cs="Traditional Arabic"/>
          <w:smallCaps/>
          <w:vertAlign w:val="superscript"/>
          <w:lang w:val="en-CA" w:bidi="ar-LB"/>
        </w:rPr>
        <w:t>(</w:t>
      </w:r>
      <w:r w:rsidRPr="00552247">
        <w:rPr>
          <w:rStyle w:val="ab"/>
          <w:rFonts w:ascii="Traditional Arabic" w:hAnsi="Traditional Arabic" w:cs="Traditional Arabic"/>
          <w:smallCaps/>
          <w:lang w:val="en-CA" w:bidi="ar-LB"/>
        </w:rPr>
        <w:endnoteReference w:id="131"/>
      </w:r>
      <w:r w:rsidRPr="00552247">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هذا الحديث حديث صحيح رواه الإمام مالك</w:t>
      </w:r>
      <w:r w:rsidR="00021BEC">
        <w:rPr>
          <w:rFonts w:ascii="Traditional Arabic" w:hAnsi="Traditional Arabic" w:cs="Traditional Arabic" w:hint="cs"/>
          <w:smallCaps/>
          <w:rtl/>
          <w:lang w:val="en-CA" w:bidi="ar-LB"/>
        </w:rPr>
        <w:t xml:space="preserve"> فِي </w:t>
      </w:r>
      <w:r w:rsidRPr="00552247">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الموطأ</w:t>
      </w:r>
      <w:r w:rsidRPr="00552247">
        <w:rPr>
          <w:rFonts w:ascii="Traditional Arabic" w:hAnsi="Traditional Arabic" w:cs="Traditional Arabic"/>
          <w:smallCaps/>
          <w:rtl/>
          <w:lang w:val="en-CA" w:bidi="ar-LB"/>
        </w:rPr>
        <w:t>»</w:t>
      </w:r>
      <w:r w:rsidRPr="00552247">
        <w:rPr>
          <w:rFonts w:ascii="Traditional Arabic" w:hAnsi="Traditional Arabic" w:cs="Traditional Arabic"/>
          <w:smallCaps/>
          <w:vertAlign w:val="superscript"/>
          <w:lang w:val="en-CA" w:bidi="ar-LB"/>
        </w:rPr>
        <w:t>(</w:t>
      </w:r>
      <w:r w:rsidRPr="00552247">
        <w:rPr>
          <w:rStyle w:val="ab"/>
          <w:rFonts w:ascii="Traditional Arabic" w:hAnsi="Traditional Arabic" w:cs="Traditional Arabic"/>
          <w:smallCaps/>
          <w:lang w:val="en-CA" w:bidi="ar-LB"/>
        </w:rPr>
        <w:endnoteReference w:id="132"/>
      </w:r>
      <w:r w:rsidRPr="00552247">
        <w:rPr>
          <w:rFonts w:ascii="Traditional Arabic" w:hAnsi="Traditional Arabic" w:cs="Traditional Arabic"/>
          <w:smallCaps/>
          <w:vertAlign w:val="superscript"/>
          <w:lang w:val="en-CA" w:bidi="ar-LB"/>
        </w:rPr>
        <w:t>)</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ورواه الحاكم</w:t>
      </w:r>
      <w:r w:rsidR="00021BEC">
        <w:rPr>
          <w:rFonts w:ascii="Traditional Arabic" w:hAnsi="Traditional Arabic" w:cs="Traditional Arabic" w:hint="cs"/>
          <w:smallCaps/>
          <w:rtl/>
          <w:lang w:val="en-CA" w:bidi="ar-LB"/>
        </w:rPr>
        <w:t xml:space="preserve"> فِي </w:t>
      </w:r>
      <w:r w:rsidRPr="00D76AD7">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المستدرك</w:t>
      </w:r>
      <w:r w:rsidRPr="00D76AD7">
        <w:rPr>
          <w:rFonts w:ascii="Traditional Arabic" w:hAnsi="Traditional Arabic" w:cs="Traditional Arabic"/>
          <w:smallCaps/>
          <w:rtl/>
          <w:lang w:val="en-CA" w:bidi="ar-LB"/>
        </w:rPr>
        <w:t>»</w:t>
      </w:r>
      <w:r w:rsidRPr="00D76AD7">
        <w:rPr>
          <w:rFonts w:ascii="Traditional Arabic" w:hAnsi="Traditional Arabic" w:cs="Traditional Arabic"/>
          <w:smallCaps/>
          <w:vertAlign w:val="superscript"/>
          <w:lang w:val="en-CA" w:bidi="ar-LB"/>
        </w:rPr>
        <w:t>(</w:t>
      </w:r>
      <w:r w:rsidRPr="00D76AD7">
        <w:rPr>
          <w:rStyle w:val="ab"/>
          <w:rFonts w:ascii="Traditional Arabic" w:hAnsi="Traditional Arabic" w:cs="Traditional Arabic"/>
          <w:smallCaps/>
          <w:lang w:val="en-CA" w:bidi="ar-LB"/>
        </w:rPr>
        <w:endnoteReference w:id="133"/>
      </w:r>
      <w:r w:rsidRPr="00D76AD7">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فيه الترغيب بالتحاب، أي:</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أن يتحابّ المسلمون بعضهم بعضًا، وفيه بشارة عظيمة للمحتاجين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الله بأنهم يكونون يوم القيامة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ظلّ العرش، ذلك اليوم لا يوجد ظل إلا ظلُّ الله وظِلُّ اللهِ هو ظِلُّ العرش، الله تبارك وتعالى تشريفًا للعرش ولظله قال ظِلّي، وأما الله تبارك وتعالى </w:t>
      </w:r>
      <w:r w:rsidR="0013330E">
        <w:rPr>
          <w:rFonts w:ascii="Traditional Arabic" w:hAnsi="Traditional Arabic" w:cs="Traditional Arabic"/>
          <w:smallCaps/>
          <w:rtl/>
          <w:lang w:bidi="ar-LB"/>
        </w:rPr>
        <w:t>فذاته</w:t>
      </w:r>
      <w:r>
        <w:rPr>
          <w:rFonts w:ascii="Traditional Arabic" w:hAnsi="Traditional Arabic" w:cs="Traditional Arabic" w:hint="cs"/>
          <w:smallCaps/>
          <w:rtl/>
          <w:lang w:val="en-CA" w:bidi="ar-LB"/>
        </w:rPr>
        <w:t xml:space="preserve"> ليس كسائر الذوات ليس جسمًا لطيفًا ولا جسمًا كثيفًا، هو خلق الجسم اللطيف وخلق الجسم الكثيف. فتبيّن أن معنى قوله تعالى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الحديث القدسي ظلي، معناه: الظل الذي خلقتُهُ أنا وشَر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فْتُهُ وكَر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مْتُهُ؛ لأن العرش لم يُعْصَ اللهُ تبارك وتعالى فيه، إنما الملائكة الذين لا يُحصِي عددهم إلا الله حافّون من حوله يسبحون بحمد ربّهم ثم هو أعظم المخلوقات، من حيث المساحة لم يخلق الله أعظم منه.</w:t>
      </w:r>
    </w:p>
    <w:p w:rsidR="00130DEB" w:rsidRDefault="00130DEB" w:rsidP="00786498">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قال الله تبارك وتعالى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هذا الحديثِ القدسي </w:t>
      </w:r>
      <w:r w:rsidRPr="00786498">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المتحابُّون بجلالِي أُظِلُّهُمْ فِي ظِلِّي يومَ لا ظلّ إلّا ظلّي</w:t>
      </w:r>
      <w:r w:rsidRPr="00786498">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والحديثُ القدسيُّ هو ما يرويه رسول الله </w:t>
      </w:r>
      <w:r w:rsidRPr="00786498">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بصيغة قال الله تعالى مما ليس</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القرءان، إذا الرسول </w:t>
      </w:r>
      <w:r w:rsidRPr="00786498">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قال: قال الله تعالى أو يقول الله تعالى مما ليس</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فذلك يُسَمَّى حديثًا قدسيًّا. يوم القيامة لا يوجد ظل إلا ظل العرش،</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الموقف لا يوجد ظل إلا ظل العرش؛ لأن الله تعالى ينسف الجبال نسفًا تصير كالغبار الناعم فتتطاير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الجو، لا يبقى على وجه الأرض جبل ولا شجرٌ ولا صخرة ولا كهف يستظل تحته، والحرُّ حرُّ الشمس أزيدُ من اليوم بكثير بمراتب كثيرة، الأتقياء يكونون تحت ظل العرش لا يصيبهم شيءٌ من حرّ الشمس، والرسول عليه </w:t>
      </w:r>
      <w:r>
        <w:rPr>
          <w:rFonts w:ascii="Traditional Arabic" w:hAnsi="Traditional Arabic" w:cs="Traditional Arabic" w:hint="cs"/>
          <w:smallCaps/>
          <w:rtl/>
          <w:lang w:val="en-CA" w:bidi="ar-LB"/>
        </w:rPr>
        <w:lastRenderedPageBreak/>
        <w:t>الصلاة والسلام عد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أناسًا يكونون ذلك اليوم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ظل العرش من جملتهم المتحابون بجلال الله، أي: المسلمون إذا تحابّوا لله تعالى ليس للدنيا للمال ليس للقرابة؛ بل لأن هذا مؤمن وهذا مؤمن هذا يعينه على الخير على ما يرضى الله تعالى يعينه، كلاهما يتعاونان على عمل الخير وينصح أحدُهما الآخَرَ كلٌّ منهما إذا رأى الآخر على شيء مُنْكَرٍ ينصحه يقول له اترك هذا الشيء اتق الله وإن رءاه على عمل الخير يشجعه ولا يغشه، هذا معنى المتحابون بجلالي معناه لا يتغاشُّون لا يعامل بعضهم بعضًا بالغش والخيانة والمداهنة، هؤلاء صنف من الذين يظلهم الله يوم القيامة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ظل العرش وهناك أناس ءاخرون ورد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الحديث الصحيح أن الله يظلّهم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ظلّه ذلك اليوم، من جملة </w:t>
      </w:r>
      <w:r w:rsidR="009606CE">
        <w:rPr>
          <w:rFonts w:ascii="Traditional Arabic" w:hAnsi="Traditional Arabic" w:cs="Traditional Arabic"/>
          <w:smallCaps/>
          <w:rtl/>
          <w:lang w:bidi="ar-LB"/>
        </w:rPr>
        <w:t>ذ</w:t>
      </w:r>
      <w:r>
        <w:rPr>
          <w:rFonts w:ascii="Traditional Arabic" w:hAnsi="Traditional Arabic" w:cs="Traditional Arabic" w:hint="cs"/>
          <w:smallCaps/>
          <w:rtl/>
          <w:lang w:val="en-CA" w:bidi="ar-LB"/>
        </w:rPr>
        <w:t>لك من كان له دَين على مسلم فأسقط عنه الدين لوجه الله تعالى أو حان أجل الدين فَأَنْظَرَهُ، أخ</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ر له المطالبة هذان من جملة من يظلهم الله تعالى</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ظله يوم لا ظلّ إلا ظلّه.</w:t>
      </w:r>
    </w:p>
    <w:p w:rsidR="00130DEB" w:rsidRDefault="00130DEB" w:rsidP="00786498">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الله تبارك وتعالى أخبر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القرءان الكريم أن الأرض يوم القيامة لا يكون فيها وِهادٌ حُفَرٌ ولا هِضاب، تُغَيّرُ الأرضُ لا تبقى على هذه الحال، ثم الله تبارك وتعالى أخبر بأنه يَدُكُّ الأرض والجبال دكًّا، معناه: تكسّر وتتحطّم، الجبال تتكسر فتصير كالغبار فتطير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الجو، الذي لا يعرف الحقيقة يظنها من كثرة ما تتطاير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الجو تنتشر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الجو يحسبها شيئًا جامدًا غبارًا جامدًا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الفضاء وهِيَ تمرّ مرًّا سريعًا هذا الذي قال الله تعالى: {</w:t>
      </w:r>
      <w:r w:rsidRPr="00786498">
        <w:rPr>
          <w:rFonts w:ascii="Traditional Arabic" w:hAnsi="Traditional Arabic" w:cs="Traditional Arabic"/>
          <w:smallCaps/>
          <w:rtl/>
          <w:lang w:val="en-CA" w:bidi="ar-LB"/>
        </w:rPr>
        <w:t>وَتَرَى الْجِبَالَ تَحْسَبُهَا جَامِدَةً وَهِيَ تَمُرُّ مَرَّ السَّحَابِ</w:t>
      </w:r>
      <w:r>
        <w:rPr>
          <w:rFonts w:ascii="Traditional Arabic" w:hAnsi="Traditional Arabic" w:cs="Traditional Arabic" w:hint="cs"/>
          <w:smallCaps/>
          <w:rtl/>
          <w:lang w:val="en-CA" w:bidi="ar-LB"/>
        </w:rPr>
        <w:t xml:space="preserve">} </w:t>
      </w:r>
      <w:r w:rsidRPr="00786498">
        <w:rPr>
          <w:rFonts w:ascii="Traditional Arabic" w:hAnsi="Traditional Arabic" w:cs="Traditional Arabic" w:hint="cs"/>
          <w:smallCaps/>
          <w:sz w:val="24"/>
          <w:szCs w:val="24"/>
          <w:rtl/>
          <w:lang w:val="en-CA" w:bidi="ar-LB"/>
        </w:rPr>
        <w:t>[سورة النمل: 88]</w:t>
      </w:r>
      <w:r>
        <w:rPr>
          <w:rFonts w:ascii="Traditional Arabic" w:hAnsi="Traditional Arabic" w:cs="Traditional Arabic" w:hint="cs"/>
          <w:smallCaps/>
          <w:rtl/>
          <w:lang w:val="en-CA" w:bidi="ar-LB"/>
        </w:rPr>
        <w:t>.</w:t>
      </w:r>
    </w:p>
    <w:p w:rsidR="00130DEB" w:rsidRDefault="00130DEB" w:rsidP="004C0106">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هذا </w:t>
      </w:r>
      <w:r w:rsidR="00BB546E">
        <w:rPr>
          <w:rFonts w:ascii="Traditional Arabic" w:hAnsi="Traditional Arabic" w:cs="Traditional Arabic"/>
          <w:smallCaps/>
          <w:rtl/>
          <w:lang w:bidi="ar-LB"/>
        </w:rPr>
        <w:t>الفضل</w:t>
      </w:r>
      <w:r>
        <w:rPr>
          <w:rFonts w:ascii="Traditional Arabic" w:hAnsi="Traditional Arabic" w:cs="Traditional Arabic" w:hint="cs"/>
          <w:smallCaps/>
          <w:rtl/>
          <w:lang w:val="en-CA" w:bidi="ar-LB"/>
        </w:rPr>
        <w:t xml:space="preserve"> الذي ذكر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الحديث هو لمن يتعامل بالنصيحة لا بالغش والمداهنة لا يساعد هذا على هواه؛ بل يساعده على ما يحب الله وإن رءاه على منكر ينهاه، هؤلاء الذين هم يكونون ذلك اليوم تحت ظل العرش وورد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ف</w:t>
      </w:r>
      <w:r w:rsidR="00BB546E">
        <w:rPr>
          <w:rFonts w:ascii="Traditional Arabic" w:hAnsi="Traditional Arabic" w:cs="Traditional Arabic"/>
          <w:smallCaps/>
          <w:rtl/>
          <w:lang w:bidi="ar-LB"/>
        </w:rPr>
        <w:t>ض</w:t>
      </w:r>
      <w:r>
        <w:rPr>
          <w:rFonts w:ascii="Traditional Arabic" w:hAnsi="Traditional Arabic" w:cs="Traditional Arabic" w:hint="cs"/>
          <w:smallCaps/>
          <w:rtl/>
          <w:lang w:val="en-CA" w:bidi="ar-LB"/>
        </w:rPr>
        <w:t>لهم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حديث</w:t>
      </w:r>
      <w:r w:rsidRPr="00786498">
        <w:rPr>
          <w:rFonts w:ascii="Traditional Arabic" w:hAnsi="Traditional Arabic" w:cs="Traditional Arabic"/>
          <w:smallCaps/>
          <w:vertAlign w:val="superscript"/>
          <w:lang w:val="en-CA" w:bidi="ar-LB"/>
        </w:rPr>
        <w:t>(</w:t>
      </w:r>
      <w:r w:rsidRPr="00786498">
        <w:rPr>
          <w:rStyle w:val="ab"/>
          <w:rFonts w:ascii="Traditional Arabic" w:hAnsi="Traditional Arabic" w:cs="Traditional Arabic"/>
          <w:smallCaps/>
          <w:lang w:val="en-CA" w:bidi="ar-LB"/>
        </w:rPr>
        <w:endnoteReference w:id="134"/>
      </w:r>
      <w:r w:rsidRPr="00786498">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ءاخر صحيح أنهم يكونون ذلك اليوم على مَنَابِرَ من نور، منابر خلقها الله تعالى من النور يجلسون عليها، حتى الشهداء يعجبون بأمرهم والأنبياء، الأنبياء أعلى درجة ومع ذلك عندما ينظرون إلى أولئك الذين كانوا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الدنيا متحابّين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الله تعالى يُعجَبُونَ بهم ويفرحون لهم، أما الذين يتحابّون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الدنيا على الهوى على شيء من المعاصِي يتحولون أعداءً يوم القيامة ولو كانوا أقرباءَ يَتَعَادَوْنَ ذلك اليوم، لذلك إذا الإنسان أحبّ أخاه المسلم فليحب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بإخلاص، أي: لا يَغُش</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هُ لا يُزَيّنْ له الباطل ولا يَخُنْهُ، يُبَيّنُ له الحقيقة يدله على الخير الذي يحبه الله وينهاه عن الشر الذي يكرهه الله، هؤلاء هم المتحابون بجلال الله.</w:t>
      </w:r>
    </w:p>
    <w:p w:rsidR="00130DEB" w:rsidRPr="004C0106" w:rsidRDefault="00130DEB" w:rsidP="004C0106">
      <w:pPr>
        <w:shd w:val="clear" w:color="auto" w:fill="FEFEFE"/>
        <w:ind w:firstLine="0"/>
        <w:jc w:val="center"/>
        <w:rPr>
          <w:rFonts w:ascii="Traditional Arabic" w:hAnsi="Traditional Arabic" w:cs="Traditional Arabic"/>
          <w:b/>
          <w:bCs/>
          <w:smallCaps/>
          <w:rtl/>
          <w:lang w:val="en-CA" w:bidi="ar-LB"/>
        </w:rPr>
      </w:pPr>
      <w:r w:rsidRPr="004C0106">
        <w:rPr>
          <w:rFonts w:ascii="Traditional Arabic" w:hAnsi="Traditional Arabic" w:cs="Traditional Arabic" w:hint="cs"/>
          <w:b/>
          <w:bCs/>
          <w:smallCaps/>
          <w:rtl/>
          <w:lang w:val="en-CA" w:bidi="ar-LB"/>
        </w:rPr>
        <w:t>والله تعالى أعلم.</w:t>
      </w:r>
    </w:p>
    <w:p w:rsidR="00130DEB" w:rsidRDefault="00130DEB" w:rsidP="004C0106">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4C0106">
      <w:pPr>
        <w:shd w:val="clear" w:color="auto" w:fill="FEFEFE"/>
        <w:rPr>
          <w:rFonts w:ascii="Traditional Arabic" w:hAnsi="Traditional Arabic" w:cs="Traditional Arabic"/>
          <w:smallCaps/>
          <w:rtl/>
          <w:lang w:val="en-CA" w:bidi="ar-LB"/>
        </w:rPr>
      </w:pPr>
    </w:p>
    <w:p w:rsidR="00130DEB" w:rsidRDefault="00130DEB" w:rsidP="004C0106">
      <w:pPr>
        <w:shd w:val="clear" w:color="auto" w:fill="FEFEFE"/>
        <w:ind w:firstLine="0"/>
        <w:rPr>
          <w:rFonts w:ascii="Traditional Arabic" w:hAnsi="Traditional Arabic" w:cs="Traditional Arabic"/>
          <w:smallCaps/>
          <w:rtl/>
          <w:lang w:val="en-CA" w:bidi="ar-LB"/>
        </w:rPr>
      </w:pPr>
      <w:r w:rsidRPr="008A3193">
        <w:rPr>
          <w:rFonts w:ascii="Traditional Arabic" w:hAnsi="Traditional Arabic" w:cs="Traditional Arabic" w:hint="cs"/>
          <w:b/>
          <w:bCs/>
          <w:smallCaps/>
          <w:sz w:val="32"/>
          <w:szCs w:val="32"/>
          <w:u w:val="single"/>
          <w:rtl/>
          <w:lang w:val="en-CA" w:bidi="ar-LB"/>
        </w:rPr>
        <w:t>الدرس الخامس والأربعون</w:t>
      </w:r>
      <w:r>
        <w:rPr>
          <w:rFonts w:ascii="Traditional Arabic" w:hAnsi="Traditional Arabic" w:cs="Traditional Arabic" w:hint="cs"/>
          <w:smallCaps/>
          <w:rtl/>
          <w:lang w:val="en-CA" w:bidi="ar-LB"/>
        </w:rPr>
        <w:t>:</w:t>
      </w:r>
    </w:p>
    <w:p w:rsidR="00130DEB" w:rsidRPr="003D7C35" w:rsidRDefault="00130DEB" w:rsidP="004C0106">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4C0106">
      <w:pPr>
        <w:pStyle w:val="10"/>
        <w:rPr>
          <w:rtl/>
          <w:lang w:val="en-CA" w:bidi="ar-LB"/>
        </w:rPr>
      </w:pPr>
      <w:bookmarkStart w:id="46" w:name="_Toc98336093"/>
      <w:r>
        <w:rPr>
          <w:rFonts w:hint="cs"/>
          <w:rtl/>
          <w:lang w:val="en-CA" w:bidi="ar-LB"/>
        </w:rPr>
        <w:t>بيان أن التبرك والتوسل بالأنبياء</w:t>
      </w:r>
      <w:r>
        <w:rPr>
          <w:rtl/>
          <w:lang w:val="en-CA" w:bidi="ar-LB"/>
        </w:rPr>
        <w:br/>
      </w:r>
      <w:r>
        <w:rPr>
          <w:rFonts w:hint="cs"/>
          <w:rtl/>
          <w:lang w:val="en-CA" w:bidi="ar-LB"/>
        </w:rPr>
        <w:t>والأولياء جائز بالإجماع وبيان مخالفة</w:t>
      </w:r>
      <w:r>
        <w:rPr>
          <w:rtl/>
          <w:lang w:val="en-CA" w:bidi="ar-LB"/>
        </w:rPr>
        <w:br/>
      </w:r>
      <w:r>
        <w:rPr>
          <w:rFonts w:hint="cs"/>
          <w:rtl/>
          <w:lang w:val="en-CA" w:bidi="ar-LB"/>
        </w:rPr>
        <w:t>ابن تيمية المسلمين</w:t>
      </w:r>
      <w:r w:rsidR="00021BEC">
        <w:rPr>
          <w:rFonts w:hint="cs"/>
          <w:rtl/>
          <w:lang w:val="en-CA" w:bidi="ar-LB"/>
        </w:rPr>
        <w:t xml:space="preserve"> فِي </w:t>
      </w:r>
      <w:r>
        <w:rPr>
          <w:rFonts w:hint="cs"/>
          <w:rtl/>
          <w:lang w:val="en-CA" w:bidi="ar-LB"/>
        </w:rPr>
        <w:t>ذلك</w:t>
      </w:r>
      <w:bookmarkEnd w:id="46"/>
    </w:p>
    <w:p w:rsidR="00130DEB" w:rsidRDefault="00130DEB" w:rsidP="004C0106">
      <w:pPr>
        <w:shd w:val="clear" w:color="auto" w:fill="FEFEFE"/>
        <w:ind w:firstLine="0"/>
        <w:rPr>
          <w:rFonts w:ascii="Traditional Arabic" w:hAnsi="Traditional Arabic" w:cs="Traditional Arabic"/>
          <w:smallCaps/>
          <w:rtl/>
          <w:lang w:val="en-CA" w:bidi="ar-LB"/>
        </w:rPr>
      </w:pPr>
      <w:r w:rsidRPr="004C0106">
        <w:rPr>
          <w:rFonts w:ascii="Traditional Arabic" w:hAnsi="Traditional Arabic" w:cs="Traditional Arabic" w:hint="cs"/>
          <w:b/>
          <w:bCs/>
          <w:smallCaps/>
          <w:rtl/>
          <w:lang w:val="en-CA" w:bidi="ar-LB"/>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bidi="ar-LB"/>
        </w:rPr>
        <w:t xml:space="preserve"> فِي </w:t>
      </w:r>
      <w:r w:rsidRPr="004C0106">
        <w:rPr>
          <w:rFonts w:ascii="Traditional Arabic" w:hAnsi="Traditional Arabic" w:cs="Traditional Arabic" w:hint="cs"/>
          <w:b/>
          <w:bCs/>
          <w:smallCaps/>
          <w:rtl/>
          <w:lang w:val="en-CA" w:bidi="ar-LB"/>
        </w:rPr>
        <w:t>سويسرة</w:t>
      </w:r>
      <w:r w:rsidR="00021BEC">
        <w:rPr>
          <w:rFonts w:ascii="Traditional Arabic" w:hAnsi="Traditional Arabic" w:cs="Traditional Arabic" w:hint="cs"/>
          <w:b/>
          <w:bCs/>
          <w:smallCaps/>
          <w:rtl/>
          <w:lang w:val="en-CA" w:bidi="ar-LB"/>
        </w:rPr>
        <w:t xml:space="preserve"> فِي </w:t>
      </w:r>
      <w:r w:rsidRPr="004C0106">
        <w:rPr>
          <w:rFonts w:ascii="Traditional Arabic" w:hAnsi="Traditional Arabic" w:cs="Traditional Arabic" w:hint="cs"/>
          <w:b/>
          <w:bCs/>
          <w:smallCaps/>
          <w:rtl/>
          <w:lang w:val="en-CA" w:bidi="ar-LB"/>
        </w:rPr>
        <w:t>السادس والعشرين من شهر ربيع الأول سنة اثنتَيْ عشرة وأربعمائة وألف من الهجرة الشريفة الموافق للخامس من تشرين الأول سنة إحدى وتسعين وتسعمائة وألف رومية وهو</w:t>
      </w:r>
      <w:r w:rsidR="00021BEC">
        <w:rPr>
          <w:rFonts w:ascii="Traditional Arabic" w:hAnsi="Traditional Arabic" w:cs="Traditional Arabic" w:hint="cs"/>
          <w:b/>
          <w:bCs/>
          <w:smallCaps/>
          <w:rtl/>
          <w:lang w:val="en-CA" w:bidi="ar-LB"/>
        </w:rPr>
        <w:t xml:space="preserve"> فِي </w:t>
      </w:r>
      <w:r w:rsidRPr="004C0106">
        <w:rPr>
          <w:rFonts w:ascii="Traditional Arabic" w:hAnsi="Traditional Arabic" w:cs="Traditional Arabic" w:hint="cs"/>
          <w:b/>
          <w:bCs/>
          <w:smallCaps/>
          <w:rtl/>
          <w:lang w:val="en-CA" w:bidi="ar-LB"/>
        </w:rPr>
        <w:t>بيان جواز التبرك والتوسل بالأنبياء والأولياء بالإجماع وأن من خالف</w:t>
      </w:r>
      <w:r w:rsidR="00021BEC">
        <w:rPr>
          <w:rFonts w:ascii="Traditional Arabic" w:hAnsi="Traditional Arabic" w:cs="Traditional Arabic" w:hint="cs"/>
          <w:b/>
          <w:bCs/>
          <w:smallCaps/>
          <w:rtl/>
          <w:lang w:val="en-CA" w:bidi="ar-LB"/>
        </w:rPr>
        <w:t xml:space="preserve"> فِي </w:t>
      </w:r>
      <w:r w:rsidRPr="004C0106">
        <w:rPr>
          <w:rFonts w:ascii="Traditional Arabic" w:hAnsi="Traditional Arabic" w:cs="Traditional Arabic" w:hint="cs"/>
          <w:b/>
          <w:bCs/>
          <w:smallCaps/>
          <w:rtl/>
          <w:lang w:val="en-CA" w:bidi="ar-LB"/>
        </w:rPr>
        <w:t>ذلك ابن تيمية وتبعه محمد بن عبد الوهاب. قال رحمه الله تعالى رحمةً واسعةً</w:t>
      </w:r>
      <w:r>
        <w:rPr>
          <w:rFonts w:ascii="Traditional Arabic" w:hAnsi="Traditional Arabic" w:cs="Traditional Arabic" w:hint="cs"/>
          <w:smallCaps/>
          <w:rtl/>
          <w:lang w:val="en-CA" w:bidi="ar-LB"/>
        </w:rPr>
        <w:t>:</w:t>
      </w:r>
    </w:p>
    <w:p w:rsidR="00130DEB" w:rsidRDefault="00130DEB" w:rsidP="004C0106">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ربّ العالمين وصلّى الله على سيدنا محمد وعلى ءاله وصحبه.</w:t>
      </w:r>
    </w:p>
    <w:p w:rsidR="00130DEB" w:rsidRDefault="00130DEB" w:rsidP="004C0106">
      <w:pPr>
        <w:shd w:val="clear" w:color="auto" w:fill="FEFEFE"/>
        <w:rPr>
          <w:rFonts w:ascii="Traditional Arabic" w:hAnsi="Traditional Arabic" w:cs="Traditional Arabic"/>
          <w:smallCaps/>
          <w:rtl/>
          <w:lang w:val="en-CA" w:bidi="ar-LB"/>
        </w:rPr>
      </w:pPr>
      <w:r w:rsidRPr="003F5B2D">
        <w:rPr>
          <w:rFonts w:ascii="Traditional Arabic" w:hAnsi="Traditional Arabic" w:cs="Traditional Arabic" w:hint="cs"/>
          <w:b/>
          <w:bCs/>
          <w:smallCaps/>
          <w:rtl/>
          <w:lang w:val="en-CA" w:bidi="ar-LB"/>
        </w:rPr>
        <w:t>أمَّا بعدُ</w:t>
      </w:r>
      <w:r>
        <w:rPr>
          <w:rFonts w:ascii="Traditional Arabic" w:hAnsi="Traditional Arabic" w:cs="Traditional Arabic" w:hint="cs"/>
          <w:b/>
          <w:bCs/>
          <w:smallCaps/>
          <w:rtl/>
          <w:lang w:val="en-CA" w:bidi="ar-LB"/>
        </w:rPr>
        <w:t xml:space="preserve">: </w:t>
      </w:r>
      <w:r>
        <w:rPr>
          <w:rFonts w:ascii="Traditional Arabic" w:hAnsi="Traditional Arabic" w:cs="Traditional Arabic" w:hint="cs"/>
          <w:smallCaps/>
          <w:rtl/>
          <w:lang w:val="en-CA" w:bidi="ar-LB"/>
        </w:rPr>
        <w:t>فإذا زار المسلم قبر النبيّ أو قبر الوليّ لطلب البركة من الله جائز بإجماع علماء الإسلام من الصحابة وهَلُم</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جرّا.</w:t>
      </w:r>
    </w:p>
    <w:p w:rsidR="00130DEB" w:rsidRDefault="00130DEB" w:rsidP="00A622C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التبرك بقبور الأنبياء والصالحين جائز الذِي يحرمه فهو ضالٌّ زائغٌ وذلك لأنه صح</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الحديث ما رواه أحمد</w:t>
      </w:r>
      <w:r w:rsidRPr="004C0106">
        <w:rPr>
          <w:rFonts w:ascii="Traditional Arabic" w:hAnsi="Traditional Arabic" w:cs="Traditional Arabic"/>
          <w:smallCaps/>
          <w:vertAlign w:val="superscript"/>
          <w:lang w:val="en-CA" w:bidi="ar-LB"/>
        </w:rPr>
        <w:t>(</w:t>
      </w:r>
      <w:r w:rsidRPr="004C0106">
        <w:rPr>
          <w:rStyle w:val="ab"/>
          <w:rFonts w:ascii="Traditional Arabic" w:hAnsi="Traditional Arabic" w:cs="Traditional Arabic"/>
          <w:smallCaps/>
          <w:lang w:val="en-CA" w:bidi="ar-LB"/>
        </w:rPr>
        <w:endnoteReference w:id="135"/>
      </w:r>
      <w:r w:rsidRPr="004C0106">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وما رواه الحاكم</w:t>
      </w:r>
      <w:r w:rsidRPr="004C0106">
        <w:rPr>
          <w:rFonts w:ascii="Traditional Arabic" w:hAnsi="Traditional Arabic" w:cs="Traditional Arabic"/>
          <w:smallCaps/>
          <w:vertAlign w:val="superscript"/>
          <w:lang w:val="en-CA" w:bidi="ar-LB"/>
        </w:rPr>
        <w:t>(</w:t>
      </w:r>
      <w:r w:rsidRPr="004C0106">
        <w:rPr>
          <w:rStyle w:val="ab"/>
          <w:rFonts w:ascii="Traditional Arabic" w:hAnsi="Traditional Arabic" w:cs="Traditional Arabic"/>
          <w:smallCaps/>
          <w:lang w:val="en-CA" w:bidi="ar-LB"/>
        </w:rPr>
        <w:endnoteReference w:id="136"/>
      </w:r>
      <w:r w:rsidRPr="004C0106">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فِي مستدركه قال جاء أبو أيوب </w:t>
      </w:r>
      <w:r w:rsidRPr="0003596D">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إلى قبر النبيّ </w:t>
      </w:r>
      <w:r w:rsidRPr="0003596D">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فوضع وجهه على قبره فمرّ مروان بن الحكم فقال ما هذا فالتفت أبو أيوب فعرفه مروان، فقال أبو أيوب </w:t>
      </w:r>
      <w:r w:rsidRPr="0003596D">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ما أتيت الحجر إنما أتيت رسولَ الله </w:t>
      </w:r>
      <w:r w:rsidRPr="0003596D">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إني سمعت رسول الله يقول: </w:t>
      </w:r>
      <w:r w:rsidRPr="0003596D">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لا تَبْكُوا على الإسلام إذا وَلِيَهُ أَهْلُهُ ولكن ابكوا عليه إذا وَلِيَهُ غيرُ أهله</w:t>
      </w:r>
      <w:r w:rsidRPr="0003596D">
        <w:rPr>
          <w:rFonts w:ascii="Traditional Arabic" w:hAnsi="Traditional Arabic" w:cs="Traditional Arabic"/>
          <w:smallCaps/>
          <w:rtl/>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هذا الحديث صحيح. أبو أيوب الأنصاري </w:t>
      </w:r>
      <w:r w:rsidRPr="0003596D">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الذي هو أحد المشاهير من أصحاب رسول الله </w:t>
      </w:r>
      <w:r w:rsidRPr="0003596D">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من السابقين الأولين فَعَلَ هذا الفعل للتبرك وضع وجهه على قبر الرسول </w:t>
      </w:r>
      <w:r w:rsidRPr="0003596D">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للتبرك والشوق إليه وضع وجهه على قبر الرسول </w:t>
      </w:r>
      <w:r w:rsidRPr="0003596D">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وما أنكر عليه أحد من الصحابة أما مروان هذا حاكمٌ مِن قِبَلِ معاوية ليس صحابيًّا. الصحابة ما أنكروا عليه ما قالوا له كيف تضع وجهك على قبر الرسول. ثم بعد ذلك علماء المسلمين الأكابر الأولياء لم يزالوا يعتبرون زيارة قبر النبيّ لطلب البركة من الله بزيارته بالدعاء هناك رجاء إجابة الدعاء، لم يزل هذا دأبَ السلفِ والخلفِ كذلك، حتى إنه سئل الإمام أحمد بن حنبل </w:t>
      </w:r>
      <w:r w:rsidRPr="0003596D">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سأله ابنه عبد الله قال س</w:t>
      </w:r>
      <w:r w:rsidR="00536EFE">
        <w:rPr>
          <w:rFonts w:ascii="Traditional Arabic" w:hAnsi="Traditional Arabic" w:cs="Traditional Arabic"/>
          <w:smallCaps/>
          <w:rtl/>
          <w:lang w:bidi="ar-LB"/>
        </w:rPr>
        <w:t>أ</w:t>
      </w:r>
      <w:r>
        <w:rPr>
          <w:rFonts w:ascii="Traditional Arabic" w:hAnsi="Traditional Arabic" w:cs="Traditional Arabic" w:hint="cs"/>
          <w:smallCaps/>
          <w:rtl/>
          <w:lang w:val="en-CA" w:bidi="ar-LB"/>
        </w:rPr>
        <w:t xml:space="preserve">لته </w:t>
      </w:r>
      <w:r>
        <w:rPr>
          <w:rFonts w:ascii="Traditional Arabic" w:hAnsi="Traditional Arabic" w:cs="Traditional Arabic" w:hint="cs"/>
          <w:smallCaps/>
          <w:rtl/>
          <w:lang w:val="en-CA" w:bidi="ar-LB"/>
        </w:rPr>
        <w:lastRenderedPageBreak/>
        <w:t xml:space="preserve">عن رجل يمس منبر النبيّ </w:t>
      </w:r>
      <w:r w:rsidRPr="0003596D">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ويقبله ويفعل بالقبر مثل ذلك للتبرك تقربًا إلى الله تعالى فقال الإمام أحمد: لا بأس بذلك، وهكذا كُتُبُ الحنابلة يذكرون بعد القرن السابع والثامن يذكرون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مؤلّفاتهم كالذين سبقوهم أنه يجوز مس القبر للتبرك وقليل منهم قال مكروه، معناه: تركه أحسن ثم كان جماعة من أصحاب رسول الله </w:t>
      </w:r>
      <w:r w:rsidRPr="0067504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عندما يخلو المسجد مسجد الرسول </w:t>
      </w:r>
      <w:r w:rsidRPr="0067504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عندما يَقِلُّ الناس يقومون يضعون أيديهم على رمانة المنبر، منبرُ الرسول </w:t>
      </w:r>
      <w:r w:rsidRPr="0067504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كان له رمّانة رُكِّبت عليه الرمانة، الرمانة شيء مستدير هكذا مركب على ناحية منه يضعون أيديهم للتبرك ويدعون الله تعالى ليستجيب الله لهم دعاءهم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الحال،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الحال التي وضعوا أيديهم على رمّانة المنبر النبويّ، هذا فعلُ جماعة من الصحابة. روى هذا الأثر الحافظ أبو بكر ابن أبي شيبة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كتابه </w:t>
      </w:r>
      <w:r w:rsidRPr="00675043">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المصنف</w:t>
      </w:r>
      <w:r w:rsidRPr="00675043">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ثم أحد الحنابلة يقال له: الحافظ عبد الغنِيّ بن سعيد كانت خرجت له دُمُّلَةٌ </w:t>
      </w:r>
      <w:r w:rsidR="00F1218D">
        <w:rPr>
          <w:rFonts w:ascii="Traditional Arabic" w:hAnsi="Traditional Arabic" w:cs="Traditional Arabic"/>
          <w:smallCaps/>
          <w:rtl/>
          <w:lang w:bidi="ar-LB"/>
        </w:rPr>
        <w:t>تداوى</w:t>
      </w:r>
      <w:r>
        <w:rPr>
          <w:rFonts w:ascii="Traditional Arabic" w:hAnsi="Traditional Arabic" w:cs="Traditional Arabic" w:hint="cs"/>
          <w:smallCaps/>
          <w:rtl/>
          <w:lang w:val="en-CA" w:bidi="ar-LB"/>
        </w:rPr>
        <w:t xml:space="preserve"> منها فأعياه علاجها ما كان </w:t>
      </w:r>
      <w:r w:rsidR="00F1218D">
        <w:rPr>
          <w:rFonts w:ascii="Traditional Arabic" w:hAnsi="Traditional Arabic" w:cs="Traditional Arabic"/>
          <w:smallCaps/>
          <w:rtl/>
          <w:lang w:bidi="ar-LB"/>
        </w:rPr>
        <w:t>يتعافِى</w:t>
      </w:r>
      <w:r>
        <w:rPr>
          <w:rFonts w:ascii="Traditional Arabic" w:hAnsi="Traditional Arabic" w:cs="Traditional Arabic" w:hint="cs"/>
          <w:smallCaps/>
          <w:rtl/>
          <w:lang w:val="en-CA" w:bidi="ar-LB"/>
        </w:rPr>
        <w:t xml:space="preserve"> فذهب إلى قبر الإمام أحمد بن حنبل </w:t>
      </w:r>
      <w:r w:rsidRPr="00675043">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مسحها هكذا هذه الدُمّلَة التي أتعبته، مسحها فتعافَى، هذا من حفاظ الحديث ما أحد أنكر عليه لكن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العصر كثر الذين يقولون لمن مسّ قبر ولي أو نبي مشرك كافر هؤلاء اليوم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الزمن كثروا فاحذروهم، هؤلاء من أين أخذوا هذا الشيء أخذوا هذا الشيء، من رجل يقال له: ابن تيمية مات سنة ثمانية وعشرين وسبعمائة، هذا الرجل هو الذي شَو</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شَ على المسلمين أمورهم، قبل ذلك ما كان أحد يحرِّم زيارة قبر النبيّ </w:t>
      </w:r>
      <w:r w:rsidRPr="00675043">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للبركة، أي: طلب البركة من الله رجاء إجابة الدعاء عنده وكذلك عند غيره من الأنبياء والأولياء، ما كان أحد ينكر قبل أن يُحدث ابنُ تيمية هذا القول الشاذ</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ثم بعد أن مات ابنُ تيمية بنحو أربعمائة سنة رجلٌ يقال له: محمد بن عبد الوهاب من أهل نجد الحجاز أخذ هذا الأمر من كتب ابن تيمية فأحيا هذا الشيء الذي كاد يندرس، ابنُ تيمية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أيامه كان الملِك محمد بن قلاوُون كان يحكم بر الشام كله وبَر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مصر والحجاز هو لما وصل إليه أمر ابن تيمية أنه شوش على المسلمين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بر الشام بعد أن حُبس عدّة مرات</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دمشق والإسكندرية وفي القاهرة الملك أمر القضاة الأربعة، كان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القاهرة قاضٍ حنفِيٌّ وقاضٍ مالكيٌّ وقاضٍ حنبليٌّ وقاضٍ شافعيٌّ أمر هؤلاء بأن ينظروا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أمره فنظروا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أمره فقالوا هذا الرجل ضال يجب التحذير منه فأُبلغ الملك هذا الأمر فعمل الملك منشورًا هذا المنشور أَمَرَ أن </w:t>
      </w:r>
      <w:r w:rsidR="009A232C">
        <w:rPr>
          <w:rFonts w:ascii="Traditional Arabic" w:hAnsi="Traditional Arabic" w:cs="Traditional Arabic"/>
          <w:smallCaps/>
          <w:rtl/>
          <w:lang w:bidi="ar-LB"/>
        </w:rPr>
        <w:t>يُقرأ</w:t>
      </w:r>
      <w:r>
        <w:rPr>
          <w:rFonts w:ascii="Traditional Arabic" w:hAnsi="Traditional Arabic" w:cs="Traditional Arabic" w:hint="cs"/>
          <w:smallCaps/>
          <w:rtl/>
          <w:lang w:val="en-CA" w:bidi="ar-LB"/>
        </w:rPr>
        <w:t xml:space="preserve"> على المنابر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بر الشام وفي بر مصر للتحذير من ابن تيمية ومن أتباعه ونفّذ الملك ما قرره هؤلاء القضاة الأربعة قالوا يُحبس الحبس الطويل فَرُد</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إلى دمشق فحبس ظل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الحبس حتى مات. أعطوا بالكم أعطوا بالكم هذا الرجل هو أول من حرّم زيارة قبور الأنبياء والأولياء للتبرك؛ أي: ليعيطهم الله البركة</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هذه الزيارة هو أول من حرم؛ بل جعل هذا شركًا هو جعله كفرًا وشركًا، فلا يلتفت لرأي ابن تيمية وأتباعه الذين اليوم انتشروا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بعض البلاد فلا تلتفتوا إلى كلام هؤلاء، هؤلاء شاذون خالفوا السلف والخلف، حُف</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اظ الحديث بعد ابن تيمية كانوا يتبركون بزيارة قبور الأولياء، حفاظ الحديث بعد ابن تيمية كانوا كالذين كانوا قبل ابن تيمية كهذا الحافظ الذي ذكرناه الحافظ عبد الغني بن سعيد هذا قبل ابن تيمية بعد سنةِ أربعمائة كان، كذلك الحافظ سراج الدين بن الملَقّن هذا توفي بعد ابن تيمية </w:t>
      </w:r>
      <w:r>
        <w:rPr>
          <w:rFonts w:ascii="Traditional Arabic" w:hAnsi="Traditional Arabic" w:cs="Traditional Arabic" w:hint="cs"/>
          <w:smallCaps/>
          <w:rtl/>
          <w:lang w:val="en-CA" w:bidi="ar-LB"/>
        </w:rPr>
        <w:lastRenderedPageBreak/>
        <w:t xml:space="preserve">بنحو ستين سنة، هذا من حفاظ الحديث من الفقهاء الشافعيين حفاظ الحديث هذا له كتاب اسمه </w:t>
      </w:r>
      <w:r w:rsidRPr="00A622C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طبقات الأولياء</w:t>
      </w:r>
      <w:r w:rsidRPr="00A622C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يذكر فيه تراجم أولياء من السلف والخلف قال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الكتاب أنا ذهبت إلى قبر معروف الكرخي هناك وقفت دعوت الله تعالى عدة مرات فالأمر الذي كان يصعب عَلَي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ينقضِي لما أدعو الله هناك ع</w:t>
      </w:r>
      <w:r w:rsidR="00486731">
        <w:rPr>
          <w:rFonts w:ascii="Traditional Arabic" w:hAnsi="Traditional Arabic" w:cs="Traditional Arabic"/>
          <w:smallCaps/>
          <w:rtl/>
          <w:lang w:bidi="ar-LB"/>
        </w:rPr>
        <w:t xml:space="preserve">ند </w:t>
      </w:r>
      <w:r>
        <w:rPr>
          <w:rFonts w:ascii="Traditional Arabic" w:hAnsi="Traditional Arabic" w:cs="Traditional Arabic" w:hint="cs"/>
          <w:smallCaps/>
          <w:rtl/>
          <w:lang w:val="en-CA" w:bidi="ar-LB"/>
        </w:rPr>
        <w:t>قبره.</w:t>
      </w:r>
    </w:p>
    <w:p w:rsidR="00130DEB" w:rsidRDefault="00130DEB" w:rsidP="00D304E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هذا معروف الكرخي من الأولياء البارزين المشهورين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بغداد معروف العامة والخاصة يقصدون قبره للتبرك حتى قال بعض علماء الحديث قبر معروفٍ الترياقُ الـمُجَرّب، معناه: زيارة قبر معروف لقضاء الحاجات ترياق مجرب. الترياق هو دواء مركب معروف عند الأطباء القدماء كانوا يركّبون أدويةً يسمونها التّرياق، بعض السلف بعض أكابر السلف ممن كان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زمن الإمام أحمد بن حنبل اسمه إبراهيم الحربي، أبو إسحـ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ق إبراهيم الحربي كان يُشَب</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 بالإمام أحمد </w:t>
      </w:r>
      <w:r w:rsidRPr="00A622C9">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كان عاصَرَهُ كانا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زمن واحد وكان أحمدُ أرسل ابنه عبد الله ليتعلم عنده الحديث، هذا الإمام الجليل الحافظ الفقيه المجتهد قال قبرُ معروفٍ الترياقُ المجر</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ب وقال أيضًا تقبيل حجرة النبيّ </w:t>
      </w:r>
      <w:r w:rsidRPr="00A622C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مستحب حجرة النبيّ </w:t>
      </w:r>
      <w:r w:rsidRPr="00A622C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هِيَ التي دفن فيها، أي: بيت عائشة رَضِي الله عنها هذه الحجرة يقول إبراهيم الحربي الإمام إبراهيم الحربي تقبيل هذه الحجرة مستحب، يعني: فيه ثواب؛ لأنه تبركٌ برسول الله </w:t>
      </w:r>
      <w:r w:rsidRPr="00A622C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تعظيمٌ له. هذا هو الحقيق فلا تغتروا بهؤلاء الذين يكفّرون مَن قصد قبر نبيّ أو وليّ للتبرك ليدعوَ هناك فيست</w:t>
      </w:r>
      <w:r w:rsidR="00CA79A6">
        <w:rPr>
          <w:rFonts w:ascii="Traditional Arabic" w:hAnsi="Traditional Arabic" w:cs="Traditional Arabic"/>
          <w:smallCaps/>
          <w:rtl/>
          <w:lang w:bidi="ar-LB"/>
        </w:rPr>
        <w:t>جي</w:t>
      </w:r>
      <w:r>
        <w:rPr>
          <w:rFonts w:ascii="Traditional Arabic" w:hAnsi="Traditional Arabic" w:cs="Traditional Arabic" w:hint="cs"/>
          <w:smallCaps/>
          <w:rtl/>
          <w:lang w:val="en-CA" w:bidi="ar-LB"/>
        </w:rPr>
        <w:t>بَ الله دعاءه وييسرَ له أمره ويكشفَ عنه الشدة هؤلاء الذين يكفّرون هؤلاء المتبركين لا تعتبروهم شيئًا، ثم هم يَكْذبون يقولون للناس نحن سَلَفِي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يعني: نحن نتبع الصحابة والتابعين وأتباع التابعين ومن تبعهم إلى حدود الثلاثمائة من كان من علماء الإسلام</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حدود الثلاثمائة الأولى يقال لهم سلف ومن جاء بعدهم يقال لهم خلف هؤلاء يسمون أنفسهم السلفية وهم ضد السلف والخلف.</w:t>
      </w:r>
    </w:p>
    <w:p w:rsidR="00130DEB" w:rsidRPr="00D304EA" w:rsidRDefault="00130DEB" w:rsidP="00D304EA">
      <w:pPr>
        <w:shd w:val="clear" w:color="auto" w:fill="FEFEFE"/>
        <w:ind w:firstLine="0"/>
        <w:jc w:val="center"/>
        <w:rPr>
          <w:rFonts w:ascii="Traditional Arabic" w:hAnsi="Traditional Arabic" w:cs="Traditional Arabic"/>
          <w:b/>
          <w:bCs/>
          <w:smallCaps/>
          <w:rtl/>
          <w:lang w:val="en-CA" w:bidi="ar-LB"/>
        </w:rPr>
      </w:pPr>
      <w:r w:rsidRPr="00D304EA">
        <w:rPr>
          <w:rFonts w:ascii="Traditional Arabic" w:hAnsi="Traditional Arabic" w:cs="Traditional Arabic" w:hint="cs"/>
          <w:b/>
          <w:bCs/>
          <w:smallCaps/>
          <w:rtl/>
          <w:lang w:val="en-CA" w:bidi="ar-LB"/>
        </w:rPr>
        <w:t>والله سبحانه وتعالى أعلم.</w:t>
      </w:r>
    </w:p>
    <w:p w:rsidR="00130DEB" w:rsidRDefault="00130DEB" w:rsidP="00D304EA">
      <w:pPr>
        <w:shd w:val="clear" w:color="auto" w:fill="FEFEFE"/>
        <w:rPr>
          <w:rFonts w:ascii="Traditional Arabic" w:hAnsi="Traditional Arabic" w:cs="Traditional Arabic"/>
          <w:smallCaps/>
          <w:rtl/>
          <w:lang w:val="en-CA"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D304EA">
      <w:pPr>
        <w:shd w:val="clear" w:color="auto" w:fill="FEFEFE"/>
        <w:rPr>
          <w:rFonts w:ascii="Traditional Arabic" w:hAnsi="Traditional Arabic" w:cs="Traditional Arabic"/>
          <w:smallCaps/>
          <w:rtl/>
          <w:lang w:val="en-CA" w:bidi="ar-LB"/>
        </w:rPr>
      </w:pPr>
    </w:p>
    <w:p w:rsidR="00130DEB" w:rsidRPr="00D304EA" w:rsidRDefault="00130DEB" w:rsidP="00D304EA">
      <w:pPr>
        <w:shd w:val="clear" w:color="auto" w:fill="FEFEFE"/>
        <w:ind w:firstLine="0"/>
        <w:rPr>
          <w:rFonts w:ascii="Traditional Arabic" w:hAnsi="Traditional Arabic" w:cs="Traditional Arabic"/>
          <w:b/>
          <w:bCs/>
          <w:smallCaps/>
          <w:sz w:val="32"/>
          <w:szCs w:val="32"/>
          <w:rtl/>
          <w:lang w:val="en-CA" w:bidi="ar-LB"/>
        </w:rPr>
      </w:pPr>
      <w:r w:rsidRPr="008A3193">
        <w:rPr>
          <w:rFonts w:ascii="Traditional Arabic" w:hAnsi="Traditional Arabic" w:cs="Traditional Arabic" w:hint="cs"/>
          <w:b/>
          <w:bCs/>
          <w:smallCaps/>
          <w:sz w:val="32"/>
          <w:szCs w:val="32"/>
          <w:u w:val="single"/>
          <w:rtl/>
          <w:lang w:val="en-CA" w:bidi="ar-LB"/>
        </w:rPr>
        <w:t>الدرس السادس والأربعون</w:t>
      </w:r>
      <w:r w:rsidRPr="00D304EA">
        <w:rPr>
          <w:rFonts w:ascii="Traditional Arabic" w:hAnsi="Traditional Arabic" w:cs="Traditional Arabic" w:hint="cs"/>
          <w:b/>
          <w:bCs/>
          <w:smallCaps/>
          <w:sz w:val="32"/>
          <w:szCs w:val="32"/>
          <w:rtl/>
          <w:lang w:val="en-CA" w:bidi="ar-LB"/>
        </w:rPr>
        <w:t>:</w:t>
      </w:r>
    </w:p>
    <w:p w:rsidR="00130DEB" w:rsidRPr="003D7C35" w:rsidRDefault="00130DEB" w:rsidP="00D304EA">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D304EA">
      <w:pPr>
        <w:pStyle w:val="10"/>
        <w:rPr>
          <w:rtl/>
          <w:lang w:val="en-CA" w:bidi="ar-LB"/>
        </w:rPr>
      </w:pPr>
      <w:bookmarkStart w:id="47" w:name="_Toc98336094"/>
      <w:r>
        <w:rPr>
          <w:rFonts w:hint="cs"/>
          <w:rtl/>
          <w:lang w:val="en-CA" w:bidi="ar-LB"/>
        </w:rPr>
        <w:t>بيان أن أفضل الأعمال الإيمان بالله</w:t>
      </w:r>
      <w:r>
        <w:rPr>
          <w:rtl/>
          <w:lang w:val="en-CA" w:bidi="ar-LB"/>
        </w:rPr>
        <w:br/>
      </w:r>
      <w:r>
        <w:rPr>
          <w:rFonts w:hint="cs"/>
          <w:rtl/>
          <w:lang w:val="en-CA" w:bidi="ar-LB"/>
        </w:rPr>
        <w:t>ورسوله ثم الصلوات المكتوبات</w:t>
      </w:r>
      <w:bookmarkEnd w:id="47"/>
    </w:p>
    <w:p w:rsidR="00130DEB" w:rsidRPr="00D304EA" w:rsidRDefault="00130DEB" w:rsidP="00D304EA">
      <w:pPr>
        <w:shd w:val="clear" w:color="auto" w:fill="FEFEFE"/>
        <w:ind w:firstLine="0"/>
        <w:rPr>
          <w:rFonts w:ascii="Traditional Arabic" w:hAnsi="Traditional Arabic" w:cs="Traditional Arabic"/>
          <w:b/>
          <w:bCs/>
          <w:smallCaps/>
          <w:rtl/>
          <w:lang w:val="en-CA" w:bidi="ar-LB"/>
        </w:rPr>
      </w:pPr>
      <w:r w:rsidRPr="00D304EA">
        <w:rPr>
          <w:rFonts w:ascii="Traditional Arabic" w:hAnsi="Traditional Arabic" w:cs="Traditional Arabic" w:hint="cs"/>
          <w:b/>
          <w:bCs/>
          <w:smallCaps/>
          <w:rtl/>
          <w:lang w:val="en-CA" w:bidi="ar-LB"/>
        </w:rPr>
        <w:t>درس ألقاه المحدث الشيخ عبد الله بن محمد العبدريّ رحمه الله تعالى</w:t>
      </w:r>
      <w:r w:rsidR="00021BEC">
        <w:rPr>
          <w:rFonts w:ascii="Traditional Arabic" w:hAnsi="Traditional Arabic" w:cs="Traditional Arabic" w:hint="cs"/>
          <w:b/>
          <w:bCs/>
          <w:smallCaps/>
          <w:rtl/>
          <w:lang w:val="en-CA" w:bidi="ar-LB"/>
        </w:rPr>
        <w:t xml:space="preserve"> فِي </w:t>
      </w:r>
      <w:r w:rsidRPr="00D304EA">
        <w:rPr>
          <w:rFonts w:ascii="Traditional Arabic" w:hAnsi="Traditional Arabic" w:cs="Traditional Arabic" w:hint="cs"/>
          <w:b/>
          <w:bCs/>
          <w:smallCaps/>
          <w:rtl/>
          <w:lang w:val="en-CA" w:bidi="ar-LB"/>
        </w:rPr>
        <w:t>شهر رجب من سنة تسع وأربعمائة وألف من الهجرة الشريفة الموافق لشهر ءاذار من سنة تسع وثمانين وتسعمائة وألف رومية</w:t>
      </w:r>
      <w:r w:rsidR="00021BEC">
        <w:rPr>
          <w:rFonts w:ascii="Traditional Arabic" w:hAnsi="Traditional Arabic" w:cs="Traditional Arabic" w:hint="cs"/>
          <w:b/>
          <w:bCs/>
          <w:smallCaps/>
          <w:rtl/>
          <w:lang w:val="en-CA" w:bidi="ar-LB"/>
        </w:rPr>
        <w:t xml:space="preserve"> فِي </w:t>
      </w:r>
      <w:r w:rsidRPr="00D304EA">
        <w:rPr>
          <w:rFonts w:ascii="Traditional Arabic" w:hAnsi="Traditional Arabic" w:cs="Traditional Arabic" w:hint="cs"/>
          <w:b/>
          <w:bCs/>
          <w:smallCaps/>
          <w:rtl/>
          <w:lang w:val="en-CA" w:bidi="ar-LB"/>
        </w:rPr>
        <w:t>مدينة لوزان</w:t>
      </w:r>
      <w:r w:rsidR="00021BEC">
        <w:rPr>
          <w:rFonts w:ascii="Traditional Arabic" w:hAnsi="Traditional Arabic" w:cs="Traditional Arabic" w:hint="cs"/>
          <w:b/>
          <w:bCs/>
          <w:smallCaps/>
          <w:rtl/>
          <w:lang w:val="en-CA" w:bidi="ar-LB"/>
        </w:rPr>
        <w:t xml:space="preserve"> فِي </w:t>
      </w:r>
      <w:r w:rsidRPr="00D304EA">
        <w:rPr>
          <w:rFonts w:ascii="Traditional Arabic" w:hAnsi="Traditional Arabic" w:cs="Traditional Arabic" w:hint="cs"/>
          <w:b/>
          <w:bCs/>
          <w:smallCaps/>
          <w:rtl/>
          <w:lang w:val="en-CA" w:bidi="ar-LB"/>
        </w:rPr>
        <w:t>سويسرة وهو</w:t>
      </w:r>
      <w:r w:rsidR="00021BEC">
        <w:rPr>
          <w:rFonts w:ascii="Traditional Arabic" w:hAnsi="Traditional Arabic" w:cs="Traditional Arabic" w:hint="cs"/>
          <w:b/>
          <w:bCs/>
          <w:smallCaps/>
          <w:rtl/>
          <w:lang w:val="en-CA" w:bidi="ar-LB"/>
        </w:rPr>
        <w:t xml:space="preserve"> فِي </w:t>
      </w:r>
      <w:r w:rsidRPr="00D304EA">
        <w:rPr>
          <w:rFonts w:ascii="Traditional Arabic" w:hAnsi="Traditional Arabic" w:cs="Traditional Arabic" w:hint="cs"/>
          <w:b/>
          <w:bCs/>
          <w:smallCaps/>
          <w:rtl/>
          <w:lang w:val="en-CA" w:bidi="ar-LB"/>
        </w:rPr>
        <w:t>بيان أن معرفة الله ومعرفة رسوله أفضل الأعمال ثم الصلوات المكتوبات. قال رحمه الله تعالى رحمةً واسعةً:</w:t>
      </w:r>
    </w:p>
    <w:p w:rsidR="00130DEB" w:rsidRDefault="00130DEB" w:rsidP="00D304E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الحمد لله ربّ العالمين له النعمة وله الفضل وله الثناء الحسن صلوات الله البرّ الرحيم والملائكة المقربين على سيدنا محمد أشرف المرسلين وعلى جميع إخوانه من النبيين والمرسلين وسلام الله عليهم أجمعين.</w:t>
      </w:r>
    </w:p>
    <w:p w:rsidR="00130DEB" w:rsidRDefault="00130DEB" w:rsidP="00D304E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ثم قد رُوّينا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كتاب </w:t>
      </w:r>
      <w:r w:rsidRPr="00D304EA">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الاعتقاد</w:t>
      </w:r>
      <w:r w:rsidRPr="00D304EA">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للبيهقيّ من حديث عثمان بن عفان </w:t>
      </w:r>
      <w:r w:rsidRPr="00D304EA">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مرفوعًا من مات وهو يعلم أن لا إلـ</w:t>
      </w:r>
      <w:r>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ه إلّا الله دخل الجنة</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وهو بمعنى ما رواه البزار</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مسنده من حديث عمران بن الحصين </w:t>
      </w:r>
      <w:r w:rsidRPr="00D304EA">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أن النبيّ </w:t>
      </w:r>
      <w:r w:rsidRPr="00D304EA">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قال: </w:t>
      </w:r>
      <w:r w:rsidRPr="00D304EA">
        <w:rPr>
          <w:rFonts w:ascii="Traditional Arabic" w:hAnsi="Traditional Arabic" w:cs="Traditional Arabic"/>
          <w:b/>
          <w:bCs/>
          <w:smallCaps/>
          <w:rtl/>
          <w:lang w:val="en-CA" w:bidi="ar-LB"/>
        </w:rPr>
        <w:t>«</w:t>
      </w:r>
      <w:r w:rsidRPr="00D304EA">
        <w:rPr>
          <w:rFonts w:ascii="Traditional Arabic" w:hAnsi="Traditional Arabic" w:cs="Traditional Arabic" w:hint="cs"/>
          <w:b/>
          <w:bCs/>
          <w:smallCaps/>
          <w:rtl/>
          <w:lang w:val="en-CA" w:bidi="ar-LB"/>
        </w:rPr>
        <w:t>من عَلم أن اللهَ رَبُّهُ وأنّي نَبِيُّهُ دخلَ الجنة</w:t>
      </w:r>
      <w:r w:rsidRPr="00D304EA">
        <w:rPr>
          <w:rFonts w:ascii="Traditional Arabic" w:hAnsi="Traditional Arabic" w:cs="Traditional Arabic"/>
          <w:b/>
          <w:bCs/>
          <w:smallCaps/>
          <w:rtl/>
          <w:lang w:val="en-CA" w:bidi="ar-LB"/>
        </w:rPr>
        <w:t>»</w:t>
      </w:r>
      <w:r>
        <w:rPr>
          <w:rFonts w:ascii="Traditional Arabic" w:hAnsi="Traditional Arabic" w:cs="Traditional Arabic"/>
          <w:smallCaps/>
          <w:rtl/>
          <w:lang w:val="en-CA" w:bidi="ar-LB"/>
        </w:rPr>
        <w:t>.اهـ.</w:t>
      </w:r>
    </w:p>
    <w:p w:rsidR="00130DEB" w:rsidRDefault="00130DEB" w:rsidP="00D304E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هذا الحديث يدل على أن أصل الإسلام أن الأمر الذي لا بُدّ منه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تحقق الإسلام والإيمان هو اعتقاد وحدانيّة الله تعالى وأنه هو الذي يستحق أن يعبد لا أحد يستحق أن يعبد، أي: يُتذلل له نهاية التذلل إلا الله.</w:t>
      </w:r>
    </w:p>
    <w:p w:rsidR="00130DEB" w:rsidRDefault="00130DEB" w:rsidP="004B59FA">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 xml:space="preserve">وأما قولُه </w:t>
      </w:r>
      <w:r w:rsidRPr="00D304EA">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وعلم أنِي </w:t>
      </w:r>
      <w:r w:rsidR="000E2DE0">
        <w:rPr>
          <w:rFonts w:ascii="Traditional Arabic" w:hAnsi="Traditional Arabic" w:cs="Traditional Arabic"/>
          <w:smallCaps/>
          <w:rtl/>
          <w:lang w:bidi="ar-LB"/>
        </w:rPr>
        <w:t>نبيُّه</w:t>
      </w:r>
      <w:r>
        <w:rPr>
          <w:rFonts w:ascii="Traditional Arabic" w:hAnsi="Traditional Arabic" w:cs="Traditional Arabic" w:hint="cs"/>
          <w:smallCaps/>
          <w:rtl/>
          <w:lang w:val="en-CA" w:bidi="ar-LB"/>
        </w:rPr>
        <w:t xml:space="preserve"> أيْ: رسوله من أيقن بذلك إيقانًا لا يخالطه شَكٌّ وريبَةٌ فلا بد أن يدخل جنة الله تعالى سواء كان دخولُه للجنّة ابتداءً، أيْ: من غير عذاب أو كان بعد عذاب فإن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مَنْ مات على ذلك فمآلُه الجنة، وهذا هو المراد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الحديث الذي رواه ابن حبّان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صحيحه: </w:t>
      </w:r>
      <w:r w:rsidRPr="004B59FA">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مَن كان ءاخِرُ كلامِهِ لا إلـ</w:t>
      </w:r>
      <w:r>
        <w:rPr>
          <w:rFonts w:ascii="Traditional Arabic" w:hAnsi="Traditional Arabic" w:cs="Traditional Arabic"/>
          <w:b/>
          <w:bCs/>
          <w:smallCaps/>
          <w:rtl/>
          <w:lang w:val="en-CA" w:bidi="ar-LB"/>
        </w:rPr>
        <w:t>ٰ</w:t>
      </w:r>
      <w:r>
        <w:rPr>
          <w:rFonts w:ascii="Traditional Arabic" w:hAnsi="Traditional Arabic" w:cs="Traditional Arabic" w:hint="cs"/>
          <w:b/>
          <w:bCs/>
          <w:smallCaps/>
          <w:rtl/>
          <w:lang w:val="en-CA" w:bidi="ar-LB"/>
        </w:rPr>
        <w:t>ه إلا اللهُ دخل الجنة يومًا من الدهر وإنْ أصابَهُ قبل ذلك ما أصابَهُ</w:t>
      </w:r>
      <w:r w:rsidRPr="004B59FA">
        <w:rPr>
          <w:rFonts w:ascii="Traditional Arabic" w:hAnsi="Traditional Arabic" w:cs="Traditional Arabic"/>
          <w:smallCaps/>
          <w:rtl/>
          <w:lang w:val="en-CA" w:bidi="ar-LB"/>
        </w:rPr>
        <w:t>»</w:t>
      </w:r>
      <w:r w:rsidRPr="004B59FA">
        <w:rPr>
          <w:rFonts w:ascii="Traditional Arabic" w:hAnsi="Traditional Arabic" w:cs="Traditional Arabic"/>
          <w:smallCaps/>
          <w:vertAlign w:val="superscript"/>
          <w:lang w:val="en-CA" w:bidi="ar-LB"/>
        </w:rPr>
        <w:t>(</w:t>
      </w:r>
      <w:r w:rsidRPr="004B59FA">
        <w:rPr>
          <w:rStyle w:val="ab"/>
          <w:rFonts w:ascii="Traditional Arabic" w:hAnsi="Traditional Arabic" w:cs="Traditional Arabic"/>
          <w:smallCaps/>
          <w:lang w:val="en-CA" w:bidi="ar-LB"/>
        </w:rPr>
        <w:endnoteReference w:id="137"/>
      </w:r>
      <w:r w:rsidRPr="004B59FA">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فمن مات على الإسلام فلا بد أن يدخل الجنة إما مع الأولين، أي: مع الذين يدخلون الجنة أولًا وإما مع الآخِرين قال </w:t>
      </w:r>
      <w:r w:rsidRPr="004B59FA">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w:t>
      </w:r>
      <w:r w:rsidRPr="004B59FA">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وإن أصابَه قبل ذلك ما أصابه</w:t>
      </w:r>
      <w:r w:rsidRPr="004B59FA">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أي: لو كان يصيبُه بذنوبه التي مات ولم يتب منها نوع من العذاب، والعاقبة عِلمُها عند الله فنس</w:t>
      </w:r>
      <w:r w:rsidR="000B3601">
        <w:rPr>
          <w:rFonts w:ascii="Traditional Arabic" w:hAnsi="Traditional Arabic" w:cs="Traditional Arabic"/>
          <w:smallCaps/>
          <w:rtl/>
          <w:lang w:bidi="ar-LB"/>
        </w:rPr>
        <w:t>أ</w:t>
      </w:r>
      <w:r>
        <w:rPr>
          <w:rFonts w:ascii="Traditional Arabic" w:hAnsi="Traditional Arabic" w:cs="Traditional Arabic" w:hint="cs"/>
          <w:smallCaps/>
          <w:rtl/>
          <w:lang w:val="en-CA" w:bidi="ar-LB"/>
        </w:rPr>
        <w:t xml:space="preserve">ل الله تعالى أن </w:t>
      </w:r>
      <w:r>
        <w:rPr>
          <w:rFonts w:ascii="Traditional Arabic" w:hAnsi="Traditional Arabic" w:cs="Traditional Arabic" w:hint="cs"/>
          <w:smallCaps/>
          <w:rtl/>
          <w:lang w:val="en-CA" w:bidi="ar-LB"/>
        </w:rPr>
        <w:lastRenderedPageBreak/>
        <w:t>يختِم لنا بالإيمان، فلذلك كان أهمُّ الأمور الثباتَ على الإسلام وذلك بترك الكفرياتِ، الكفرياتِ القوليةِ والكفرياتِ الاعتقاديةِ والكفرياتِ الفِعْلِي</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ةِ وذلك لأنّ من أطلق لسانه فنطق بما هو استخفافٌ بالله تعالى أو بدينه أو بجنّته أو بوعده أو وعيده أو استخف</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بنبيّ من أنبيائه أو بملَك من ملائكته مع العلم بأن ذلك من ملائكة الله فإنه يُحْبِطُ أعمالَه ويَخْرُجُ من الإسلام.</w:t>
      </w:r>
    </w:p>
    <w:p w:rsidR="00130DEB" w:rsidRDefault="00130DEB" w:rsidP="008E7589">
      <w:pPr>
        <w:shd w:val="clear" w:color="auto" w:fill="FEFEFE"/>
        <w:rPr>
          <w:rFonts w:ascii="Traditional Arabic" w:hAnsi="Traditional Arabic" w:cs="Traditional Arabic"/>
          <w:smallCaps/>
          <w:rtl/>
          <w:lang w:val="en-CA" w:bidi="ar-LB"/>
        </w:rPr>
      </w:pPr>
      <w:r>
        <w:rPr>
          <w:rFonts w:ascii="Traditional Arabic" w:hAnsi="Traditional Arabic" w:cs="Traditional Arabic" w:hint="cs"/>
          <w:smallCaps/>
          <w:rtl/>
          <w:lang w:val="en-CA" w:bidi="ar-LB"/>
        </w:rPr>
        <w:t>ثم إن</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 حِفْظَ اللسانِ سهلٌ ليس عَسِرًا لكن الذِي يريد أن يتبع هواه، أي: أن يتكلم بما تشتهيه نفسه كل</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ما عَرَضَ له شيءٌ تشتهِي نفسه أن تتكلم به تَكلم به فإنه يُهْلكُ نفسه. النفسُ أمّارة بالسوء فبعض الناس يقعون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الكفر؛ لأنهم لا يفكرون فيما يتكلمون به قبل أن يتكلموا، لا يفكرون هل هذا الكلام سالم أو غيرُ سالم، من دون تفكيرٍ ونظرٍ يتكلمون بما يَخطرُ لهم، هؤلاء هم أهلكوا أنفسهم وإلا فليس حفظ اللسان من الأمور الشاقة، إنما النفوس تُسرع إلى أن تحقق مشتهياتِها لأن الشهوة أنواع منها شهوةُ اللسان، لسان الإنسان يحبّ أن يتكلم بما فيه غِيبَةٌ للغير، كثيرٌ من الناس يحبون أن يَتَفَك</w:t>
      </w:r>
      <w:r>
        <w:rPr>
          <w:rFonts w:ascii="Traditional Arabic" w:hAnsi="Traditional Arabic" w:cs="Traditional Arabic" w:hint="eastAsia"/>
          <w:smallCaps/>
          <w:rtl/>
          <w:lang w:val="en-CA" w:bidi="ar-LB"/>
        </w:rPr>
        <w:t>َّ</w:t>
      </w:r>
      <w:r>
        <w:rPr>
          <w:rFonts w:ascii="Traditional Arabic" w:hAnsi="Traditional Arabic" w:cs="Traditional Arabic" w:hint="cs"/>
          <w:smallCaps/>
          <w:rtl/>
          <w:lang w:val="en-CA" w:bidi="ar-LB"/>
        </w:rPr>
        <w:t xml:space="preserve">هُوا بذكر عيوب الناس، أكثرُ الناس هذه حالتُهم يحبون أن يتفكهوا بذكر عيوب الناس فمِنْ أجل ذلك أكّد الرسول </w:t>
      </w:r>
      <w:r w:rsidRPr="008E758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على أمتّه حفظَ ألسنتهم. رُوّينا</w:t>
      </w:r>
      <w:r w:rsidR="00021BEC">
        <w:rPr>
          <w:rFonts w:ascii="Traditional Arabic" w:hAnsi="Traditional Arabic" w:cs="Traditional Arabic" w:hint="cs"/>
          <w:smallCaps/>
          <w:rtl/>
          <w:lang w:val="en-CA" w:bidi="ar-LB"/>
        </w:rPr>
        <w:t xml:space="preserve"> فِي </w:t>
      </w:r>
      <w:r w:rsidRPr="008E758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جامع الترمذي</w:t>
      </w:r>
      <w:r w:rsidRPr="008E758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 xml:space="preserve"> حديثًا مرفوعًا إلى النبيّ </w:t>
      </w:r>
      <w:r w:rsidRPr="008E7589">
        <w:rPr>
          <w:rFonts w:ascii="Traditional Arabic" w:hAnsi="Traditional Arabic" w:cs="Traditional Arabic" w:hint="cs"/>
          <w:smallCaps/>
          <w:lang w:val="en-CA" w:bidi="ar-LB"/>
        </w:rPr>
        <w:sym w:font="AGA Arabesque" w:char="F075"/>
      </w:r>
      <w:r>
        <w:rPr>
          <w:rFonts w:ascii="Traditional Arabic" w:hAnsi="Traditional Arabic" w:cs="Traditional Arabic" w:hint="cs"/>
          <w:smallCaps/>
          <w:rtl/>
          <w:lang w:val="en-CA" w:bidi="ar-LB"/>
        </w:rPr>
        <w:t xml:space="preserve">: </w:t>
      </w:r>
      <w:r w:rsidRPr="008E7589">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من صمتَ نجا</w:t>
      </w:r>
      <w:r w:rsidRPr="008E7589">
        <w:rPr>
          <w:rFonts w:ascii="Traditional Arabic" w:hAnsi="Traditional Arabic" w:cs="Traditional Arabic"/>
          <w:smallCaps/>
          <w:rtl/>
          <w:lang w:val="en-CA" w:bidi="ar-LB"/>
        </w:rPr>
        <w:t>»</w:t>
      </w:r>
      <w:r w:rsidRPr="008E7589">
        <w:rPr>
          <w:rFonts w:ascii="Traditional Arabic" w:hAnsi="Traditional Arabic" w:cs="Traditional Arabic"/>
          <w:smallCaps/>
          <w:vertAlign w:val="superscript"/>
          <w:lang w:val="en-CA" w:bidi="ar-LB"/>
        </w:rPr>
        <w:t>(</w:t>
      </w:r>
      <w:r w:rsidRPr="008E7589">
        <w:rPr>
          <w:rStyle w:val="ab"/>
          <w:rFonts w:ascii="Traditional Arabic" w:hAnsi="Traditional Arabic" w:cs="Traditional Arabic"/>
          <w:smallCaps/>
          <w:lang w:val="en-CA" w:bidi="ar-LB"/>
        </w:rPr>
        <w:endnoteReference w:id="138"/>
      </w:r>
      <w:r w:rsidRPr="008E7589">
        <w:rPr>
          <w:rFonts w:ascii="Traditional Arabic" w:hAnsi="Traditional Arabic" w:cs="Traditional Arabic"/>
          <w:smallCaps/>
          <w:vertAlign w:val="superscript"/>
          <w:lang w:val="en-CA" w:bidi="ar-LB"/>
        </w:rPr>
        <w:t>)</w:t>
      </w:r>
      <w:r>
        <w:rPr>
          <w:rFonts w:ascii="Traditional Arabic" w:hAnsi="Traditional Arabic" w:cs="Traditional Arabic"/>
          <w:smallCaps/>
          <w:rtl/>
          <w:lang w:val="en-CA" w:bidi="ar-LB"/>
        </w:rPr>
        <w:t>.اهـ.</w:t>
      </w:r>
      <w:r>
        <w:rPr>
          <w:rFonts w:ascii="Traditional Arabic" w:hAnsi="Traditional Arabic" w:cs="Traditional Arabic" w:hint="cs"/>
          <w:smallCaps/>
          <w:rtl/>
          <w:lang w:val="en-CA" w:bidi="ar-LB"/>
        </w:rPr>
        <w:t xml:space="preserve"> أي: من لزم السكوت عما لا خير فيه نجا، أي: حفِظَ نَفْسَهُ من الهلاك لأن أكثر ذنوبِ ابن ءادمَ مِن لسانه.</w:t>
      </w:r>
    </w:p>
    <w:p w:rsidR="00130DEB" w:rsidRDefault="00130DEB" w:rsidP="00482E00">
      <w:pPr>
        <w:shd w:val="clear" w:color="auto" w:fill="FEFEFE"/>
        <w:rPr>
          <w:rFonts w:ascii="Traditional Arabic" w:hAnsi="Traditional Arabic" w:cs="Traditional Arabic"/>
          <w:rtl/>
          <w:lang w:bidi="ar-LB"/>
        </w:rPr>
      </w:pPr>
      <w:r>
        <w:rPr>
          <w:rFonts w:ascii="Traditional Arabic" w:hAnsi="Traditional Arabic" w:cs="Traditional Arabic" w:hint="cs"/>
          <w:smallCaps/>
          <w:rtl/>
          <w:lang w:val="en-CA" w:bidi="ar-LB"/>
        </w:rPr>
        <w:t>ثم بعد صحّة الإيمان والإسلام أهم أمور الدّين عند الله الصلواتُ الخمس، رُوّينا</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كتاب </w:t>
      </w:r>
      <w:r w:rsidRPr="008E7589">
        <w:rPr>
          <w:rFonts w:ascii="Traditional Arabic" w:hAnsi="Traditional Arabic" w:cs="Traditional Arabic"/>
          <w:smallCaps/>
          <w:rtl/>
          <w:lang w:val="en-CA" w:bidi="ar-LB"/>
        </w:rPr>
        <w:t>«</w:t>
      </w:r>
      <w:r>
        <w:rPr>
          <w:rFonts w:ascii="Traditional Arabic" w:hAnsi="Traditional Arabic" w:cs="Traditional Arabic" w:hint="cs"/>
          <w:smallCaps/>
          <w:rtl/>
          <w:lang w:val="en-CA" w:bidi="ar-LB"/>
        </w:rPr>
        <w:t>المعتقد</w:t>
      </w:r>
      <w:r w:rsidRPr="008E7589">
        <w:rPr>
          <w:rFonts w:ascii="Traditional Arabic" w:hAnsi="Traditional Arabic" w:cs="Traditional Arabic"/>
          <w:smallCaps/>
          <w:rtl/>
          <w:lang w:val="en-CA" w:bidi="ar-LB"/>
        </w:rPr>
        <w:t>»</w:t>
      </w:r>
      <w:r w:rsidRPr="008E7589">
        <w:rPr>
          <w:rFonts w:ascii="Traditional Arabic" w:hAnsi="Traditional Arabic" w:cs="Traditional Arabic"/>
          <w:smallCaps/>
          <w:vertAlign w:val="superscript"/>
          <w:lang w:val="en-CA" w:bidi="ar-LB"/>
        </w:rPr>
        <w:t>(</w:t>
      </w:r>
      <w:r w:rsidRPr="008E7589">
        <w:rPr>
          <w:rStyle w:val="ab"/>
          <w:rFonts w:ascii="Traditional Arabic" w:hAnsi="Traditional Arabic" w:cs="Traditional Arabic"/>
          <w:smallCaps/>
          <w:lang w:val="en-CA" w:bidi="ar-LB"/>
        </w:rPr>
        <w:endnoteReference w:id="139"/>
      </w:r>
      <w:r w:rsidRPr="008E7589">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للبيهقيّ رحمه الله أنه كان أول ما يبدأ به رسول الله إذا دخل الرجل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الإسلام أن يأمُرَه بالصلاة، الصلواتُ الخمس أفضل الأعمال كلّها بعد الإيمان بالله وبرسوله </w:t>
      </w:r>
      <w:r w:rsidRPr="008E7589">
        <w:rPr>
          <w:rFonts w:ascii="Traditional Arabic" w:hAnsi="Traditional Arabic" w:cs="Traditional Arabic" w:hint="cs"/>
          <w:smallCaps/>
          <w:lang w:val="en-CA" w:bidi="ar-LB"/>
        </w:rPr>
        <w:sym w:font="AGA Arabesque" w:char="F072"/>
      </w:r>
      <w:r>
        <w:rPr>
          <w:rFonts w:ascii="Traditional Arabic" w:hAnsi="Traditional Arabic" w:cs="Traditional Arabic" w:hint="cs"/>
          <w:smallCaps/>
          <w:rtl/>
          <w:lang w:val="en-CA" w:bidi="ar-LB"/>
        </w:rPr>
        <w:t xml:space="preserve">، لا يقوم مقامها عمل ءاخر من الأعمال الحسنة، وذنبُ تركِ الصلوات الخمس أعظم عند الله من كل المعاصي إلا الكفرَ وَقَتلَ النفس التِي حرم الله إلا بالحق والزنى، هذا عند العلماء الذين لم يقولوا بتكفير تارك الصلاة ومنهم من قال بتكفيره وهم جماعة من السلف أشهرهم أحمد بن حنبل </w:t>
      </w:r>
      <w:r w:rsidRPr="003A40D7">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وأما عند الجمهور، أي: جمهور علماءِ الإسلام فأعظم الذنوب عند الله بعد الكفر قتل النفس التي حرم الله إلا بالحق ثم الزنى ولا سيما الزنى بحليلة الجار، أي: بزوجة الجار فهو أي الزنى بحليلة الجار أشد من الزنى بغيرها عشر مرات، ثم بعد ذلك يتردد النظرُ ما أشد المعاصِي بعد ذلك. قتلُ النفس بغير حق عند الجمهور هو أعظم الذنوب بعد الكفر، ثم الزنى. ثم القتل أيضًا يتفاوت</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شدة الذنب فأشد الذنب ما ورد</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حديث عبد الله ابن مسعود </w:t>
      </w:r>
      <w:r w:rsidRPr="003A40D7">
        <w:rPr>
          <w:rFonts w:ascii="Traditional Arabic" w:hAnsi="Traditional Arabic" w:cs="Traditional Arabic" w:hint="cs"/>
          <w:smallCaps/>
          <w:lang w:val="en-CA" w:bidi="ar-LB"/>
        </w:rPr>
        <w:sym w:font="AGA Arabesque" w:char="F074"/>
      </w:r>
      <w:r>
        <w:rPr>
          <w:rFonts w:ascii="Traditional Arabic" w:hAnsi="Traditional Arabic" w:cs="Traditional Arabic" w:hint="cs"/>
          <w:smallCaps/>
          <w:rtl/>
          <w:lang w:val="en-CA" w:bidi="ar-LB"/>
        </w:rPr>
        <w:t xml:space="preserve"> الذي أخرجه البخاريّ</w:t>
      </w:r>
      <w:r w:rsidRPr="003A40D7">
        <w:rPr>
          <w:rFonts w:ascii="Traditional Arabic" w:hAnsi="Traditional Arabic" w:cs="Traditional Arabic"/>
          <w:smallCaps/>
          <w:vertAlign w:val="superscript"/>
          <w:lang w:val="en-CA" w:bidi="ar-LB"/>
        </w:rPr>
        <w:t>(</w:t>
      </w:r>
      <w:r w:rsidRPr="003A40D7">
        <w:rPr>
          <w:rStyle w:val="ab"/>
          <w:rFonts w:ascii="Traditional Arabic" w:hAnsi="Traditional Arabic" w:cs="Traditional Arabic"/>
          <w:smallCaps/>
          <w:lang w:val="en-CA" w:bidi="ar-LB"/>
        </w:rPr>
        <w:endnoteReference w:id="140"/>
      </w:r>
      <w:r w:rsidRPr="003A40D7">
        <w:rPr>
          <w:rFonts w:ascii="Traditional Arabic" w:hAnsi="Traditional Arabic" w:cs="Traditional Arabic"/>
          <w:smallCaps/>
          <w:vertAlign w:val="superscript"/>
          <w:lang w:val="en-CA" w:bidi="ar-LB"/>
        </w:rPr>
        <w:t>)</w:t>
      </w:r>
      <w:r>
        <w:rPr>
          <w:rFonts w:ascii="Traditional Arabic" w:hAnsi="Traditional Arabic" w:cs="Traditional Arabic" w:hint="cs"/>
          <w:smallCaps/>
          <w:rtl/>
          <w:lang w:val="en-CA" w:bidi="ar-LB"/>
        </w:rPr>
        <w:t xml:space="preserve"> أنه قيل يا رسول الله أي الذنب أعظم؟ قال: </w:t>
      </w:r>
      <w:r w:rsidRPr="003A40D7">
        <w:rPr>
          <w:rFonts w:ascii="Traditional Arabic" w:hAnsi="Traditional Arabic" w:cs="Traditional Arabic"/>
          <w:smallCaps/>
          <w:rtl/>
          <w:lang w:val="en-CA" w:bidi="ar-LB"/>
        </w:rPr>
        <w:t>«</w:t>
      </w:r>
      <w:r>
        <w:rPr>
          <w:rFonts w:ascii="Traditional Arabic" w:hAnsi="Traditional Arabic" w:cs="Traditional Arabic" w:hint="cs"/>
          <w:b/>
          <w:bCs/>
          <w:smallCaps/>
          <w:rtl/>
          <w:lang w:val="en-CA" w:bidi="ar-LB"/>
        </w:rPr>
        <w:t>أن تقتل ولدك خشية إملاق</w:t>
      </w:r>
      <w:r w:rsidRPr="003A40D7">
        <w:rPr>
          <w:rFonts w:ascii="Traditional Arabic" w:hAnsi="Traditional Arabic" w:cs="Traditional Arabic"/>
          <w:smallCaps/>
          <w:rtl/>
          <w:lang w:val="en-CA" w:bidi="ar-LB"/>
        </w:rPr>
        <w:t>»</w:t>
      </w:r>
      <w:r>
        <w:rPr>
          <w:rFonts w:ascii="Traditional Arabic" w:hAnsi="Traditional Arabic" w:cs="Traditional Arabic"/>
          <w:smallCaps/>
          <w:rtl/>
          <w:lang w:val="en-CA" w:bidi="ar-LB"/>
        </w:rPr>
        <w:t>.اهـ.</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هذا الحديث ذِكْرُ قتل الشخصِ ولدَه، كان</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الجاهلية بعض الناس يقتلون البنت إما مخافَة الفقر و</w:t>
      </w:r>
      <w:r w:rsidR="00B63DDB">
        <w:rPr>
          <w:rFonts w:ascii="Traditional Arabic" w:hAnsi="Traditional Arabic" w:cs="Traditional Arabic"/>
          <w:smallCaps/>
          <w:rtl/>
          <w:lang w:bidi="ar-LB"/>
        </w:rPr>
        <w:t>إ</w:t>
      </w:r>
      <w:r>
        <w:rPr>
          <w:rFonts w:ascii="Traditional Arabic" w:hAnsi="Traditional Arabic" w:cs="Traditional Arabic" w:hint="cs"/>
          <w:smallCaps/>
          <w:rtl/>
          <w:lang w:val="en-CA" w:bidi="ar-LB"/>
        </w:rPr>
        <w:t>ما مخافة العار، أي: تُلحِقَ بأبيها العار إذا كبِرَت كما كان حصل</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الجاهلية أن رجلًا كان غزاهم قوم يعادونهم فأسروا عددًا منهم، من جملة مَن أسروهم بنتٌ لهذا الرجل الذي هو وجيه</w:t>
      </w:r>
      <w:r w:rsidR="00021BEC">
        <w:rPr>
          <w:rFonts w:ascii="Traditional Arabic" w:hAnsi="Traditional Arabic" w:cs="Traditional Arabic" w:hint="cs"/>
          <w:smallCaps/>
          <w:rtl/>
          <w:lang w:val="en-CA" w:bidi="ar-LB"/>
        </w:rPr>
        <w:t xml:space="preserve"> فِي </w:t>
      </w:r>
      <w:r>
        <w:rPr>
          <w:rFonts w:ascii="Traditional Arabic" w:hAnsi="Traditional Arabic" w:cs="Traditional Arabic" w:hint="cs"/>
          <w:smallCaps/>
          <w:rtl/>
          <w:lang w:val="en-CA" w:bidi="ar-LB"/>
        </w:rPr>
        <w:t xml:space="preserve">قومه رجل معتبر، ثم تصالحوا تصالحت القبيلتان، ثم هؤلاء </w:t>
      </w:r>
      <w:r>
        <w:rPr>
          <w:rFonts w:ascii="Traditional Arabic" w:hAnsi="Traditional Arabic" w:cs="Traditional Arabic" w:hint="cs"/>
          <w:smallCaps/>
          <w:rtl/>
          <w:lang w:val="en-CA" w:bidi="ar-LB"/>
        </w:rPr>
        <w:lastRenderedPageBreak/>
        <w:t>الذين أسروا من هذه القبيلة بعد المصالحة أرادوا أن يردُّوا من أحب الرجوع إلى أهله، فخُيّرت بنت هذا الرجل التي أسرت قيل لها تحبين أن ترجعي إلى أبيك أم</w:t>
      </w:r>
      <w:r>
        <w:rPr>
          <w:rFonts w:ascii="Traditional Arabic" w:hAnsi="Traditional Arabic" w:cs="Traditional Arabic" w:hint="cs"/>
          <w:rtl/>
          <w:lang w:bidi="ar-LB"/>
        </w:rPr>
        <w:t xml:space="preserve"> تختارين هذا الرجل الذي أخذك، فقالت: أختار هذا الرجل، فغضب أبوها غضبًا شديدًا فحلف أنه إن وُلِدَ له بعد ذلك بنت ليدفنن</w:t>
      </w:r>
      <w:r>
        <w:rPr>
          <w:rFonts w:ascii="Traditional Arabic" w:hAnsi="Traditional Arabic" w:cs="Traditional Arabic" w:hint="eastAsia"/>
          <w:rtl/>
          <w:lang w:bidi="ar-LB"/>
        </w:rPr>
        <w:t>َّ</w:t>
      </w:r>
      <w:r>
        <w:rPr>
          <w:rFonts w:ascii="Traditional Arabic" w:hAnsi="Traditional Arabic" w:cs="Traditional Arabic" w:hint="cs"/>
          <w:rtl/>
          <w:lang w:bidi="ar-LB"/>
        </w:rPr>
        <w:t>ها وهِيَ حيّة، فجاءه بعد ذلك ثمان بنات، فدفنَهُنّ وهُنّ حيّات، هذا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وقت كفره هذا الرجل، ثم بعد ذلك تداركته رحمة الله بأن أسلم وندم على ما كان فعله قبل ذلك، وكان بعد إسلامِه من خيار المسلمين فقال قائل عندما تُوفِي هذا الرجل هو اسمُه قَيسُ بنُ عاصم قال الشاعر فِي رثائِه له:</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130DEB" w:rsidRPr="00A343E2" w:rsidTr="007F49C9">
        <w:trPr>
          <w:jc w:val="center"/>
        </w:trPr>
        <w:tc>
          <w:tcPr>
            <w:tcW w:w="5232" w:type="dxa"/>
            <w:gridSpan w:val="2"/>
          </w:tcPr>
          <w:p w:rsidR="00130DEB" w:rsidRPr="00FB33FC" w:rsidRDefault="00130DEB" w:rsidP="007F49C9">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وما كان قيسٌ هُلكُهُ هُلكَ واحد</w:t>
            </w:r>
            <w:r>
              <w:rPr>
                <w:rFonts w:ascii="Traditional Arabic" w:hAnsi="Traditional Arabic" w:cs="Traditional Arabic"/>
                <w:sz w:val="28"/>
                <w:szCs w:val="28"/>
                <w:rtl/>
              </w:rPr>
              <w:br/>
            </w:r>
          </w:p>
        </w:tc>
        <w:tc>
          <w:tcPr>
            <w:tcW w:w="3828" w:type="dxa"/>
          </w:tcPr>
          <w:p w:rsidR="00130DEB" w:rsidRPr="00A343E2" w:rsidRDefault="00130DEB" w:rsidP="007F49C9">
            <w:pPr>
              <w:jc w:val="lowKashida"/>
              <w:rPr>
                <w:rFonts w:ascii="Traditional Arabic" w:hAnsi="Traditional Arabic" w:cs="Traditional Arabic"/>
                <w:sz w:val="28"/>
                <w:szCs w:val="28"/>
                <w:rtl/>
              </w:rPr>
            </w:pPr>
          </w:p>
        </w:tc>
      </w:tr>
      <w:tr w:rsidR="00130DEB" w:rsidRPr="00A343E2" w:rsidTr="007F49C9">
        <w:trPr>
          <w:jc w:val="center"/>
        </w:trPr>
        <w:tc>
          <w:tcPr>
            <w:tcW w:w="3673" w:type="dxa"/>
          </w:tcPr>
          <w:p w:rsidR="00130DEB" w:rsidRPr="00A343E2" w:rsidRDefault="00130DEB" w:rsidP="007F49C9">
            <w:pPr>
              <w:jc w:val="lowKashida"/>
              <w:rPr>
                <w:rFonts w:ascii="Traditional Arabic" w:hAnsi="Traditional Arabic" w:cs="Traditional Arabic"/>
                <w:sz w:val="28"/>
                <w:szCs w:val="28"/>
                <w:rtl/>
              </w:rPr>
            </w:pPr>
          </w:p>
        </w:tc>
        <w:tc>
          <w:tcPr>
            <w:tcW w:w="5387" w:type="dxa"/>
            <w:gridSpan w:val="2"/>
          </w:tcPr>
          <w:p w:rsidR="00130DEB" w:rsidRPr="00FB33FC" w:rsidRDefault="00130DEB" w:rsidP="007F49C9">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ولكنّه بُنيَانُ قَومٍ تَهَد</w:t>
            </w:r>
            <w:r>
              <w:rPr>
                <w:rFonts w:ascii="Traditional Arabic" w:hAnsi="Traditional Arabic" w:cs="Traditional Arabic" w:hint="eastAsia"/>
                <w:sz w:val="28"/>
                <w:szCs w:val="28"/>
                <w:rtl/>
              </w:rPr>
              <w:t>َّ</w:t>
            </w:r>
            <w:r>
              <w:rPr>
                <w:rFonts w:ascii="Traditional Arabic" w:hAnsi="Traditional Arabic" w:cs="Traditional Arabic" w:hint="cs"/>
                <w:sz w:val="28"/>
                <w:szCs w:val="28"/>
                <w:rtl/>
              </w:rPr>
              <w:t>مَا</w:t>
            </w:r>
            <w:r>
              <w:rPr>
                <w:rFonts w:ascii="Traditional Arabic" w:hAnsi="Traditional Arabic" w:cs="Traditional Arabic"/>
                <w:sz w:val="28"/>
                <w:szCs w:val="28"/>
                <w:rtl/>
              </w:rPr>
              <w:br/>
            </w:r>
          </w:p>
        </w:tc>
      </w:tr>
    </w:tbl>
    <w:p w:rsidR="00130DEB" w:rsidRDefault="00130DEB" w:rsidP="00320180">
      <w:pPr>
        <w:shd w:val="clear" w:color="auto" w:fill="FEFEFE"/>
        <w:spacing w:before="400"/>
        <w:rPr>
          <w:rFonts w:ascii="Traditional Arabic" w:hAnsi="Traditional Arabic" w:cs="Traditional Arabic"/>
          <w:rtl/>
          <w:lang w:bidi="ar-LB"/>
        </w:rPr>
      </w:pPr>
      <w:r>
        <w:rPr>
          <w:rFonts w:ascii="Traditional Arabic" w:hAnsi="Traditional Arabic" w:cs="Traditional Arabic" w:hint="cs"/>
          <w:rtl/>
          <w:lang w:bidi="ar-LB"/>
        </w:rPr>
        <w:t>هو هذا قيس بن عاصم كان معروفًا بالحلم بعدما أسلم، الله تبارك وتعالى زاده حلمًا على ما كان عليه قبل إسلامه من الحلم والكَرَم والوفاء، زاده الإسلام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مما حصل له من العَجَب</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الحلم أن ابنَ أخ له قتلَ ابنًا له فأُتِيَ بابن أخيه القاتل مكتوفًا، فلما أُحْضِرَ إليه ابنُ أخيه هذا قال: فُكّوا عنه ثم وب</w:t>
      </w:r>
      <w:r>
        <w:rPr>
          <w:rFonts w:ascii="Traditional Arabic" w:hAnsi="Traditional Arabic" w:cs="Traditional Arabic" w:hint="eastAsia"/>
          <w:rtl/>
          <w:lang w:bidi="ar-LB"/>
        </w:rPr>
        <w:t>َّ</w:t>
      </w:r>
      <w:r>
        <w:rPr>
          <w:rFonts w:ascii="Traditional Arabic" w:hAnsi="Traditional Arabic" w:cs="Traditional Arabic" w:hint="cs"/>
          <w:rtl/>
          <w:lang w:bidi="ar-LB"/>
        </w:rPr>
        <w:t>خه على قتلِه ابنَه، لا ضربَه ولا فعل به شيئًا إنما وبّخه ثم قال: أعطُوا أُم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هذا المقتول، أعطَوا أُم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ابنِهِ المقتولِ أعطَوا أمّه لكونها غريبة، تزوجها من غير قومه هِيَ كانت غريبة ليطيّب خاطرها، قال أعطوها مائة من الإبل، وهذا مال كثير. الإبل اليوم الواحدة من الإبل تساوي عشرة</w:t>
      </w:r>
      <w:r w:rsidR="00593471">
        <w:rPr>
          <w:rFonts w:ascii="Traditional Arabic" w:hAnsi="Traditional Arabic" w:cs="Traditional Arabic" w:hint="cs"/>
          <w:rtl/>
          <w:lang w:bidi="ar-LB"/>
        </w:rPr>
        <w:t xml:space="preserve"> </w:t>
      </w:r>
      <w:r>
        <w:rPr>
          <w:rFonts w:ascii="Traditional Arabic" w:hAnsi="Traditional Arabic" w:cs="Traditional Arabic" w:hint="cs"/>
          <w:rtl/>
          <w:lang w:bidi="ar-LB"/>
        </w:rPr>
        <w:t xml:space="preserve">ءالاف ريال سعودي هذا من جملة ما كان عليه من عظم الحِلم، وهذا مِصداق حديث رسول الله </w:t>
      </w:r>
      <w:r w:rsidRPr="0005564B">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05564B">
        <w:rPr>
          <w:rFonts w:ascii="Traditional Arabic" w:hAnsi="Traditional Arabic" w:cs="Traditional Arabic"/>
          <w:rtl/>
          <w:lang w:bidi="ar-LB"/>
        </w:rPr>
        <w:t>«</w:t>
      </w:r>
      <w:r>
        <w:rPr>
          <w:rFonts w:ascii="Traditional Arabic" w:hAnsi="Traditional Arabic" w:cs="Traditional Arabic" w:hint="cs"/>
          <w:b/>
          <w:bCs/>
          <w:rtl/>
          <w:lang w:bidi="ar-LB"/>
        </w:rPr>
        <w:t>خِيارُ الناس</w:t>
      </w:r>
      <w:r w:rsidR="00021BEC">
        <w:rPr>
          <w:rFonts w:ascii="Traditional Arabic" w:hAnsi="Traditional Arabic" w:cs="Traditional Arabic" w:hint="cs"/>
          <w:b/>
          <w:bCs/>
          <w:rtl/>
          <w:lang w:bidi="ar-LB"/>
        </w:rPr>
        <w:t xml:space="preserve"> فِي </w:t>
      </w:r>
      <w:r>
        <w:rPr>
          <w:rFonts w:ascii="Traditional Arabic" w:hAnsi="Traditional Arabic" w:cs="Traditional Arabic" w:hint="cs"/>
          <w:b/>
          <w:bCs/>
          <w:rtl/>
          <w:lang w:bidi="ar-LB"/>
        </w:rPr>
        <w:t>الجاهلية خِيارُهم فِي الإسلام إذا فَقُهُوا</w:t>
      </w:r>
      <w:r w:rsidRPr="0005564B">
        <w:rPr>
          <w:rFonts w:ascii="Traditional Arabic" w:hAnsi="Traditional Arabic" w:cs="Traditional Arabic"/>
          <w:rtl/>
          <w:lang w:bidi="ar-LB"/>
        </w:rPr>
        <w:t>»</w:t>
      </w:r>
      <w:r w:rsidRPr="0005564B">
        <w:rPr>
          <w:rFonts w:ascii="Traditional Arabic" w:hAnsi="Traditional Arabic" w:cs="Traditional Arabic"/>
          <w:smallCaps/>
          <w:vertAlign w:val="superscript"/>
          <w:lang w:val="en-CA" w:bidi="ar-LB"/>
        </w:rPr>
        <w:t>(</w:t>
      </w:r>
      <w:r w:rsidRPr="0005564B">
        <w:rPr>
          <w:rStyle w:val="ab"/>
          <w:rFonts w:ascii="Traditional Arabic" w:hAnsi="Traditional Arabic" w:cs="Traditional Arabic"/>
          <w:smallCaps/>
          <w:lang w:val="en-CA" w:bidi="ar-LB"/>
        </w:rPr>
        <w:endnoteReference w:id="141"/>
      </w:r>
      <w:r w:rsidRPr="0005564B">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أي: أن من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الكفر من خيار الناس بأن كان وفيًّا بالعهود كريمًا يساعد المنهوكين والم</w:t>
      </w:r>
      <w:r w:rsidR="00320180">
        <w:rPr>
          <w:rFonts w:ascii="Traditional Arabic" w:hAnsi="Traditional Arabic" w:cs="Traditional Arabic" w:hint="cs"/>
          <w:rtl/>
          <w:lang w:bidi="ar-LB"/>
        </w:rPr>
        <w:t>ن</w:t>
      </w:r>
      <w:r>
        <w:rPr>
          <w:rFonts w:ascii="Traditional Arabic" w:hAnsi="Traditional Arabic" w:cs="Traditional Arabic" w:hint="cs"/>
          <w:rtl/>
          <w:lang w:bidi="ar-LB"/>
        </w:rPr>
        <w:t>كوبين صادقًا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معاملته للناس فهو يزيد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إذا أسلم وعرف دين الله، إذا فقهوا، معناه: إذا تعلموا الدين، من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الجاهلية، أي: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أيام كفره إنسانًا طيبًا فإنه إذا أسلم يزيد طيبًا، إذا فَقِه، أي: إذا تعلّمَ الدينَ إذا تعلّم الحلالَ والحرام ما يحبُّ الله وما يَكره يكون هو خيارَ الناس بعد إسلامه، أي: يزيد فضلًا وخيرًا على ما كان قبل إسلامه، وهذا الحديث رواه البخاريّ، وأولُه: </w:t>
      </w:r>
      <w:r w:rsidRPr="007F49C9">
        <w:rPr>
          <w:rFonts w:ascii="Traditional Arabic" w:hAnsi="Traditional Arabic" w:cs="Traditional Arabic"/>
          <w:rtl/>
          <w:lang w:bidi="ar-LB"/>
        </w:rPr>
        <w:t>«</w:t>
      </w:r>
      <w:r>
        <w:rPr>
          <w:rFonts w:ascii="Traditional Arabic" w:hAnsi="Traditional Arabic" w:cs="Traditional Arabic" w:hint="cs"/>
          <w:b/>
          <w:bCs/>
          <w:rtl/>
          <w:lang w:bidi="ar-LB"/>
        </w:rPr>
        <w:t>الناسُ معادنُ خِيارُهُم فِي الجاهلية خيارهم فِي الإسلام إذا فَقُهُوا</w:t>
      </w:r>
      <w:r w:rsidRPr="007F49C9">
        <w:rPr>
          <w:rFonts w:ascii="Traditional Arabic" w:hAnsi="Traditional Arabic" w:cs="Traditional Arabic"/>
          <w:rtl/>
          <w:lang w:bidi="ar-LB"/>
        </w:rPr>
        <w:t>»</w:t>
      </w:r>
      <w:r w:rsidRPr="007F49C9">
        <w:rPr>
          <w:rFonts w:ascii="Traditional Arabic" w:hAnsi="Traditional Arabic" w:cs="Traditional Arabic"/>
          <w:smallCaps/>
          <w:vertAlign w:val="superscript"/>
          <w:lang w:val="en-CA" w:bidi="ar-LB"/>
        </w:rPr>
        <w:t>(</w:t>
      </w:r>
      <w:r w:rsidRPr="007F49C9">
        <w:rPr>
          <w:rStyle w:val="ab"/>
          <w:rFonts w:ascii="Traditional Arabic" w:hAnsi="Traditional Arabic" w:cs="Traditional Arabic"/>
          <w:smallCaps/>
          <w:lang w:val="en-CA" w:bidi="ar-LB"/>
        </w:rPr>
        <w:endnoteReference w:id="142"/>
      </w:r>
      <w:r w:rsidRPr="007F49C9">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المعنى: أن الناس كفارهم ومؤمنوهم معادن، أي: مختلفة، فمنهم: من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الجاهلية، أي: قبل إسلامه بحالة محبوبة من الوفاء والكرم والصّدق</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الحديث ومعاملة الناس والشفقة على عباد الله، ومنهم: من هو على خلاف ذلك. وبعد إسلام المرء من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أيام جاهليته بصفاتٍ حسنة يزيد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الإسلام بالصفات الحسنة بارك الله فيكم جميعًا. انتَهَى.</w:t>
      </w:r>
    </w:p>
    <w:p w:rsidR="00130DEB" w:rsidRPr="007F49C9" w:rsidRDefault="00130DEB" w:rsidP="007F49C9">
      <w:pPr>
        <w:shd w:val="clear" w:color="auto" w:fill="FEFEFE"/>
        <w:ind w:firstLine="0"/>
        <w:jc w:val="center"/>
        <w:rPr>
          <w:rFonts w:ascii="Traditional Arabic" w:hAnsi="Traditional Arabic" w:cs="Traditional Arabic"/>
          <w:b/>
          <w:bCs/>
          <w:rtl/>
          <w:lang w:bidi="ar-LB"/>
        </w:rPr>
      </w:pPr>
      <w:r w:rsidRPr="007F49C9">
        <w:rPr>
          <w:rFonts w:ascii="Traditional Arabic" w:hAnsi="Traditional Arabic" w:cs="Traditional Arabic" w:hint="cs"/>
          <w:b/>
          <w:bCs/>
          <w:rtl/>
          <w:lang w:bidi="ar-LB"/>
        </w:rPr>
        <w:t>والله سبحانه وتعالى أعلم.</w:t>
      </w:r>
    </w:p>
    <w:p w:rsidR="00130DEB" w:rsidRDefault="00130DEB" w:rsidP="007F49C9">
      <w:pPr>
        <w:shd w:val="clear" w:color="auto" w:fill="FEFEFE"/>
        <w:ind w:firstLine="0"/>
        <w:rPr>
          <w:rFonts w:ascii="Traditional Arabic" w:hAnsi="Traditional Arabic" w:cs="Traditional Arabic"/>
          <w:rtl/>
          <w:lang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7F49C9">
      <w:pPr>
        <w:shd w:val="clear" w:color="auto" w:fill="FEFEFE"/>
        <w:ind w:firstLine="0"/>
        <w:rPr>
          <w:rFonts w:ascii="Traditional Arabic" w:hAnsi="Traditional Arabic" w:cs="Traditional Arabic"/>
          <w:rtl/>
          <w:lang w:bidi="ar-LB"/>
        </w:rPr>
      </w:pPr>
      <w:r w:rsidRPr="008A3193">
        <w:rPr>
          <w:rFonts w:ascii="Traditional Arabic" w:hAnsi="Traditional Arabic" w:cs="Traditional Arabic" w:hint="cs"/>
          <w:b/>
          <w:bCs/>
          <w:sz w:val="32"/>
          <w:szCs w:val="32"/>
          <w:u w:val="single"/>
          <w:rtl/>
          <w:lang w:bidi="ar-LB"/>
        </w:rPr>
        <w:lastRenderedPageBreak/>
        <w:t>الدرس السابع والأربعون</w:t>
      </w:r>
      <w:r>
        <w:rPr>
          <w:rFonts w:ascii="Traditional Arabic" w:hAnsi="Traditional Arabic" w:cs="Traditional Arabic" w:hint="cs"/>
          <w:rtl/>
          <w:lang w:bidi="ar-LB"/>
        </w:rPr>
        <w:t>:</w:t>
      </w:r>
    </w:p>
    <w:p w:rsidR="00130DEB" w:rsidRDefault="00130DEB" w:rsidP="008A3193">
      <w:pPr>
        <w:shd w:val="clear" w:color="auto" w:fill="FEFEFE"/>
        <w:spacing w:line="276" w:lineRule="auto"/>
        <w:ind w:firstLine="0"/>
        <w:jc w:val="center"/>
        <w:rPr>
          <w:rFonts w:ascii="Traditional Arabic" w:hAnsi="Traditional Arabic" w:cs="Traditional Arabic"/>
          <w:rtl/>
          <w:lang w:bidi="ar-LB"/>
        </w:rPr>
      </w:pPr>
      <w:r w:rsidRPr="003D7C35">
        <w:rPr>
          <w:rFonts w:ascii="Traditional Arabic" w:hAnsi="Traditional Arabic" w:cstheme="minorBidi"/>
          <w:sz w:val="52"/>
          <w:szCs w:val="52"/>
          <w:rtl/>
        </w:rPr>
        <w:t>﷽</w:t>
      </w:r>
    </w:p>
    <w:p w:rsidR="00130DEB" w:rsidRDefault="00130DEB" w:rsidP="007F49C9">
      <w:pPr>
        <w:pStyle w:val="10"/>
        <w:rPr>
          <w:rtl/>
          <w:lang w:bidi="ar-LB"/>
        </w:rPr>
      </w:pPr>
      <w:bookmarkStart w:id="48" w:name="_Toc98336095"/>
      <w:r>
        <w:rPr>
          <w:rFonts w:hint="cs"/>
          <w:rtl/>
          <w:lang w:bidi="ar-LB"/>
        </w:rPr>
        <w:t>شرح حديث إن الله فرض فرائض فلا تضيعوها</w:t>
      </w:r>
      <w:bookmarkEnd w:id="48"/>
    </w:p>
    <w:p w:rsidR="00130DEB" w:rsidRPr="007F49C9" w:rsidRDefault="00130DEB" w:rsidP="007F49C9">
      <w:pPr>
        <w:shd w:val="clear" w:color="auto" w:fill="FEFEFE"/>
        <w:ind w:firstLine="0"/>
        <w:rPr>
          <w:rFonts w:ascii="Traditional Arabic" w:hAnsi="Traditional Arabic" w:cs="Traditional Arabic"/>
          <w:b/>
          <w:bCs/>
          <w:rtl/>
          <w:lang w:bidi="ar-LB"/>
        </w:rPr>
      </w:pPr>
      <w:r w:rsidRPr="007F49C9">
        <w:rPr>
          <w:rFonts w:ascii="Traditional Arabic" w:hAnsi="Traditional Arabic" w:cs="Traditional Arabic" w:hint="cs"/>
          <w:b/>
          <w:bCs/>
          <w:rtl/>
          <w:lang w:bidi="ar-LB"/>
        </w:rPr>
        <w:t>درس ألقاه المحدث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7F49C9">
        <w:rPr>
          <w:rFonts w:ascii="Traditional Arabic" w:hAnsi="Traditional Arabic" w:cs="Traditional Arabic" w:hint="cs"/>
          <w:b/>
          <w:bCs/>
          <w:rtl/>
          <w:lang w:bidi="ar-LB"/>
        </w:rPr>
        <w:t>العشرين من شهر رمضان سنة ثلاث وأربعمائة وألف من الهجرة الشريفة الموافق للأول من شهر تموز سنة ثلاث وثمانين وتسعمائة وألف رومية</w:t>
      </w:r>
      <w:r w:rsidR="00021BEC">
        <w:rPr>
          <w:rFonts w:ascii="Traditional Arabic" w:hAnsi="Traditional Arabic" w:cs="Traditional Arabic" w:hint="cs"/>
          <w:b/>
          <w:bCs/>
          <w:rtl/>
          <w:lang w:bidi="ar-LB"/>
        </w:rPr>
        <w:t xml:space="preserve"> فِي </w:t>
      </w:r>
      <w:r w:rsidRPr="007F49C9">
        <w:rPr>
          <w:rFonts w:ascii="Traditional Arabic" w:hAnsi="Traditional Arabic" w:cs="Traditional Arabic" w:hint="cs"/>
          <w:b/>
          <w:bCs/>
          <w:rtl/>
          <w:lang w:bidi="ar-LB"/>
        </w:rPr>
        <w:t>سويسرة وهو</w:t>
      </w:r>
      <w:r w:rsidR="00021BEC">
        <w:rPr>
          <w:rFonts w:ascii="Traditional Arabic" w:hAnsi="Traditional Arabic" w:cs="Traditional Arabic" w:hint="cs"/>
          <w:b/>
          <w:bCs/>
          <w:rtl/>
          <w:lang w:bidi="ar-LB"/>
        </w:rPr>
        <w:t xml:space="preserve"> فِي </w:t>
      </w:r>
      <w:r w:rsidRPr="007F49C9">
        <w:rPr>
          <w:rFonts w:ascii="Traditional Arabic" w:hAnsi="Traditional Arabic" w:cs="Traditional Arabic" w:hint="cs"/>
          <w:b/>
          <w:bCs/>
          <w:rtl/>
          <w:lang w:bidi="ar-LB"/>
        </w:rPr>
        <w:t>شرح حديث إن الله فرض فرائض فلا تضيعوها. قال رحمه الله تعالى رحمةً واسعةً:</w:t>
      </w:r>
    </w:p>
    <w:p w:rsidR="00130DEB" w:rsidRDefault="00130DEB" w:rsidP="008A3193">
      <w:pPr>
        <w:shd w:val="clear" w:color="auto" w:fill="FEFEFE"/>
        <w:spacing w:line="276" w:lineRule="auto"/>
        <w:rPr>
          <w:rFonts w:ascii="Traditional Arabic" w:hAnsi="Traditional Arabic" w:cs="Traditional Arabic"/>
          <w:rtl/>
          <w:lang w:bidi="ar-LB"/>
        </w:rPr>
      </w:pPr>
      <w:r>
        <w:rPr>
          <w:rFonts w:ascii="Traditional Arabic" w:hAnsi="Traditional Arabic" w:cs="Traditional Arabic" w:hint="cs"/>
          <w:rtl/>
          <w:lang w:bidi="ar-LB"/>
        </w:rPr>
        <w:t>الْحَمْدُ لله رَبِّ الْعَ</w:t>
      </w:r>
      <w:r w:rsidR="00943A3A">
        <w:rPr>
          <w:rFonts w:ascii="Traditional Arabic" w:hAnsi="Traditional Arabic" w:cs="Traditional Arabic" w:hint="cs"/>
          <w:rtl/>
          <w:lang w:bidi="ar-LB"/>
        </w:rPr>
        <w:t>الـمِ</w:t>
      </w:r>
      <w:r>
        <w:rPr>
          <w:rFonts w:ascii="Traditional Arabic" w:hAnsi="Traditional Arabic" w:cs="Traditional Arabic" w:hint="cs"/>
          <w:rtl/>
          <w:lang w:bidi="ar-LB"/>
        </w:rPr>
        <w:t>ينَ لهُ النِّعْمَةُ ولهُ الْفَضلُ وله الثناءُ الحسن. أَشْهَدُ أَنْ لَا إِلـ</w:t>
      </w:r>
      <w:r>
        <w:rPr>
          <w:rFonts w:ascii="Traditional Arabic" w:hAnsi="Traditional Arabic" w:cs="Traditional Arabic"/>
          <w:rtl/>
          <w:lang w:bidi="ar-LB"/>
        </w:rPr>
        <w:t>ٰ</w:t>
      </w:r>
      <w:r>
        <w:rPr>
          <w:rFonts w:ascii="Traditional Arabic" w:hAnsi="Traditional Arabic" w:cs="Traditional Arabic" w:hint="cs"/>
          <w:rtl/>
          <w:lang w:bidi="ar-LB"/>
        </w:rPr>
        <w:t>ه إِل</w:t>
      </w:r>
      <w:r>
        <w:rPr>
          <w:rFonts w:ascii="Traditional Arabic" w:hAnsi="Traditional Arabic" w:cs="Traditional Arabic" w:hint="eastAsia"/>
          <w:rtl/>
          <w:lang w:bidi="ar-LB"/>
        </w:rPr>
        <w:t>َّ</w:t>
      </w:r>
      <w:r>
        <w:rPr>
          <w:rFonts w:ascii="Traditional Arabic" w:hAnsi="Traditional Arabic" w:cs="Traditional Arabic" w:hint="cs"/>
          <w:rtl/>
          <w:lang w:bidi="ar-LB"/>
        </w:rPr>
        <w:t>ا الله وحْدهُ لَا شَرِيكَ لَهُ وَأَشْهَدُ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محمدًا عَبْدُهُ ورسُولهُ.</w:t>
      </w:r>
    </w:p>
    <w:p w:rsidR="00130DEB" w:rsidRDefault="00130DEB" w:rsidP="00751C5A">
      <w:pPr>
        <w:shd w:val="clear" w:color="auto" w:fill="FEFEFE"/>
        <w:rPr>
          <w:rFonts w:ascii="Traditional Arabic" w:hAnsi="Traditional Arabic" w:cs="Traditional Arabic"/>
          <w:rtl/>
          <w:lang w:bidi="ar-LB"/>
        </w:rPr>
      </w:pPr>
      <w:r>
        <w:rPr>
          <w:rFonts w:ascii="Traditional Arabic" w:hAnsi="Traditional Arabic" w:cs="Traditional Arabic" w:hint="cs"/>
          <w:b/>
          <w:bCs/>
          <w:rtl/>
          <w:lang w:bidi="ar-LB"/>
        </w:rPr>
        <w:t>أَم</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ا بَعْدُ: </w:t>
      </w:r>
      <w:r>
        <w:rPr>
          <w:rFonts w:ascii="Traditional Arabic" w:hAnsi="Traditional Arabic" w:cs="Traditional Arabic" w:hint="cs"/>
          <w:rtl/>
          <w:lang w:bidi="ar-LB"/>
        </w:rPr>
        <w:t>فإن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اللهَ تباركَ وتَعَالَى يَقُولُ فِي كِتَابِهِ الْعَزِيز الْقُرءان الْكَرِيم {</w:t>
      </w:r>
      <w:r w:rsidRPr="005C0D5D">
        <w:rPr>
          <w:rFonts w:ascii="Traditional Arabic" w:hAnsi="Traditional Arabic" w:cs="Traditional Arabic"/>
          <w:rtl/>
          <w:lang w:bidi="ar-LB"/>
        </w:rPr>
        <w:t>وَمَن يَتَعَدَّ حُدُودَ اللَّـهِ فَقَدْ ظَلَمَ نَفْسَهُ</w:t>
      </w:r>
      <w:r>
        <w:rPr>
          <w:rFonts w:ascii="Traditional Arabic" w:hAnsi="Traditional Arabic" w:cs="Traditional Arabic" w:hint="cs"/>
          <w:rtl/>
          <w:lang w:bidi="ar-LB"/>
        </w:rPr>
        <w:t xml:space="preserve">} </w:t>
      </w:r>
      <w:r w:rsidRPr="005C0D5D">
        <w:rPr>
          <w:rFonts w:ascii="Traditional Arabic" w:hAnsi="Traditional Arabic" w:cs="Traditional Arabic" w:hint="cs"/>
          <w:sz w:val="24"/>
          <w:szCs w:val="24"/>
          <w:rtl/>
          <w:lang w:bidi="ar-LB"/>
        </w:rPr>
        <w:t>[سورة</w:t>
      </w:r>
      <w:r>
        <w:rPr>
          <w:rFonts w:ascii="Traditional Arabic" w:hAnsi="Traditional Arabic" w:cs="Traditional Arabic" w:hint="eastAsia"/>
          <w:sz w:val="24"/>
          <w:szCs w:val="24"/>
          <w:rtl/>
          <w:lang w:bidi="ar-LB"/>
        </w:rPr>
        <w:t> </w:t>
      </w:r>
      <w:r w:rsidRPr="005C0D5D">
        <w:rPr>
          <w:rFonts w:ascii="Traditional Arabic" w:hAnsi="Traditional Arabic" w:cs="Traditional Arabic" w:hint="cs"/>
          <w:sz w:val="24"/>
          <w:szCs w:val="24"/>
          <w:rtl/>
          <w:lang w:bidi="ar-LB"/>
        </w:rPr>
        <w:t>الطلاق:</w:t>
      </w:r>
      <w:r>
        <w:rPr>
          <w:rFonts w:ascii="Traditional Arabic" w:hAnsi="Traditional Arabic" w:cs="Traditional Arabic" w:hint="eastAsia"/>
          <w:sz w:val="24"/>
          <w:szCs w:val="24"/>
          <w:rtl/>
          <w:lang w:bidi="ar-LB"/>
        </w:rPr>
        <w:t> </w:t>
      </w:r>
      <w:r w:rsidRPr="005C0D5D">
        <w:rPr>
          <w:rFonts w:ascii="Traditional Arabic" w:hAnsi="Traditional Arabic" w:cs="Traditional Arabic" w:hint="cs"/>
          <w:sz w:val="24"/>
          <w:szCs w:val="24"/>
          <w:rtl/>
          <w:lang w:bidi="ar-LB"/>
        </w:rPr>
        <w:t>1]</w:t>
      </w:r>
      <w:r>
        <w:rPr>
          <w:rFonts w:ascii="Traditional Arabic" w:hAnsi="Traditional Arabic" w:cs="Traditional Arabic" w:hint="cs"/>
          <w:rtl/>
          <w:lang w:bidi="ar-LB"/>
        </w:rPr>
        <w:t xml:space="preserve"> وَرُوّينَا فِي </w:t>
      </w:r>
      <w:r w:rsidRPr="005C0D5D">
        <w:rPr>
          <w:rFonts w:ascii="Traditional Arabic" w:hAnsi="Traditional Arabic" w:cs="Traditional Arabic"/>
          <w:rtl/>
          <w:lang w:bidi="ar-LB"/>
        </w:rPr>
        <w:t>«</w:t>
      </w:r>
      <w:r>
        <w:rPr>
          <w:rFonts w:ascii="Traditional Arabic" w:hAnsi="Traditional Arabic" w:cs="Traditional Arabic" w:hint="cs"/>
          <w:rtl/>
          <w:lang w:bidi="ar-LB"/>
        </w:rPr>
        <w:t>جَامِع التّرمذيّ</w:t>
      </w:r>
      <w:r w:rsidRPr="005C0D5D">
        <w:rPr>
          <w:rFonts w:ascii="Traditional Arabic" w:hAnsi="Traditional Arabic" w:cs="Traditional Arabic"/>
          <w:rtl/>
          <w:lang w:bidi="ar-LB"/>
        </w:rPr>
        <w:t>»</w:t>
      </w:r>
      <w:r>
        <w:rPr>
          <w:rFonts w:ascii="Traditional Arabic" w:hAnsi="Traditional Arabic" w:cs="Traditional Arabic" w:hint="cs"/>
          <w:rtl/>
          <w:lang w:bidi="ar-LB"/>
        </w:rPr>
        <w:t xml:space="preserve"> أنّ رَسُولَ الله </w:t>
      </w:r>
      <w:r w:rsidRPr="005C0D5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5C0D5D">
        <w:rPr>
          <w:rFonts w:ascii="Traditional Arabic" w:hAnsi="Traditional Arabic" w:cs="Traditional Arabic"/>
          <w:rtl/>
          <w:lang w:bidi="ar-LB"/>
        </w:rPr>
        <w:t>«</w:t>
      </w:r>
      <w:r>
        <w:rPr>
          <w:rFonts w:ascii="Traditional Arabic" w:hAnsi="Traditional Arabic" w:cs="Traditional Arabic" w:hint="cs"/>
          <w:b/>
          <w:bCs/>
          <w:rtl/>
          <w:lang w:bidi="ar-LB"/>
        </w:rPr>
        <w:t>إِن</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الله فَرَضَ فَرائض فَلَا تُضَيّعُوهَا وَحَد</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حُدُودًا فَلَا تَعْتَدُوهَا وَحَر</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مَ أَشْيَاءَ فَلَا تَنْتَهِكُوهَا وَسَكَتَ عَنْ أَشْيَاءَ</w:t>
      </w:r>
      <w:r w:rsidRPr="005C0D5D">
        <w:rPr>
          <w:rFonts w:ascii="Traditional Arabic" w:hAnsi="Traditional Arabic" w:cs="Traditional Arabic"/>
          <w:b/>
          <w:bCs/>
          <w:smallCaps/>
          <w:vertAlign w:val="superscript"/>
          <w:lang w:val="en-CA" w:bidi="ar-LB"/>
        </w:rPr>
        <w:t>(</w:t>
      </w:r>
      <w:r w:rsidRPr="005C0D5D">
        <w:rPr>
          <w:rStyle w:val="ab"/>
          <w:rFonts w:ascii="Traditional Arabic" w:hAnsi="Traditional Arabic" w:cs="Traditional Arabic"/>
          <w:b/>
          <w:bCs/>
          <w:smallCaps/>
          <w:lang w:val="en-CA" w:bidi="ar-LB"/>
        </w:rPr>
        <w:endnoteReference w:id="143"/>
      </w:r>
      <w:r w:rsidRPr="005C0D5D">
        <w:rPr>
          <w:rFonts w:ascii="Traditional Arabic" w:hAnsi="Traditional Arabic" w:cs="Traditional Arabic"/>
          <w:b/>
          <w:bCs/>
          <w:smallCaps/>
          <w:vertAlign w:val="superscript"/>
          <w:lang w:val="en-CA" w:bidi="ar-LB"/>
        </w:rPr>
        <w:t>)</w:t>
      </w:r>
      <w:r>
        <w:rPr>
          <w:rFonts w:ascii="Traditional Arabic" w:hAnsi="Traditional Arabic" w:cs="Traditional Arabic" w:hint="cs"/>
          <w:b/>
          <w:bCs/>
          <w:rtl/>
          <w:lang w:bidi="ar-LB"/>
        </w:rPr>
        <w:t xml:space="preserve"> رَحْمَةً بِكُمْ غَيْرَ نِسيَانٍ فَلَا تَبْحَثُوا عَنْهَا</w:t>
      </w:r>
      <w:r w:rsidRPr="005C0D5D">
        <w:rPr>
          <w:rFonts w:ascii="Traditional Arabic" w:hAnsi="Traditional Arabic" w:cs="Traditional Arabic"/>
          <w:rtl/>
          <w:lang w:bidi="ar-LB"/>
        </w:rPr>
        <w:t>»</w:t>
      </w:r>
      <w:r w:rsidRPr="005C0D5D">
        <w:rPr>
          <w:rFonts w:ascii="Traditional Arabic" w:hAnsi="Traditional Arabic" w:cs="Traditional Arabic"/>
          <w:smallCaps/>
          <w:vertAlign w:val="superscript"/>
          <w:lang w:val="en-CA" w:bidi="ar-LB"/>
        </w:rPr>
        <w:t>(</w:t>
      </w:r>
      <w:r w:rsidRPr="005C0D5D">
        <w:rPr>
          <w:rStyle w:val="ab"/>
          <w:rFonts w:ascii="Traditional Arabic" w:hAnsi="Traditional Arabic" w:cs="Traditional Arabic"/>
          <w:smallCaps/>
          <w:lang w:val="en-CA" w:bidi="ar-LB"/>
        </w:rPr>
        <w:endnoteReference w:id="144"/>
      </w:r>
      <w:r w:rsidRPr="005C0D5D">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أمُورُ الدين مَبْني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ةٌ على شَيئين؛ </w:t>
      </w:r>
      <w:r>
        <w:rPr>
          <w:rFonts w:ascii="Traditional Arabic" w:hAnsi="Traditional Arabic" w:cs="Traditional Arabic" w:hint="cs"/>
          <w:b/>
          <w:bCs/>
          <w:rtl/>
          <w:lang w:bidi="ar-LB"/>
        </w:rPr>
        <w:t xml:space="preserve">أحدُهُما: </w:t>
      </w:r>
      <w:r>
        <w:rPr>
          <w:rFonts w:ascii="Traditional Arabic" w:hAnsi="Traditional Arabic" w:cs="Traditional Arabic" w:hint="cs"/>
          <w:rtl/>
          <w:lang w:bidi="ar-LB"/>
        </w:rPr>
        <w:t>أداءُ الفرائض والآخَرُ اجتنابُ المحرمات، فمن أَهْمَلَ هذا طَلَبَ الدّينَ بالعكس فضَل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وأهلكَ نَفْسَهُ، فليكن اعتناءُ المسلم بهذين الأمرين أكثَرَ وأقوى من اهتِمامِه بغيرِهما، لا يجعل المسلمُ النوافِلَ بمنزلة الفرائض ولا يَجْعَل المحر</w:t>
      </w:r>
      <w:r>
        <w:rPr>
          <w:rFonts w:ascii="Traditional Arabic" w:hAnsi="Traditional Arabic" w:cs="Traditional Arabic" w:hint="eastAsia"/>
          <w:rtl/>
          <w:lang w:bidi="ar-LB"/>
        </w:rPr>
        <w:t>َّ</w:t>
      </w:r>
      <w:r>
        <w:rPr>
          <w:rFonts w:ascii="Traditional Arabic" w:hAnsi="Traditional Arabic" w:cs="Traditional Arabic" w:hint="cs"/>
          <w:rtl/>
          <w:lang w:bidi="ar-LB"/>
        </w:rPr>
        <w:t>مات بمنزلة المكروهات فإنّ أُنَاسًا لا يهتمّون ولا يبالون إن فاتتهم فرائضُ أو ارتكبوا محر</w:t>
      </w:r>
      <w:r>
        <w:rPr>
          <w:rFonts w:ascii="Traditional Arabic" w:hAnsi="Traditional Arabic" w:cs="Traditional Arabic" w:hint="eastAsia"/>
          <w:rtl/>
          <w:lang w:bidi="ar-LB"/>
        </w:rPr>
        <w:t>َّ</w:t>
      </w:r>
      <w:r>
        <w:rPr>
          <w:rFonts w:ascii="Traditional Arabic" w:hAnsi="Traditional Arabic" w:cs="Traditional Arabic" w:hint="cs"/>
          <w:rtl/>
          <w:lang w:bidi="ar-LB"/>
        </w:rPr>
        <w:t>ماتٍ إنما هَمُّهُمْ أن يتعل</w:t>
      </w:r>
      <w:r>
        <w:rPr>
          <w:rFonts w:ascii="Traditional Arabic" w:hAnsi="Traditional Arabic" w:cs="Traditional Arabic" w:hint="eastAsia"/>
          <w:rtl/>
          <w:lang w:bidi="ar-LB"/>
        </w:rPr>
        <w:t>َّ</w:t>
      </w:r>
      <w:r>
        <w:rPr>
          <w:rFonts w:ascii="Traditional Arabic" w:hAnsi="Traditional Arabic" w:cs="Traditional Arabic" w:hint="cs"/>
          <w:rtl/>
          <w:lang w:bidi="ar-LB"/>
        </w:rPr>
        <w:t>قوا بأشياءَ ليست من قَبيل الفرائض ولا من قَبيل اجتناب المنهيات المحرّمات، فهؤلاء يقضون أعمارهُمْ وهم فِي الغُرور، يقضون أعمَارهم وهم تائهون. والس</w:t>
      </w:r>
      <w:r>
        <w:rPr>
          <w:rFonts w:ascii="Traditional Arabic" w:hAnsi="Traditional Arabic" w:cs="Traditional Arabic" w:hint="eastAsia"/>
          <w:rtl/>
          <w:lang w:bidi="ar-LB"/>
        </w:rPr>
        <w:t>َّ</w:t>
      </w:r>
      <w:r>
        <w:rPr>
          <w:rFonts w:ascii="Traditional Arabic" w:hAnsi="Traditional Arabic" w:cs="Traditional Arabic" w:hint="cs"/>
          <w:rtl/>
          <w:lang w:bidi="ar-LB"/>
        </w:rPr>
        <w:t>بيلُ إلى ذلك، أي: إلى التّمسُك بالأمرين الل</w:t>
      </w:r>
      <w:r>
        <w:rPr>
          <w:rFonts w:ascii="Traditional Arabic" w:hAnsi="Traditional Arabic" w:cs="Traditional Arabic" w:hint="eastAsia"/>
          <w:rtl/>
          <w:lang w:bidi="ar-LB"/>
        </w:rPr>
        <w:t>َّ</w:t>
      </w:r>
      <w:r>
        <w:rPr>
          <w:rFonts w:ascii="Traditional Arabic" w:hAnsi="Traditional Arabic" w:cs="Traditional Arabic" w:hint="cs"/>
          <w:rtl/>
          <w:lang w:bidi="ar-LB"/>
        </w:rPr>
        <w:t>ذَيْن هما أَهَمُّ أمور الدين أداء الفرائض واجتناب المحرّمات هو تلقّي العلم الشرعِيّ من أهل المعرفة ولو مشافهةً بالمجالسة من غير قراءةٍ ودراسةٍ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كتاب نَظَرًا. ليس الشّرطُ قراءةَ كتابٍ من كتب العلم الشرعي يُبَيّنُ ما فَرَضَ اللهُ وما حَر</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مَ الله، إنّما الأصلُ الذِي لا </w:t>
      </w:r>
      <w:r w:rsidR="0088174A">
        <w:rPr>
          <w:rFonts w:ascii="Traditional Arabic" w:hAnsi="Traditional Arabic" w:cs="Traditional Arabic"/>
          <w:rtl/>
          <w:lang w:bidi="ar-LB"/>
        </w:rPr>
        <w:t>يُسْتَغْنَى</w:t>
      </w:r>
      <w:r>
        <w:rPr>
          <w:rFonts w:ascii="Traditional Arabic" w:hAnsi="Traditional Arabic" w:cs="Traditional Arabic" w:hint="cs"/>
          <w:rtl/>
          <w:lang w:bidi="ar-LB"/>
        </w:rPr>
        <w:t xml:space="preserve"> عنه وعليه الْمُعَو</w:t>
      </w:r>
      <w:r>
        <w:rPr>
          <w:rFonts w:ascii="Traditional Arabic" w:hAnsi="Traditional Arabic" w:cs="Traditional Arabic" w:hint="eastAsia"/>
          <w:rtl/>
          <w:lang w:bidi="ar-LB"/>
        </w:rPr>
        <w:t>َّ</w:t>
      </w:r>
      <w:r>
        <w:rPr>
          <w:rFonts w:ascii="Traditional Arabic" w:hAnsi="Traditional Arabic" w:cs="Traditional Arabic" w:hint="cs"/>
          <w:rtl/>
          <w:lang w:bidi="ar-LB"/>
        </w:rPr>
        <w:t>لُ والاعتمادُ تَلَقِّي هذا الْعلْم مِنْ أهل المعرفة إن كانَ نَظَرًا فِي كتابٍ وإن كانَ بدون نَظَرٍ فِي كتاب. فقد وصفَ الله تبارك وتعالى أَصْحابَ نَبِيّه بأنّهم أُمِّيُّونَ، قال الله تبارك وتعالى: {</w:t>
      </w:r>
      <w:r w:rsidRPr="00852A04">
        <w:rPr>
          <w:rFonts w:ascii="Traditional Arabic" w:hAnsi="Traditional Arabic" w:cs="Traditional Arabic"/>
          <w:rtl/>
          <w:lang w:bidi="ar-LB"/>
        </w:rPr>
        <w:t>هُوَ الَّذِي بَعَثَ فِي الْأُمِّيِّينَ رَسُولًا مِّنْهُمْ يَتْلُو عَلَيْهِمْ آيَاتِهِ وَيُزَكِّيهِمْ وَيُعَلِّمُهُمُ الْكِتَابَ وَالْحِكْمَةَ</w:t>
      </w:r>
      <w:r>
        <w:rPr>
          <w:rFonts w:ascii="Traditional Arabic" w:hAnsi="Traditional Arabic" w:cs="Traditional Arabic" w:hint="cs"/>
          <w:rtl/>
          <w:lang w:bidi="ar-LB"/>
        </w:rPr>
        <w:t xml:space="preserve">} </w:t>
      </w:r>
      <w:r w:rsidRPr="00852A04">
        <w:rPr>
          <w:rFonts w:ascii="Traditional Arabic" w:hAnsi="Traditional Arabic" w:cs="Traditional Arabic" w:hint="cs"/>
          <w:sz w:val="24"/>
          <w:szCs w:val="24"/>
          <w:rtl/>
          <w:lang w:bidi="ar-LB"/>
        </w:rPr>
        <w:t>[سورة الجمعة: 2]</w:t>
      </w:r>
      <w:r>
        <w:rPr>
          <w:rFonts w:ascii="Traditional Arabic" w:hAnsi="Traditional Arabic" w:cs="Traditional Arabic" w:hint="cs"/>
          <w:rtl/>
          <w:lang w:bidi="ar-LB"/>
        </w:rPr>
        <w:t xml:space="preserve"> قالَ: {</w:t>
      </w:r>
      <w:r w:rsidRPr="00852A04">
        <w:rPr>
          <w:rFonts w:ascii="Traditional Arabic" w:hAnsi="Traditional Arabic" w:cs="Traditional Arabic"/>
          <w:rtl/>
          <w:lang w:bidi="ar-LB"/>
        </w:rPr>
        <w:t>وَيُعَلِّمُهُمُ الْكِتَابَ وَالْحِكْمَةَ</w:t>
      </w:r>
      <w:r>
        <w:rPr>
          <w:rFonts w:ascii="Traditional Arabic" w:hAnsi="Traditional Arabic" w:cs="Traditional Arabic" w:hint="cs"/>
          <w:rtl/>
          <w:lang w:bidi="ar-LB"/>
        </w:rPr>
        <w:t>} معَ وصفه لهم بأنهم أميّونَ، أي: لا يقرؤونَ نَظَرًا، قالَ ووصفَ نَبِيَّهُ بأنّه أُمِّيّ أيْ لا يَعْرِفُ الْـخَط</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وقراءةَ ما اخْتُط</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ومَعَ ذلك كان الص</w:t>
      </w:r>
      <w:r>
        <w:rPr>
          <w:rFonts w:ascii="Traditional Arabic" w:hAnsi="Traditional Arabic" w:cs="Traditional Arabic" w:hint="eastAsia"/>
          <w:rtl/>
          <w:lang w:bidi="ar-LB"/>
        </w:rPr>
        <w:t>َّ</w:t>
      </w:r>
      <w:r>
        <w:rPr>
          <w:rFonts w:ascii="Traditional Arabic" w:hAnsi="Traditional Arabic" w:cs="Traditional Arabic" w:hint="cs"/>
          <w:rtl/>
          <w:lang w:bidi="ar-LB"/>
        </w:rPr>
        <w:t>دْرُ الأَو</w:t>
      </w:r>
      <w:r>
        <w:rPr>
          <w:rFonts w:ascii="Traditional Arabic" w:hAnsi="Traditional Arabic" w:cs="Traditional Arabic" w:hint="eastAsia"/>
          <w:rtl/>
          <w:lang w:bidi="ar-LB"/>
        </w:rPr>
        <w:t>َّ</w:t>
      </w:r>
      <w:r>
        <w:rPr>
          <w:rFonts w:ascii="Traditional Arabic" w:hAnsi="Traditional Arabic" w:cs="Traditional Arabic" w:hint="cs"/>
          <w:rtl/>
          <w:lang w:bidi="ar-LB"/>
        </w:rPr>
        <w:t>لُ وهم أصحابُ رسول</w:t>
      </w:r>
      <w:r>
        <w:rPr>
          <w:rFonts w:ascii="Traditional Arabic" w:hAnsi="Traditional Arabic" w:cs="Traditional Arabic" w:hint="eastAsia"/>
          <w:rtl/>
          <w:lang w:bidi="ar-LB"/>
        </w:rPr>
        <w:t> </w:t>
      </w:r>
      <w:r>
        <w:rPr>
          <w:rFonts w:ascii="Traditional Arabic" w:hAnsi="Traditional Arabic" w:cs="Traditional Arabic" w:hint="cs"/>
          <w:rtl/>
          <w:lang w:bidi="ar-LB"/>
        </w:rPr>
        <w:t>الله</w:t>
      </w:r>
      <w:r>
        <w:rPr>
          <w:rFonts w:ascii="Traditional Arabic" w:hAnsi="Traditional Arabic" w:cs="Traditional Arabic" w:hint="eastAsia"/>
          <w:rtl/>
          <w:lang w:bidi="ar-LB"/>
        </w:rPr>
        <w:t> </w:t>
      </w:r>
      <w:r w:rsidRPr="00852A04">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Pr>
          <w:rFonts w:ascii="Traditional Arabic" w:hAnsi="Traditional Arabic" w:cs="Traditional Arabic" w:hint="cs"/>
          <w:rtl/>
          <w:lang w:bidi="ar-LB"/>
        </w:rPr>
        <w:lastRenderedPageBreak/>
        <w:t xml:space="preserve">مِن بين أمّة محمدٍ </w:t>
      </w:r>
      <w:r w:rsidRPr="00852A04">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خَيْرَ القُرون، أيْ: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هم أفضلُ ممّن يأتون بعدَهم إلى يوم القيامة، هو الرسولُ </w:t>
      </w:r>
      <w:r w:rsidRPr="00852A04">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852A04">
        <w:rPr>
          <w:rFonts w:ascii="Traditional Arabic" w:hAnsi="Traditional Arabic" w:cs="Traditional Arabic"/>
          <w:rtl/>
          <w:lang w:bidi="ar-LB"/>
        </w:rPr>
        <w:t>«</w:t>
      </w:r>
      <w:r>
        <w:rPr>
          <w:rFonts w:ascii="Traditional Arabic" w:hAnsi="Traditional Arabic" w:cs="Traditional Arabic" w:hint="cs"/>
          <w:b/>
          <w:bCs/>
          <w:rtl/>
          <w:lang w:bidi="ar-LB"/>
        </w:rPr>
        <w:t>خَيْرُ الْقُرُون قَرنِي ثم ال</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ذِينَ يَلُونَهُمْ ثم ال</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ذِينَ يَلُونَهُمْ</w:t>
      </w:r>
      <w:r w:rsidRPr="00852A04">
        <w:rPr>
          <w:rFonts w:ascii="Traditional Arabic" w:hAnsi="Traditional Arabic" w:cs="Traditional Arabic"/>
          <w:rtl/>
          <w:lang w:bidi="ar-LB"/>
        </w:rPr>
        <w:t>»</w:t>
      </w:r>
      <w:r w:rsidRPr="00852A04">
        <w:rPr>
          <w:rFonts w:ascii="Traditional Arabic" w:hAnsi="Traditional Arabic" w:cs="Traditional Arabic"/>
          <w:smallCaps/>
          <w:vertAlign w:val="superscript"/>
          <w:lang w:val="en-CA" w:bidi="ar-LB"/>
        </w:rPr>
        <w:t>(</w:t>
      </w:r>
      <w:r w:rsidRPr="00852A04">
        <w:rPr>
          <w:rStyle w:val="ab"/>
          <w:rFonts w:ascii="Traditional Arabic" w:hAnsi="Traditional Arabic" w:cs="Traditional Arabic"/>
          <w:smallCaps/>
          <w:lang w:val="en-CA" w:bidi="ar-LB"/>
        </w:rPr>
        <w:endnoteReference w:id="145"/>
      </w:r>
      <w:r w:rsidRPr="00852A04">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مَع أنّ الكتابةَ والخَط</w:t>
      </w:r>
      <w:r>
        <w:rPr>
          <w:rFonts w:ascii="Traditional Arabic" w:hAnsi="Traditional Arabic" w:cs="Traditional Arabic" w:hint="eastAsia"/>
          <w:rtl/>
          <w:lang w:bidi="ar-LB"/>
        </w:rPr>
        <w:t>َّ</w:t>
      </w:r>
      <w:r>
        <w:rPr>
          <w:rFonts w:ascii="Traditional Arabic" w:hAnsi="Traditional Arabic" w:cs="Traditional Arabic" w:hint="cs"/>
          <w:rtl/>
          <w:lang w:bidi="ar-LB"/>
        </w:rPr>
        <w:t>، أيْ: تَعَلُّمَها كان فيمن بعدَ الصّحابة أكثرَ بكثيرٍ، نِسبةُ الذين يَقْرَؤُونَ المكتوبَ نَظَرًا فِي الصحابة أقلُّ بكثيرٍ من نِسْبَتِهِمْ فيْمن بعدَهم، لم يَمْنَعْهُمْ كونُهُمْ أمّيين من كونِهِم فقهاءَ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دين الله، لأنهم كانوا يُعَوّلُونَ على التّلقّي الشفَوِيّ، كانوا يعتمدون على التّلقي الشّفويّ الذِي هو الأصْلُ.</w:t>
      </w:r>
    </w:p>
    <w:p w:rsidR="00130DEB" w:rsidRDefault="00130DEB" w:rsidP="00751C5A">
      <w:pPr>
        <w:shd w:val="clear" w:color="auto" w:fill="FEFEFE"/>
        <w:rPr>
          <w:rFonts w:ascii="Traditional Arabic" w:hAnsi="Traditional Arabic" w:cs="Traditional Arabic"/>
          <w:rtl/>
          <w:lang w:bidi="ar-LB"/>
        </w:rPr>
      </w:pPr>
      <w:r>
        <w:rPr>
          <w:rFonts w:ascii="Traditional Arabic" w:hAnsi="Traditional Arabic" w:cs="Traditional Arabic" w:hint="cs"/>
          <w:b/>
          <w:bCs/>
          <w:rtl/>
          <w:lang w:bidi="ar-LB"/>
        </w:rPr>
        <w:t xml:space="preserve">فالحاصِلُ: </w:t>
      </w:r>
      <w:r>
        <w:rPr>
          <w:rFonts w:ascii="Traditional Arabic" w:hAnsi="Traditional Arabic" w:cs="Traditional Arabic" w:hint="cs"/>
          <w:rtl/>
          <w:lang w:bidi="ar-LB"/>
        </w:rPr>
        <w:t>أن أهَم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الأمور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الدّين هو معرفةُ الواجبات التِي افترضَها الله على خَلْقِه، وتَعَلُّمُ المحر</w:t>
      </w:r>
      <w:r>
        <w:rPr>
          <w:rFonts w:ascii="Traditional Arabic" w:hAnsi="Traditional Arabic" w:cs="Traditional Arabic" w:hint="eastAsia"/>
          <w:rtl/>
          <w:lang w:bidi="ar-LB"/>
        </w:rPr>
        <w:t>َّ</w:t>
      </w:r>
      <w:r>
        <w:rPr>
          <w:rFonts w:ascii="Traditional Arabic" w:hAnsi="Traditional Arabic" w:cs="Traditional Arabic" w:hint="cs"/>
          <w:rtl/>
          <w:lang w:bidi="ar-LB"/>
        </w:rPr>
        <w:t>مات التِي افترضَ الله على عبادِه تَجَنُّبَهَا، هذا الأصْلُ، فمن حَص</w:t>
      </w:r>
      <w:r>
        <w:rPr>
          <w:rFonts w:ascii="Traditional Arabic" w:hAnsi="Traditional Arabic" w:cs="Traditional Arabic" w:hint="eastAsia"/>
          <w:rtl/>
          <w:lang w:bidi="ar-LB"/>
        </w:rPr>
        <w:t>َّ</w:t>
      </w:r>
      <w:r>
        <w:rPr>
          <w:rFonts w:ascii="Traditional Arabic" w:hAnsi="Traditional Arabic" w:cs="Traditional Arabic" w:hint="cs"/>
          <w:rtl/>
          <w:lang w:bidi="ar-LB"/>
        </w:rPr>
        <w:t>لَ هذا الأصْلَ إن كان بطريق النظر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كتابٍ على وجه الت</w:t>
      </w:r>
      <w:r>
        <w:rPr>
          <w:rFonts w:ascii="Traditional Arabic" w:hAnsi="Traditional Arabic" w:cs="Traditional Arabic" w:hint="eastAsia"/>
          <w:rtl/>
          <w:lang w:bidi="ar-LB"/>
        </w:rPr>
        <w:t>َّ</w:t>
      </w:r>
      <w:r>
        <w:rPr>
          <w:rFonts w:ascii="Traditional Arabic" w:hAnsi="Traditional Arabic" w:cs="Traditional Arabic" w:hint="cs"/>
          <w:rtl/>
          <w:lang w:bidi="ar-LB"/>
        </w:rPr>
        <w:t>لَقِّي مِنْ أهل المعرفة وإن كان بطريق المشافهة، أي: التلَقِّي الشّفوي فقد حَصَلَ على المطلوب، وأمّا مَنْ فاتَهُ هذا فقد خَسِرَ خُسْرانًا كبيرًا، لأن الذي لا يتلقى الْعِلْمَ من أهل المعرفة الذين تَلَق</w:t>
      </w:r>
      <w:r>
        <w:rPr>
          <w:rFonts w:ascii="Traditional Arabic" w:hAnsi="Traditional Arabic" w:cs="Traditional Arabic" w:hint="eastAsia"/>
          <w:rtl/>
          <w:lang w:bidi="ar-LB"/>
        </w:rPr>
        <w:t>َّ</w:t>
      </w:r>
      <w:r>
        <w:rPr>
          <w:rFonts w:ascii="Traditional Arabic" w:hAnsi="Traditional Arabic" w:cs="Traditional Arabic" w:hint="cs"/>
          <w:rtl/>
          <w:lang w:bidi="ar-LB"/>
        </w:rPr>
        <w:t>وْا عم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ن قَبْلَهُمْ من أهل الْعلْم إلى أن ينتهِيَ التّسلسلُ إلى أصحاب رسول الله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الذين تَلَق</w:t>
      </w:r>
      <w:r>
        <w:rPr>
          <w:rFonts w:ascii="Traditional Arabic" w:hAnsi="Traditional Arabic" w:cs="Traditional Arabic" w:hint="eastAsia"/>
          <w:rtl/>
          <w:lang w:bidi="ar-LB"/>
        </w:rPr>
        <w:t>َّ</w:t>
      </w:r>
      <w:r>
        <w:rPr>
          <w:rFonts w:ascii="Traditional Arabic" w:hAnsi="Traditional Arabic" w:cs="Traditional Arabic" w:hint="cs"/>
          <w:rtl/>
          <w:lang w:bidi="ar-LB"/>
        </w:rPr>
        <w:t>وْا منه مشافهةً فإن</w:t>
      </w:r>
      <w:r>
        <w:rPr>
          <w:rFonts w:ascii="Traditional Arabic" w:hAnsi="Traditional Arabic" w:cs="Traditional Arabic" w:hint="eastAsia"/>
          <w:rtl/>
          <w:lang w:bidi="ar-LB"/>
        </w:rPr>
        <w:t>َّ</w:t>
      </w:r>
      <w:r>
        <w:rPr>
          <w:rFonts w:ascii="Traditional Arabic" w:hAnsi="Traditional Arabic" w:cs="Traditional Arabic" w:hint="cs"/>
          <w:rtl/>
          <w:lang w:bidi="ar-LB"/>
        </w:rPr>
        <w:t>ه لا يكون على بَصِيْرةٍ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أمْر الدّين، وَلا يَكُونُ الْمَرْءُ فَقِيْهًا وَلَا عَالِمًا فِي الدّين إلا بِالت</w:t>
      </w:r>
      <w:r>
        <w:rPr>
          <w:rFonts w:ascii="Traditional Arabic" w:hAnsi="Traditional Arabic" w:cs="Traditional Arabic" w:hint="eastAsia"/>
          <w:rtl/>
          <w:lang w:bidi="ar-LB"/>
        </w:rPr>
        <w:t>َّ</w:t>
      </w:r>
      <w:r>
        <w:rPr>
          <w:rFonts w:ascii="Traditional Arabic" w:hAnsi="Traditional Arabic" w:cs="Traditional Arabic" w:hint="cs"/>
          <w:rtl/>
          <w:lang w:bidi="ar-LB"/>
        </w:rPr>
        <w:t>لَقِّي مِنْ أَهْل الْمَعْرِفَة إن كَانَ عَنْ نَظَرٍ فِي كتابٍ ليستَفيدَ حَل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مَعَانِيَ هذا الكتاب من ذي مَعرِفةٍ وكفاءَةٍ وثِقةٍ، أو بمجرّد التّلقي الشّفوي من غير نَظَرٍ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كتابٍ من كتُب العِلْم الشّرعي، فقد ذَكَرْتُ لكم فيما مَضَى أكْثَرَ من مرّةٍ أنّ عَبْدَ الله بنَ عباس رَضِيَ اللهُ عنهما ابْنَ عم رسول الله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الذِي أخَذَ من الرّسول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من عِلْم الدّين ما كتبَ اللهُ لَهُ مشافهةً ولِمَا رأى فيه رسول الله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من النّجَابَة والإقْبال التّام على تعلُّم الدين التزمَهُ ودعا لَهُ بأن يعطيه الله فهم القرءان والحديث وكان من شدّة حِرْصِه على تعلُّم أمور الدين كان يَبيتُ فِي بيت رسول الله حينَ يكونُ رسولُ الله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فِي بَيْت ميمونَةَ التِي هِيَ زَوْجَةُ رسول الله وخَالَةُ عبد الله بْنِ عباس، مِنْ شدّة حِرْصِه كان يَبِيتُ لِيَعْلَمَ ما يَفْعَلُ الرسولُ </w:t>
      </w:r>
      <w:r w:rsidRPr="00A44A30">
        <w:rPr>
          <w:rFonts w:ascii="Traditional Arabic" w:hAnsi="Traditional Arabic" w:cs="Traditional Arabic" w:hint="cs"/>
          <w:lang w:bidi="ar-LB"/>
        </w:rPr>
        <w:sym w:font="AGA Arabesque" w:char="F072"/>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الليل من أمور العِبادة وماذا يَسْمَعُ منه، هذا عبد الله بن عباس رضِيَ الله عنهما بعد أن تُوُفِّي الرسولُ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ما قالَ أنا يكفِيْني أنّي كنتُ حضرتُ للرسول مجالسَ كثيرة ولُغَتِي لُغَةُ القرءان التِي أُنْزلَ القرءانُ بها؛ بل كان يذهَبُ إلى هذا وإلى هذا من أصحاب رسول الله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الذين هم أكبرُ منه سنًّا وأكثرُ ملازمةً للرّسول </w:t>
      </w:r>
      <w:r w:rsidRPr="00A44A3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كَزَيْد بن ثابتٍ </w:t>
      </w:r>
      <w:r w:rsidRPr="00A44A30">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مَعَ تواضُعٍ وإجْلالٍ وإعْظامٍ لمن يتلق</w:t>
      </w:r>
      <w:r>
        <w:rPr>
          <w:rFonts w:ascii="Traditional Arabic" w:hAnsi="Traditional Arabic" w:cs="Traditional Arabic" w:hint="eastAsia"/>
          <w:rtl/>
          <w:lang w:bidi="ar-LB"/>
        </w:rPr>
        <w:t>َّ</w:t>
      </w:r>
      <w:r>
        <w:rPr>
          <w:rFonts w:ascii="Traditional Arabic" w:hAnsi="Traditional Arabic" w:cs="Traditional Arabic" w:hint="cs"/>
          <w:rtl/>
          <w:lang w:bidi="ar-LB"/>
        </w:rPr>
        <w:t>ى منهم.</w:t>
      </w:r>
    </w:p>
    <w:p w:rsidR="00130DEB" w:rsidRDefault="00130DEB" w:rsidP="00F05A7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ثَبَتَ بالإسناد الصحيح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عبدَ الله بنَ عباسٍ ذهبَ إلى بيت زيْد بن ثابتٍ رضي اللهُ عنهم فأخذ بِرِكَاب داب</w:t>
      </w:r>
      <w:r>
        <w:rPr>
          <w:rFonts w:ascii="Traditional Arabic" w:hAnsi="Traditional Arabic" w:cs="Traditional Arabic" w:hint="eastAsia"/>
          <w:rtl/>
          <w:lang w:bidi="ar-LB"/>
        </w:rPr>
        <w:t>َّ</w:t>
      </w:r>
      <w:r>
        <w:rPr>
          <w:rFonts w:ascii="Traditional Arabic" w:hAnsi="Traditional Arabic" w:cs="Traditional Arabic" w:hint="cs"/>
          <w:rtl/>
          <w:lang w:bidi="ar-LB"/>
        </w:rPr>
        <w:t>ته احترامًا وإجْلالًا، ثم قابلَ هذا الإكرامَ زيدُ بنُ ثابتٍ بتقبيلِ يدِ عبد الله بن عباس، وهذا ثابتٌ بالإسناد الصحيح عند أهل الحديث أنّ عبدَ الله بْنَ عباسٍ أخذ بِرِكابِ داب</w:t>
      </w:r>
      <w:r>
        <w:rPr>
          <w:rFonts w:ascii="Traditional Arabic" w:hAnsi="Traditional Arabic" w:cs="Traditional Arabic" w:hint="eastAsia"/>
          <w:rtl/>
          <w:lang w:bidi="ar-LB"/>
        </w:rPr>
        <w:t>َّ</w:t>
      </w:r>
      <w:r>
        <w:rPr>
          <w:rFonts w:ascii="Traditional Arabic" w:hAnsi="Traditional Arabic" w:cs="Traditional Arabic" w:hint="cs"/>
          <w:rtl/>
          <w:lang w:bidi="ar-LB"/>
        </w:rPr>
        <w:t>ة زيد وأن زَيْدًا قَب</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لَ يَدَ عَبْد الله بن عباس لأنّ كِلَيْهما من أهل الفضل، هذا من أهل الفضل وهذا من أهل الفضل، فإذا أكرَمَ هَذَا </w:t>
      </w:r>
      <w:proofErr w:type="spellStart"/>
      <w:r>
        <w:rPr>
          <w:rFonts w:ascii="Traditional Arabic" w:hAnsi="Traditional Arabic" w:cs="Traditional Arabic" w:hint="cs"/>
          <w:rtl/>
          <w:lang w:bidi="ar-LB"/>
        </w:rPr>
        <w:t>هذا</w:t>
      </w:r>
      <w:proofErr w:type="spellEnd"/>
      <w:r>
        <w:rPr>
          <w:rFonts w:ascii="Traditional Arabic" w:hAnsi="Traditional Arabic" w:cs="Traditional Arabic" w:hint="cs"/>
          <w:rtl/>
          <w:lang w:bidi="ar-LB"/>
        </w:rPr>
        <w:t xml:space="preserve"> بالأخذ برِكاب داب</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ته، وأكرمَ هذا عبدَ الله بتقبيلِ يدِهِ فذلك يَرْجِعُ مَعْنًى إلى تعظيم الدّين، لأن هذا أي عَبْدَ الله بنَ عباس وإن كان أصغَرَ سِنًّا من زَيْدٍ لكنّه من أهل بيت رسول الله </w:t>
      </w:r>
      <w:r w:rsidRPr="00E40345">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لأنّه ابنُ العبّاس عَمّ الرسول </w:t>
      </w:r>
      <w:r w:rsidRPr="00E40345">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الذي كانَ </w:t>
      </w:r>
      <w:r>
        <w:rPr>
          <w:rFonts w:ascii="Traditional Arabic" w:hAnsi="Traditional Arabic" w:cs="Traditional Arabic" w:hint="cs"/>
          <w:rtl/>
          <w:lang w:bidi="ar-LB"/>
        </w:rPr>
        <w:lastRenderedPageBreak/>
        <w:t>الرسولُ يَرَى لهُ مِثْلَمَا يَرَى الوَلَدُ لوالدِه ولأنّه كانَ شديدَ الحِرْص على تلقّي علم الدّين، لَوْلَا حِرْصُهُ وقوّةُ هِمّتِهِ ما جَاءَ إلى بيت زيدٍ ووقفَ عند الباب انتِظارًا لخروجِه، فمِن هنا يُعْلَمُ أن تقبيل يِدِ أهل الفضل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الدين أمرٌ كان عليه الصحابةُ ومَنْ جاءَ بعدَهم إلى يومنا هذا، فمن أنكر هذا فإنّما إنكارُهُ إمّا عن جَهلٍ وإمّا عن مكابرةٍ لِخُبْثٍ</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طَوِي</w:t>
      </w:r>
      <w:r>
        <w:rPr>
          <w:rFonts w:ascii="Traditional Arabic" w:hAnsi="Traditional Arabic" w:cs="Traditional Arabic" w:hint="eastAsia"/>
          <w:rtl/>
          <w:lang w:bidi="ar-LB"/>
        </w:rPr>
        <w:t>َّ</w:t>
      </w:r>
      <w:r>
        <w:rPr>
          <w:rFonts w:ascii="Traditional Arabic" w:hAnsi="Traditional Arabic" w:cs="Traditional Arabic" w:hint="cs"/>
          <w:rtl/>
          <w:lang w:bidi="ar-LB"/>
        </w:rPr>
        <w:t>تِهِ وليست هِيَ من ءاثار الوثنيّة والعياذُ بالله تعالى من الوثنيّة، فإن أناسًا يَزْعُمُونَ أنهم مُوَجّهُونَ دِينِيُّونَ دعاةٌ قادةٌ إلى الدين يزعمون أن هذا التقبيلَ من ءاثار الوثنية ويحتجُّونَ بحديثٍ اتّفقَ علماءُ الحديث على أنّه سَاقِطُ الإسناد لا يُحْتَجُّ به ولا يُعْمَلُ به وَهُوَ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رَجُلًا أَخَذَ بيد رسول الله </w:t>
      </w:r>
      <w:r w:rsidRPr="00E40345">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لِيُقَبّلَها فَاجْتَذَبَهَا رسولُ</w:t>
      </w:r>
      <w:r>
        <w:rPr>
          <w:rFonts w:ascii="Traditional Arabic" w:hAnsi="Traditional Arabic" w:cs="Traditional Arabic" w:hint="eastAsia"/>
          <w:rtl/>
          <w:lang w:bidi="ar-LB"/>
        </w:rPr>
        <w:t> </w:t>
      </w:r>
      <w:r>
        <w:rPr>
          <w:rFonts w:ascii="Traditional Arabic" w:hAnsi="Traditional Arabic" w:cs="Traditional Arabic" w:hint="cs"/>
          <w:rtl/>
          <w:lang w:bidi="ar-LB"/>
        </w:rPr>
        <w:t>الله</w:t>
      </w:r>
      <w:r>
        <w:rPr>
          <w:rFonts w:ascii="Traditional Arabic" w:hAnsi="Traditional Arabic" w:cs="Traditional Arabic" w:hint="eastAsia"/>
          <w:rtl/>
          <w:lang w:bidi="ar-LB"/>
        </w:rPr>
        <w:t> </w:t>
      </w:r>
      <w:r w:rsidRPr="00E40345">
        <w:rPr>
          <w:rFonts w:ascii="Traditional Arabic" w:hAnsi="Traditional Arabic" w:cs="Traditional Arabic" w:hint="cs"/>
          <w:lang w:bidi="ar-LB"/>
        </w:rPr>
        <w:sym w:font="AGA Arabesque" w:char="F072"/>
      </w:r>
      <w:r>
        <w:rPr>
          <w:rFonts w:ascii="Traditional Arabic" w:hAnsi="Traditional Arabic" w:cs="Traditional Arabic" w:hint="cs"/>
          <w:rtl/>
          <w:lang w:bidi="ar-LB"/>
        </w:rPr>
        <w:t>، هذا الحديثُ متّفَقٌ على أنه غيرُ ثابتٍ ولا يُعْمَلُ به لأنه خلافُ ما أجمعَ عليه الأُمّةُ سَلَفُهَا وخَلَفُهَا. وهؤلاء الذين ذَكرتُهُمْ الآن هم من الفريق الذي يعتمِدُ على المطالعات، أحدُهم يطالعُ منشوراتِ حِزْبِه ويَضُمُّ إلى ذلك مطالعةَ بعض كتُب السّيرة والتاريخ ويَظنُّ بنفسِه أنه صار فَاهِمًا بعلم الدين، وهيهاتَ هيهاتَ. أهلُ العلم ولا سِي</w:t>
      </w:r>
      <w:r>
        <w:rPr>
          <w:rFonts w:ascii="Traditional Arabic" w:hAnsi="Traditional Arabic" w:cs="Traditional Arabic" w:hint="eastAsia"/>
          <w:rtl/>
          <w:lang w:bidi="ar-LB"/>
        </w:rPr>
        <w:t>َّ</w:t>
      </w:r>
      <w:r>
        <w:rPr>
          <w:rFonts w:ascii="Traditional Arabic" w:hAnsi="Traditional Arabic" w:cs="Traditional Arabic" w:hint="cs"/>
          <w:rtl/>
          <w:lang w:bidi="ar-LB"/>
        </w:rPr>
        <w:t>مَا المحَدّثون لا يعترفون بمن يكتفِي بالمطالعة والنّظر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الكتب من غير تَلَقّ من أهل المعرفة. قالَ الحافظُ السِّلَفِي رحمه الله:</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1559"/>
        <w:gridCol w:w="3828"/>
      </w:tblGrid>
      <w:tr w:rsidR="00130DEB" w:rsidRPr="00F05A73" w:rsidTr="003F5B2D">
        <w:trPr>
          <w:jc w:val="center"/>
        </w:trPr>
        <w:tc>
          <w:tcPr>
            <w:tcW w:w="5232" w:type="dxa"/>
            <w:gridSpan w:val="2"/>
          </w:tcPr>
          <w:p w:rsidR="00130DEB" w:rsidRPr="00F05A73" w:rsidRDefault="00130DEB" w:rsidP="003F5B2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بَادِرْ إِلَى عِلم الْحَدِيث وَكَتْبِه</w:t>
            </w:r>
            <w:r>
              <w:rPr>
                <w:rFonts w:ascii="Traditional Arabic" w:hAnsi="Traditional Arabic" w:cs="Traditional Arabic"/>
                <w:sz w:val="28"/>
                <w:szCs w:val="28"/>
                <w:rtl/>
              </w:rPr>
              <w:br/>
            </w:r>
          </w:p>
        </w:tc>
        <w:tc>
          <w:tcPr>
            <w:tcW w:w="3828" w:type="dxa"/>
          </w:tcPr>
          <w:p w:rsidR="00130DEB" w:rsidRPr="00F05A73" w:rsidRDefault="00130DEB" w:rsidP="003F5B2D">
            <w:pPr>
              <w:jc w:val="lowKashida"/>
              <w:rPr>
                <w:rFonts w:ascii="Traditional Arabic" w:hAnsi="Traditional Arabic" w:cs="Traditional Arabic"/>
                <w:sz w:val="28"/>
                <w:szCs w:val="28"/>
                <w:rtl/>
              </w:rPr>
            </w:pPr>
          </w:p>
        </w:tc>
      </w:tr>
      <w:tr w:rsidR="00130DEB" w:rsidRPr="00F05A73" w:rsidTr="003F5B2D">
        <w:trPr>
          <w:jc w:val="center"/>
        </w:trPr>
        <w:tc>
          <w:tcPr>
            <w:tcW w:w="3673" w:type="dxa"/>
          </w:tcPr>
          <w:p w:rsidR="00130DEB" w:rsidRPr="00F05A73" w:rsidRDefault="00130DEB" w:rsidP="003F5B2D">
            <w:pPr>
              <w:jc w:val="lowKashida"/>
              <w:rPr>
                <w:rFonts w:ascii="Traditional Arabic" w:hAnsi="Traditional Arabic" w:cs="Traditional Arabic"/>
                <w:sz w:val="2"/>
                <w:szCs w:val="2"/>
                <w:rtl/>
              </w:rPr>
            </w:pPr>
          </w:p>
        </w:tc>
        <w:tc>
          <w:tcPr>
            <w:tcW w:w="5387" w:type="dxa"/>
            <w:gridSpan w:val="2"/>
          </w:tcPr>
          <w:p w:rsidR="00130DEB" w:rsidRPr="00F05A73" w:rsidRDefault="00130DEB" w:rsidP="003F5B2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وَاجْهَدْ عَلى تَصْحيحِه مِنْ كُتبه</w:t>
            </w:r>
            <w:r>
              <w:rPr>
                <w:rFonts w:ascii="Traditional Arabic" w:hAnsi="Traditional Arabic" w:cs="Traditional Arabic"/>
                <w:sz w:val="28"/>
                <w:szCs w:val="28"/>
                <w:rtl/>
              </w:rPr>
              <w:br/>
            </w:r>
          </w:p>
        </w:tc>
      </w:tr>
      <w:tr w:rsidR="00130DEB" w:rsidRPr="00F05A73" w:rsidTr="003F5B2D">
        <w:trPr>
          <w:jc w:val="center"/>
        </w:trPr>
        <w:tc>
          <w:tcPr>
            <w:tcW w:w="5232" w:type="dxa"/>
            <w:gridSpan w:val="2"/>
          </w:tcPr>
          <w:p w:rsidR="00130DEB" w:rsidRPr="00F05A73" w:rsidRDefault="00130DEB" w:rsidP="003F5B2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 xml:space="preserve">وَاسْمَعْهُ مِنْ أَشْيَاخِه </w:t>
            </w:r>
            <w:r w:rsidRPr="00F05A73">
              <w:rPr>
                <w:rFonts w:ascii="Traditional Arabic" w:hAnsi="Traditional Arabic" w:cs="Traditional Arabic" w:hint="cs"/>
                <w:sz w:val="28"/>
                <w:szCs w:val="28"/>
                <w:rtl/>
              </w:rPr>
              <w:t xml:space="preserve">نَقْلًا </w:t>
            </w:r>
            <w:r>
              <w:rPr>
                <w:rFonts w:ascii="Traditional Arabic" w:hAnsi="Traditional Arabic" w:cs="Traditional Arabic" w:hint="cs"/>
                <w:sz w:val="28"/>
                <w:szCs w:val="28"/>
                <w:rtl/>
              </w:rPr>
              <w:t>كَمَا</w:t>
            </w:r>
            <w:r>
              <w:rPr>
                <w:rFonts w:ascii="Traditional Arabic" w:hAnsi="Traditional Arabic" w:cs="Traditional Arabic"/>
                <w:sz w:val="28"/>
                <w:szCs w:val="28"/>
                <w:rtl/>
              </w:rPr>
              <w:br/>
            </w:r>
          </w:p>
        </w:tc>
        <w:tc>
          <w:tcPr>
            <w:tcW w:w="3828" w:type="dxa"/>
          </w:tcPr>
          <w:p w:rsidR="00130DEB" w:rsidRPr="00F05A73" w:rsidRDefault="00130DEB" w:rsidP="003F5B2D">
            <w:pPr>
              <w:jc w:val="lowKashida"/>
              <w:rPr>
                <w:rFonts w:ascii="Traditional Arabic" w:hAnsi="Traditional Arabic" w:cs="Traditional Arabic"/>
                <w:sz w:val="28"/>
                <w:szCs w:val="28"/>
                <w:rtl/>
              </w:rPr>
            </w:pPr>
          </w:p>
        </w:tc>
      </w:tr>
      <w:tr w:rsidR="00130DEB" w:rsidRPr="00F05A73" w:rsidTr="003F5B2D">
        <w:trPr>
          <w:jc w:val="center"/>
        </w:trPr>
        <w:tc>
          <w:tcPr>
            <w:tcW w:w="3673" w:type="dxa"/>
          </w:tcPr>
          <w:p w:rsidR="00130DEB" w:rsidRPr="00F05A73" w:rsidRDefault="00130DEB" w:rsidP="003F5B2D">
            <w:pPr>
              <w:jc w:val="lowKashida"/>
              <w:rPr>
                <w:rFonts w:ascii="Traditional Arabic" w:hAnsi="Traditional Arabic" w:cs="Traditional Arabic"/>
                <w:sz w:val="28"/>
                <w:szCs w:val="28"/>
                <w:rtl/>
              </w:rPr>
            </w:pPr>
          </w:p>
        </w:tc>
        <w:tc>
          <w:tcPr>
            <w:tcW w:w="5387" w:type="dxa"/>
            <w:gridSpan w:val="2"/>
          </w:tcPr>
          <w:p w:rsidR="00130DEB" w:rsidRPr="00F05A73" w:rsidRDefault="00130DEB" w:rsidP="003F5B2D">
            <w:pPr>
              <w:jc w:val="lowKashida"/>
              <w:rPr>
                <w:rFonts w:ascii="Traditional Arabic" w:hAnsi="Traditional Arabic" w:cs="Traditional Arabic"/>
                <w:sz w:val="2"/>
                <w:szCs w:val="2"/>
                <w:rtl/>
              </w:rPr>
            </w:pPr>
            <w:r>
              <w:rPr>
                <w:rFonts w:ascii="Traditional Arabic" w:hAnsi="Traditional Arabic" w:cs="Traditional Arabic" w:hint="cs"/>
                <w:sz w:val="28"/>
                <w:szCs w:val="28"/>
                <w:rtl/>
              </w:rPr>
              <w:t>سِمَعُوهُ مِنْ أَشْيَاخِهِمْ تَسْعَدْ بِهِ</w:t>
            </w:r>
            <w:r>
              <w:rPr>
                <w:rFonts w:ascii="Traditional Arabic" w:hAnsi="Traditional Arabic" w:cs="Traditional Arabic"/>
                <w:sz w:val="28"/>
                <w:szCs w:val="28"/>
                <w:rtl/>
              </w:rPr>
              <w:br/>
            </w:r>
          </w:p>
        </w:tc>
      </w:tr>
    </w:tbl>
    <w:p w:rsidR="00130DEB" w:rsidRDefault="00130DEB" w:rsidP="00F05A7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وفِي كُتُب مصطلح الحديث أن الذِي يَشْتَغِلُ بالنّظر والمطالعة يُسم</w:t>
      </w:r>
      <w:r>
        <w:rPr>
          <w:rFonts w:ascii="Traditional Arabic" w:hAnsi="Traditional Arabic" w:cs="Traditional Arabic" w:hint="eastAsia"/>
          <w:rtl/>
          <w:lang w:bidi="ar-LB"/>
        </w:rPr>
        <w:t>َّ</w:t>
      </w:r>
      <w:r>
        <w:rPr>
          <w:rFonts w:ascii="Traditional Arabic" w:hAnsi="Traditional Arabic" w:cs="Traditional Arabic" w:hint="cs"/>
          <w:rtl/>
          <w:lang w:bidi="ar-LB"/>
        </w:rPr>
        <w:t>ى صَحَفِيًّا لا يُسم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ى مُحَدّثًا، أي: ليس مُحَدّثًا ولا مُسْنِدًا فإيّاكم والميلَ إلى دأب هؤلاء الْكُسَالى الْمَغْرُورِينَ الْمُغْتَرينَ، يقتصِرون على مطالعة منشورات حزبِهِمْ ثم يزعمُونَ بأنفُسِهِمْ أنّهم صاروا أهلًا ليقودوا أمّةَ محمدٍ </w:t>
      </w:r>
      <w:r w:rsidRPr="00F05A73">
        <w:rPr>
          <w:rFonts w:ascii="Traditional Arabic" w:hAnsi="Traditional Arabic" w:cs="Traditional Arabic" w:hint="cs"/>
          <w:lang w:bidi="ar-LB"/>
        </w:rPr>
        <w:sym w:font="AGA Arabesque" w:char="F072"/>
      </w:r>
      <w:r>
        <w:rPr>
          <w:rFonts w:ascii="Traditional Arabic" w:hAnsi="Traditional Arabic" w:cs="Traditional Arabic" w:hint="cs"/>
          <w:rtl/>
          <w:lang w:bidi="ar-LB"/>
        </w:rPr>
        <w:t>، وما أكْثَرَ ما يأتينا من الْفِتَن من قِبَل هؤلاء.</w:t>
      </w:r>
    </w:p>
    <w:p w:rsidR="00130DEB" w:rsidRDefault="00130DEB" w:rsidP="00F05A7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لنرجع إلى ما يَتَعَل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قُ بالحديث الذي رَويْنَاهُ وهو قولُهُ </w:t>
      </w:r>
      <w:r w:rsidRPr="00F05A73">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F05A73">
        <w:rPr>
          <w:rFonts w:ascii="Traditional Arabic" w:hAnsi="Traditional Arabic" w:cs="Traditional Arabic"/>
          <w:rtl/>
          <w:lang w:bidi="ar-LB"/>
        </w:rPr>
        <w:t>«</w:t>
      </w:r>
      <w:r>
        <w:rPr>
          <w:rFonts w:ascii="Traditional Arabic" w:hAnsi="Traditional Arabic" w:cs="Traditional Arabic" w:hint="cs"/>
          <w:b/>
          <w:bCs/>
          <w:rtl/>
          <w:lang w:bidi="ar-LB"/>
        </w:rPr>
        <w:t>إِن</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الل</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هَ فَرَضَ فَرَائِضَ فَلَا تُضَيّعُوهَا</w:t>
      </w:r>
      <w:r w:rsidRPr="00F05A73">
        <w:rPr>
          <w:rFonts w:ascii="Traditional Arabic" w:hAnsi="Traditional Arabic" w:cs="Traditional Arabic"/>
          <w:rtl/>
          <w:lang w:bidi="ar-LB"/>
        </w:rPr>
        <w:t>»</w:t>
      </w:r>
      <w:r w:rsidRPr="00F05A73">
        <w:rPr>
          <w:rFonts w:ascii="Traditional Arabic" w:hAnsi="Traditional Arabic" w:cs="Traditional Arabic"/>
          <w:smallCaps/>
          <w:vertAlign w:val="superscript"/>
          <w:lang w:val="en-CA" w:bidi="ar-LB"/>
        </w:rPr>
        <w:t>(</w:t>
      </w:r>
      <w:r w:rsidRPr="00F05A73">
        <w:rPr>
          <w:rStyle w:val="ab"/>
          <w:rFonts w:ascii="Traditional Arabic" w:hAnsi="Traditional Arabic" w:cs="Traditional Arabic"/>
          <w:smallCaps/>
          <w:lang w:val="en-CA" w:bidi="ar-LB"/>
        </w:rPr>
        <w:endnoteReference w:id="146"/>
      </w:r>
      <w:r w:rsidRPr="00F05A73">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هذِه الفرائضُ تَشمَلُ الْفَرْضَ الْعَمَلِي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الذِي هو يَتَعَل</w:t>
      </w:r>
      <w:r>
        <w:rPr>
          <w:rFonts w:ascii="Traditional Arabic" w:hAnsi="Traditional Arabic" w:cs="Traditional Arabic" w:hint="eastAsia"/>
          <w:rtl/>
          <w:lang w:bidi="ar-LB"/>
        </w:rPr>
        <w:t>َّ</w:t>
      </w:r>
      <w:r>
        <w:rPr>
          <w:rFonts w:ascii="Traditional Arabic" w:hAnsi="Traditional Arabic" w:cs="Traditional Arabic" w:hint="cs"/>
          <w:rtl/>
          <w:lang w:bidi="ar-LB"/>
        </w:rPr>
        <w:t>قُ بِالْبَدَن والْفَرْضَ الاعتقاديَّ الذِي هو مُتَعَل</w:t>
      </w:r>
      <w:r>
        <w:rPr>
          <w:rFonts w:ascii="Traditional Arabic" w:hAnsi="Traditional Arabic" w:cs="Traditional Arabic" w:hint="eastAsia"/>
          <w:rtl/>
          <w:lang w:bidi="ar-LB"/>
        </w:rPr>
        <w:t>َّ</w:t>
      </w:r>
      <w:r>
        <w:rPr>
          <w:rFonts w:ascii="Traditional Arabic" w:hAnsi="Traditional Arabic" w:cs="Traditional Arabic" w:hint="cs"/>
          <w:rtl/>
          <w:lang w:bidi="ar-LB"/>
        </w:rPr>
        <w:t>قٌ بالقلب، الذِي هُوَ من أعمال القلوب، وهو عِلْمُ ما يتَعَل</w:t>
      </w:r>
      <w:r>
        <w:rPr>
          <w:rFonts w:ascii="Traditional Arabic" w:hAnsi="Traditional Arabic" w:cs="Traditional Arabic" w:hint="eastAsia"/>
          <w:rtl/>
          <w:lang w:bidi="ar-LB"/>
        </w:rPr>
        <w:t>َّ</w:t>
      </w:r>
      <w:r>
        <w:rPr>
          <w:rFonts w:ascii="Traditional Arabic" w:hAnsi="Traditional Arabic" w:cs="Traditional Arabic" w:hint="cs"/>
          <w:rtl/>
          <w:lang w:bidi="ar-LB"/>
        </w:rPr>
        <w:t>قُ بمعرفة الله ورسولِه وما يَتَعَل</w:t>
      </w:r>
      <w:r>
        <w:rPr>
          <w:rFonts w:ascii="Traditional Arabic" w:hAnsi="Traditional Arabic" w:cs="Traditional Arabic" w:hint="eastAsia"/>
          <w:rtl/>
          <w:lang w:bidi="ar-LB"/>
        </w:rPr>
        <w:t>َّ</w:t>
      </w:r>
      <w:r>
        <w:rPr>
          <w:rFonts w:ascii="Traditional Arabic" w:hAnsi="Traditional Arabic" w:cs="Traditional Arabic" w:hint="cs"/>
          <w:rtl/>
          <w:lang w:bidi="ar-LB"/>
        </w:rPr>
        <w:t>قُ بِالْمَعَادِ والْحَشْر والثّواب والعِقَاب</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والجنّة والنّار وما يَتَعَلَّقُ بأعْمال القلوب من إخلاص النيّة لله تعالى للخلاص مِنَ الرّياء والْعُجْب وَالْحَسَد وسوء الظّن بعباد الله تعالى وما يَتَعَل</w:t>
      </w:r>
      <w:r>
        <w:rPr>
          <w:rFonts w:ascii="Traditional Arabic" w:hAnsi="Traditional Arabic" w:cs="Traditional Arabic" w:hint="eastAsia"/>
          <w:rtl/>
          <w:lang w:bidi="ar-LB"/>
        </w:rPr>
        <w:t>َّ</w:t>
      </w:r>
      <w:r>
        <w:rPr>
          <w:rFonts w:ascii="Traditional Arabic" w:hAnsi="Traditional Arabic" w:cs="Traditional Arabic" w:hint="cs"/>
          <w:rtl/>
          <w:lang w:bidi="ar-LB"/>
        </w:rPr>
        <w:t>قُ بالأعمال البدنيّة كالصّلوات الخمْس وصيام رمضانَ والزّكاة والحج وما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معنى ذلك من الأعمال البدنيّة الأخرى، فإنّ كل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ذلك يجبُ معرفةُ حكمِه الشّرعي. وأمّا القسمُ الآخرُ وهو قسمُ المحر</w:t>
      </w:r>
      <w:r>
        <w:rPr>
          <w:rFonts w:ascii="Traditional Arabic" w:hAnsi="Traditional Arabic" w:cs="Traditional Arabic" w:hint="eastAsia"/>
          <w:rtl/>
          <w:lang w:bidi="ar-LB"/>
        </w:rPr>
        <w:t>َّ</w:t>
      </w:r>
      <w:r>
        <w:rPr>
          <w:rFonts w:ascii="Traditional Arabic" w:hAnsi="Traditional Arabic" w:cs="Traditional Arabic" w:hint="cs"/>
          <w:rtl/>
          <w:lang w:bidi="ar-LB"/>
        </w:rPr>
        <w:t>مات فمعرفتُهَا فَرضٌ على المكل</w:t>
      </w:r>
      <w:r>
        <w:rPr>
          <w:rFonts w:ascii="Traditional Arabic" w:hAnsi="Traditional Arabic" w:cs="Traditional Arabic" w:hint="eastAsia"/>
          <w:rtl/>
          <w:lang w:bidi="ar-LB"/>
        </w:rPr>
        <w:t>َّ</w:t>
      </w:r>
      <w:r>
        <w:rPr>
          <w:rFonts w:ascii="Traditional Arabic" w:hAnsi="Traditional Arabic" w:cs="Traditional Arabic" w:hint="cs"/>
          <w:rtl/>
          <w:lang w:bidi="ar-LB"/>
        </w:rPr>
        <w:t>ف لأنه إذا لم يتعلّمْ ما هو الحَرامُ على الجوارح وعلى اللّسان والعين والس</w:t>
      </w:r>
      <w:r>
        <w:rPr>
          <w:rFonts w:ascii="Traditional Arabic" w:hAnsi="Traditional Arabic" w:cs="Traditional Arabic" w:hint="eastAsia"/>
          <w:rtl/>
          <w:lang w:bidi="ar-LB"/>
        </w:rPr>
        <w:t>َّ</w:t>
      </w:r>
      <w:r>
        <w:rPr>
          <w:rFonts w:ascii="Traditional Arabic" w:hAnsi="Traditional Arabic" w:cs="Traditional Arabic" w:hint="cs"/>
          <w:rtl/>
          <w:lang w:bidi="ar-LB"/>
        </w:rPr>
        <w:t>مْع والرّجْل والْفَرج والبطن، فإن</w:t>
      </w:r>
      <w:r>
        <w:rPr>
          <w:rFonts w:ascii="Traditional Arabic" w:hAnsi="Traditional Arabic" w:cs="Traditional Arabic" w:hint="eastAsia"/>
          <w:rtl/>
          <w:lang w:bidi="ar-LB"/>
        </w:rPr>
        <w:t>َّ</w:t>
      </w:r>
      <w:r>
        <w:rPr>
          <w:rFonts w:ascii="Traditional Arabic" w:hAnsi="Traditional Arabic" w:cs="Traditional Arabic" w:hint="cs"/>
          <w:rtl/>
          <w:lang w:bidi="ar-LB"/>
        </w:rPr>
        <w:t>ه لا يَأْمَنُ على نفسِه من الوقوع فِي ذلك المحرم.</w:t>
      </w:r>
    </w:p>
    <w:p w:rsidR="00130DEB" w:rsidRDefault="00130DEB" w:rsidP="00F05A7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lastRenderedPageBreak/>
        <w:t>وأم</w:t>
      </w:r>
      <w:r>
        <w:rPr>
          <w:rFonts w:ascii="Traditional Arabic" w:hAnsi="Traditional Arabic" w:cs="Traditional Arabic" w:hint="eastAsia"/>
          <w:rtl/>
          <w:lang w:bidi="ar-LB"/>
        </w:rPr>
        <w:t>َّ</w:t>
      </w:r>
      <w:r>
        <w:rPr>
          <w:rFonts w:ascii="Traditional Arabic" w:hAnsi="Traditional Arabic" w:cs="Traditional Arabic" w:hint="cs"/>
          <w:rtl/>
          <w:lang w:bidi="ar-LB"/>
        </w:rPr>
        <w:t>ا ما سوى ذلك مما يتعل</w:t>
      </w:r>
      <w:r>
        <w:rPr>
          <w:rFonts w:ascii="Traditional Arabic" w:hAnsi="Traditional Arabic" w:cs="Traditional Arabic" w:hint="eastAsia"/>
          <w:rtl/>
          <w:lang w:bidi="ar-LB"/>
        </w:rPr>
        <w:t>َّ</w:t>
      </w:r>
      <w:r>
        <w:rPr>
          <w:rFonts w:ascii="Traditional Arabic" w:hAnsi="Traditional Arabic" w:cs="Traditional Arabic" w:hint="cs"/>
          <w:rtl/>
          <w:lang w:bidi="ar-LB"/>
        </w:rPr>
        <w:t>قُ بفضائِل الأعمال والنّوافل فَمعرفتُهُ ليس فَرْضَ عَيْنٍ على المكل</w:t>
      </w:r>
      <w:r>
        <w:rPr>
          <w:rFonts w:ascii="Traditional Arabic" w:hAnsi="Traditional Arabic" w:cs="Traditional Arabic" w:hint="eastAsia"/>
          <w:rtl/>
          <w:lang w:bidi="ar-LB"/>
        </w:rPr>
        <w:t>َّ</w:t>
      </w:r>
      <w:r>
        <w:rPr>
          <w:rFonts w:ascii="Traditional Arabic" w:hAnsi="Traditional Arabic" w:cs="Traditional Arabic" w:hint="cs"/>
          <w:rtl/>
          <w:lang w:bidi="ar-LB"/>
        </w:rPr>
        <w:t>ف إنّما يُكَل</w:t>
      </w:r>
      <w:r>
        <w:rPr>
          <w:rFonts w:ascii="Traditional Arabic" w:hAnsi="Traditional Arabic" w:cs="Traditional Arabic" w:hint="eastAsia"/>
          <w:rtl/>
          <w:lang w:bidi="ar-LB"/>
        </w:rPr>
        <w:t>َّ</w:t>
      </w:r>
      <w:r>
        <w:rPr>
          <w:rFonts w:ascii="Traditional Arabic" w:hAnsi="Traditional Arabic" w:cs="Traditional Arabic" w:hint="cs"/>
          <w:rtl/>
          <w:lang w:bidi="ar-LB"/>
        </w:rPr>
        <w:t>فُ بذلك على طريق فرض الكفاية الذي إذا قامَ به بعضُ المكل</w:t>
      </w:r>
      <w:r>
        <w:rPr>
          <w:rFonts w:ascii="Traditional Arabic" w:hAnsi="Traditional Arabic" w:cs="Traditional Arabic" w:hint="eastAsia"/>
          <w:rtl/>
          <w:lang w:bidi="ar-LB"/>
        </w:rPr>
        <w:t>َّ</w:t>
      </w:r>
      <w:r>
        <w:rPr>
          <w:rFonts w:ascii="Traditional Arabic" w:hAnsi="Traditional Arabic" w:cs="Traditional Arabic" w:hint="cs"/>
          <w:rtl/>
          <w:lang w:bidi="ar-LB"/>
        </w:rPr>
        <w:t>فين سَقَطَ الْحَرَجُ عن الباقين. ونوافِلُ الأعمال من العبادات والصّلوات التِي هِيَ رواتبُ الفرائض مَن فَعَلها وقامَ بها فلَهُ أجرٌ جزيلٌ يَزِيدُهُ زُلْفًا وقُرْبًا إلى الله ومن لم يأتِ بها، أي: لم يَفْعَلْها فليس عليه عقابٌ</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w:t>
      </w:r>
    </w:p>
    <w:p w:rsidR="00130DEB" w:rsidRDefault="00130DEB" w:rsidP="0017231F">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ثم من أرادَ أن يَبْد</w:t>
      </w:r>
      <w:r w:rsidR="0017231F">
        <w:rPr>
          <w:rFonts w:ascii="Traditional Arabic" w:hAnsi="Traditional Arabic" w:cs="Traditional Arabic" w:hint="cs"/>
          <w:rtl/>
          <w:lang w:bidi="ar-LB"/>
        </w:rPr>
        <w:t>أَ</w:t>
      </w:r>
      <w:r>
        <w:rPr>
          <w:rFonts w:ascii="Traditional Arabic" w:hAnsi="Traditional Arabic" w:cs="Traditional Arabic" w:hint="cs"/>
          <w:rtl/>
          <w:lang w:bidi="ar-LB"/>
        </w:rPr>
        <w:t xml:space="preserve"> فِي الصّلَاة وكانَ قبلَ ذلِكَ تاركًا للصّلاة لا يقومُ بهَا ولا يؤدّيْها كانَ مُهْمِلَهَا وتاركَهَا وكانَ من المكل</w:t>
      </w:r>
      <w:r>
        <w:rPr>
          <w:rFonts w:ascii="Traditional Arabic" w:hAnsi="Traditional Arabic" w:cs="Traditional Arabic" w:hint="eastAsia"/>
          <w:rtl/>
          <w:lang w:bidi="ar-LB"/>
        </w:rPr>
        <w:t>َّ</w:t>
      </w:r>
      <w:r>
        <w:rPr>
          <w:rFonts w:ascii="Traditional Arabic" w:hAnsi="Traditional Arabic" w:cs="Traditional Arabic" w:hint="cs"/>
          <w:rtl/>
          <w:lang w:bidi="ar-LB"/>
        </w:rPr>
        <w:t>فين، أيِ: البالغين العاقلين فيجبُ عليه الإسراعُ فِي الْبَدْء بالصّلاة من غير أن يَفُوتَهُ فرضٌ واحِدٌ، عليه تعلّم الضّروريات للصلاة فقط من غير أن يُضِيفَ إليها سُنَنَهَا، فإنّ مِن النّاس مَن يريدون أن يتعلّموا فرائضَ الصلاة فهَؤلاء يجبُ نُصْحُهُم، يقالُ لهم اقتصروا على تعلم الفرائض</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الوقت الحاضر، على تعلم ضروريات الصلاة ثم تبدؤون وبعد ذلك تتعلمون سُنَنَ الصلاة. كذلك الأمْرُ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الوُضوء فيمن يَجْهلُهُ، وكذلك الأمْرُ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الْغُسْل بالنسبة لمن يَجْهَلُهُ، أي: يَجْهَلُ كيفيةَ الْغُسْل.</w:t>
      </w:r>
    </w:p>
    <w:p w:rsidR="00130DEB" w:rsidRDefault="00130DEB" w:rsidP="00801D84">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وهنا أَمْرٌ مهمّ معرفةُ معناهُ على الوَجه الصّواب فِي هذا الحديث وهو قولُهُ </w:t>
      </w:r>
      <w:r w:rsidRPr="00C302B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C302BA">
        <w:rPr>
          <w:rFonts w:ascii="Traditional Arabic" w:hAnsi="Traditional Arabic" w:cs="Traditional Arabic"/>
          <w:rtl/>
          <w:lang w:bidi="ar-LB"/>
        </w:rPr>
        <w:t>«</w:t>
      </w:r>
      <w:r>
        <w:rPr>
          <w:rFonts w:ascii="Traditional Arabic" w:hAnsi="Traditional Arabic" w:cs="Traditional Arabic" w:hint="cs"/>
          <w:b/>
          <w:bCs/>
          <w:rtl/>
          <w:lang w:bidi="ar-LB"/>
        </w:rPr>
        <w:t>وَسَكَتَ عَنْ أَشْيَاءَ رَحْمَةً بِكُمْ غَيْرَ نِسْيَانٍ فَلَا تَبْحَثُوا عَنْهُ</w:t>
      </w:r>
      <w:r w:rsidRPr="00C302BA">
        <w:rPr>
          <w:rFonts w:ascii="Traditional Arabic" w:hAnsi="Traditional Arabic" w:cs="Traditional Arabic"/>
          <w:rtl/>
          <w:lang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معنى هذه الجملة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ما لم يذْكُرهُ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القرءان ولا على لسان نَبِيّهِ </w:t>
      </w:r>
      <w:r w:rsidRPr="00C302B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ما لم يذكره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ولا أَوْحَى به إلى نَبِيّهِ لِيُبَلّغَ أمتَهُ فهو عَفْوٌ عفَا اللهُ عنهُ، أَي: أنّ اللهَ تباركَ وتعالى لم يَذكُرْ ذلك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كتابِه ولا أَوْحَى به إلى نَبِيّهِ ليبلّغَكُمْ رحمةً بكم غَيْرَ نِسْيَان؛ لأن النّسْيَانَ الذي هو الذُّهُولُ مستحيلٌ على الله تبارك وتعالى، ليس معنى الحديث أنّ اللهَ تعالى يتكل</w:t>
      </w:r>
      <w:r>
        <w:rPr>
          <w:rFonts w:ascii="Traditional Arabic" w:hAnsi="Traditional Arabic" w:cs="Traditional Arabic" w:hint="eastAsia"/>
          <w:rtl/>
          <w:lang w:bidi="ar-LB"/>
        </w:rPr>
        <w:t>َّ</w:t>
      </w:r>
      <w:r>
        <w:rPr>
          <w:rFonts w:ascii="Traditional Arabic" w:hAnsi="Traditional Arabic" w:cs="Traditional Arabic" w:hint="cs"/>
          <w:rtl/>
          <w:lang w:bidi="ar-LB"/>
        </w:rPr>
        <w:t>مُ ثم يسكُتُ يتكل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مُ بذاتِه ثم يَسْكُتُ كما يحصُلُ للواحد من الخَلْق يَبْدَأُ بالكلام ثم يَقْطع ثم يفْتَتح ثم يَخْتَتِم ثم يَفتتح ثم يَخْتَتِم من وقتٍ إلى وقتٍ هذه عادةُ الخلق واللهُ تعالى لا يجوز عليه هذا، إنما كلامُ الله يُطْلَقُ على وجهين، الكلامُ الذاتيُّ الأزليُّ الأبديّ الذي ليس حرفًا ولا صوتًا، والكلامُ، بمعنى: اللّفْظ </w:t>
      </w:r>
      <w:r w:rsidR="00943A3A">
        <w:rPr>
          <w:rFonts w:ascii="Traditional Arabic" w:hAnsi="Traditional Arabic" w:cs="Traditional Arabic" w:hint="cs"/>
          <w:rtl/>
          <w:lang w:bidi="ar-LB"/>
        </w:rPr>
        <w:t>الـمُ</w:t>
      </w:r>
      <w:r>
        <w:rPr>
          <w:rFonts w:ascii="Traditional Arabic" w:hAnsi="Traditional Arabic" w:cs="Traditional Arabic" w:hint="cs"/>
          <w:rtl/>
          <w:lang w:bidi="ar-LB"/>
        </w:rPr>
        <w:t>نَز</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ل على النبيّ </w:t>
      </w:r>
      <w:r w:rsidRPr="00801D84">
        <w:rPr>
          <w:rFonts w:ascii="Traditional Arabic" w:hAnsi="Traditional Arabic" w:cs="Traditional Arabic" w:hint="cs"/>
          <w:lang w:bidi="ar-LB"/>
        </w:rPr>
        <w:sym w:font="AGA Arabesque" w:char="F072"/>
      </w:r>
      <w:r>
        <w:rPr>
          <w:rFonts w:ascii="Traditional Arabic" w:hAnsi="Traditional Arabic" w:cs="Traditional Arabic" w:hint="cs"/>
          <w:rtl/>
          <w:lang w:bidi="ar-LB"/>
        </w:rPr>
        <w:t>. هذا يقالُ له كلامُ الله وهذا يقالُ لَهُ كلامُ الله، لكن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الكلامَ الذّاتيّ الذِي هو صفةُ الله تعالى هو الكلامُ الذِي هو أزَلي أبدي لا يُبْتَدَأُ ثم يُخْتَتَمُ؛ بل هو موجودٌ أزلًا وأبدًا كما أنّ قُدرَتَهُ موجودةٌ أزلًا وأبدًا وعلمَه موجودٌ أزلًا وأبدًا، ذلك الكلامُ هُوَ الذي يقالُ له الكلامُ الذاتي الأزلي الأبدي فذلك يستحيلُ عليه أن يكونَ فيه تقطُّع، أي: ابتداءٌ ثم اختتام ثم ابتداءٌ ثم اختتام هذا مستحيلٌ على الكلام الذّاتيّ إنّما هذا من وصف اللّفظ المنز</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ل على سيّدِنا محمد </w:t>
      </w:r>
      <w:r w:rsidRPr="00801D84">
        <w:rPr>
          <w:rFonts w:ascii="Traditional Arabic" w:hAnsi="Traditional Arabic" w:cs="Traditional Arabic" w:hint="cs"/>
          <w:lang w:bidi="ar-LB"/>
        </w:rPr>
        <w:sym w:font="AGA Arabesque" w:char="F072"/>
      </w:r>
      <w:r>
        <w:rPr>
          <w:rFonts w:ascii="Traditional Arabic" w:hAnsi="Traditional Arabic" w:cs="Traditional Arabic" w:hint="cs"/>
          <w:rtl/>
          <w:lang w:bidi="ar-LB"/>
        </w:rPr>
        <w:t>، فإيّاكم أنْ يَظُن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أحدُكم من هذا الحديث أنّ الله يتكل</w:t>
      </w:r>
      <w:r>
        <w:rPr>
          <w:rFonts w:ascii="Traditional Arabic" w:hAnsi="Traditional Arabic" w:cs="Traditional Arabic" w:hint="eastAsia"/>
          <w:rtl/>
          <w:lang w:bidi="ar-LB"/>
        </w:rPr>
        <w:t>ّ</w:t>
      </w:r>
      <w:r>
        <w:rPr>
          <w:rFonts w:ascii="Traditional Arabic" w:hAnsi="Traditional Arabic" w:cs="Traditional Arabic" w:hint="cs"/>
          <w:rtl/>
          <w:lang w:bidi="ar-LB"/>
        </w:rPr>
        <w:t>َم ثم يَسْكتُ كما هو صِفَةُ أحدِنا، هذا ليس من صفة الله، لا يجوزُ على الله. القرءانُ لَهُ أساليب والحديثُ كذلك فيه أساليب فمَن فَهِمَ هذه الأساليبَ انتفعَ بذلك ومَنْ جَهِلَهَا زَل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فِي الْخَطَر، فِي الْخَطَر العَظيم.</w:t>
      </w:r>
    </w:p>
    <w:p w:rsidR="00130DEB" w:rsidRDefault="00130DEB" w:rsidP="008A3193">
      <w:pPr>
        <w:shd w:val="clear" w:color="auto" w:fill="FEFEFE"/>
        <w:spacing w:line="276" w:lineRule="auto"/>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w:t>
      </w:r>
      <w:r>
        <w:rPr>
          <w:rFonts w:ascii="Traditional Arabic" w:hAnsi="Traditional Arabic" w:cs="Traditional Arabic" w:hint="eastAsia"/>
          <w:rtl/>
          <w:lang w:bidi="ar-LB"/>
        </w:rPr>
        <w:t>َّ</w:t>
      </w:r>
      <w:r>
        <w:rPr>
          <w:rFonts w:ascii="Traditional Arabic" w:hAnsi="Traditional Arabic" w:cs="Traditional Arabic" w:hint="cs"/>
          <w:rtl/>
          <w:lang w:bidi="ar-LB"/>
        </w:rPr>
        <w:t>هِ ربّ الْعَالَمِين.</w:t>
      </w:r>
    </w:p>
    <w:p w:rsidR="00130DEB" w:rsidRPr="00801D84" w:rsidRDefault="00130DEB" w:rsidP="008A3193">
      <w:pPr>
        <w:shd w:val="clear" w:color="auto" w:fill="FEFEFE"/>
        <w:spacing w:line="276" w:lineRule="auto"/>
        <w:ind w:firstLine="0"/>
        <w:jc w:val="center"/>
        <w:rPr>
          <w:rFonts w:ascii="Traditional Arabic" w:hAnsi="Traditional Arabic" w:cs="Traditional Arabic"/>
          <w:b/>
          <w:bCs/>
          <w:rtl/>
          <w:lang w:bidi="ar-LB"/>
        </w:rPr>
      </w:pPr>
      <w:r w:rsidRPr="00801D84">
        <w:rPr>
          <w:rFonts w:ascii="Traditional Arabic" w:hAnsi="Traditional Arabic" w:cs="Traditional Arabic" w:hint="cs"/>
          <w:b/>
          <w:bCs/>
          <w:rtl/>
          <w:lang w:bidi="ar-LB"/>
        </w:rPr>
        <w:t>والله تعالى أعلم.</w:t>
      </w:r>
    </w:p>
    <w:p w:rsidR="00130DEB" w:rsidRDefault="00130DEB" w:rsidP="00801D84">
      <w:pPr>
        <w:shd w:val="clear" w:color="auto" w:fill="FEFEFE"/>
        <w:rPr>
          <w:rFonts w:ascii="Traditional Arabic" w:hAnsi="Traditional Arabic" w:cs="Traditional Arabic"/>
          <w:rtl/>
          <w:lang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801D84">
      <w:pPr>
        <w:shd w:val="clear" w:color="auto" w:fill="FEFEFE"/>
        <w:rPr>
          <w:rFonts w:ascii="Traditional Arabic" w:hAnsi="Traditional Arabic" w:cs="Traditional Arabic"/>
          <w:rtl/>
          <w:lang w:bidi="ar-LB"/>
        </w:rPr>
      </w:pPr>
    </w:p>
    <w:p w:rsidR="00130DEB" w:rsidRPr="00983CFD" w:rsidRDefault="00130DEB" w:rsidP="00983CFD">
      <w:pPr>
        <w:shd w:val="clear" w:color="auto" w:fill="FEFEFE"/>
        <w:ind w:firstLine="0"/>
        <w:rPr>
          <w:rFonts w:ascii="Traditional Arabic" w:hAnsi="Traditional Arabic" w:cs="Traditional Arabic"/>
          <w:b/>
          <w:bCs/>
          <w:sz w:val="32"/>
          <w:szCs w:val="32"/>
          <w:rtl/>
          <w:lang w:bidi="ar-LB"/>
        </w:rPr>
      </w:pPr>
      <w:r w:rsidRPr="008A3193">
        <w:rPr>
          <w:rFonts w:ascii="Traditional Arabic" w:hAnsi="Traditional Arabic" w:cs="Traditional Arabic" w:hint="cs"/>
          <w:b/>
          <w:bCs/>
          <w:sz w:val="32"/>
          <w:szCs w:val="32"/>
          <w:u w:val="single"/>
          <w:rtl/>
          <w:lang w:bidi="ar-LB"/>
        </w:rPr>
        <w:t>الدرس الثامن والأربعون</w:t>
      </w:r>
      <w:r w:rsidRPr="00983CFD">
        <w:rPr>
          <w:rFonts w:ascii="Traditional Arabic" w:hAnsi="Traditional Arabic" w:cs="Traditional Arabic" w:hint="cs"/>
          <w:b/>
          <w:bCs/>
          <w:sz w:val="32"/>
          <w:szCs w:val="32"/>
          <w:rtl/>
          <w:lang w:bidi="ar-LB"/>
        </w:rPr>
        <w:t>:</w:t>
      </w:r>
    </w:p>
    <w:p w:rsidR="00130DEB" w:rsidRPr="003D7C35" w:rsidRDefault="00130DEB" w:rsidP="00983CFD">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983CFD">
      <w:pPr>
        <w:pStyle w:val="10"/>
        <w:rPr>
          <w:rtl/>
          <w:lang w:bidi="ar-LB"/>
        </w:rPr>
      </w:pPr>
      <w:bookmarkStart w:id="49" w:name="_Toc98336096"/>
      <w:r>
        <w:rPr>
          <w:rFonts w:hint="cs"/>
          <w:rtl/>
          <w:lang w:bidi="ar-LB"/>
        </w:rPr>
        <w:t>بيان أن الحسن ما حسنه الشرع والقبيح ما قبحه الشرع</w:t>
      </w:r>
      <w:bookmarkEnd w:id="49"/>
    </w:p>
    <w:p w:rsidR="00130DEB" w:rsidRPr="00983CFD" w:rsidRDefault="00130DEB" w:rsidP="00983CFD">
      <w:pPr>
        <w:shd w:val="clear" w:color="auto" w:fill="FEFEFE"/>
        <w:ind w:firstLine="0"/>
        <w:rPr>
          <w:rFonts w:ascii="Traditional Arabic" w:hAnsi="Traditional Arabic" w:cs="Traditional Arabic"/>
          <w:b/>
          <w:bCs/>
          <w:rtl/>
          <w:lang w:bidi="ar-LB"/>
        </w:rPr>
      </w:pPr>
      <w:r w:rsidRPr="00983CFD">
        <w:rPr>
          <w:rFonts w:ascii="Traditional Arabic" w:hAnsi="Traditional Arabic" w:cs="Traditional Arabic" w:hint="cs"/>
          <w:b/>
          <w:bCs/>
          <w:rtl/>
          <w:lang w:bidi="ar-LB"/>
        </w:rPr>
        <w:t>درس ألقاه المحدث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983CFD">
        <w:rPr>
          <w:rFonts w:ascii="Traditional Arabic" w:hAnsi="Traditional Arabic" w:cs="Traditional Arabic" w:hint="cs"/>
          <w:b/>
          <w:bCs/>
          <w:rtl/>
          <w:lang w:bidi="ar-LB"/>
        </w:rPr>
        <w:t>بيروت سنة سبع وتسعين وثلاثمائة وألف من الهجرة الشريفة الموافق لسنة سبع وسبعين وتسعمائة وألف رومية وهو</w:t>
      </w:r>
      <w:r w:rsidR="00021BEC">
        <w:rPr>
          <w:rFonts w:ascii="Traditional Arabic" w:hAnsi="Traditional Arabic" w:cs="Traditional Arabic" w:hint="cs"/>
          <w:b/>
          <w:bCs/>
          <w:rtl/>
          <w:lang w:bidi="ar-LB"/>
        </w:rPr>
        <w:t xml:space="preserve"> فِي </w:t>
      </w:r>
      <w:r w:rsidRPr="00983CFD">
        <w:rPr>
          <w:rFonts w:ascii="Traditional Arabic" w:hAnsi="Traditional Arabic" w:cs="Traditional Arabic" w:hint="cs"/>
          <w:b/>
          <w:bCs/>
          <w:rtl/>
          <w:lang w:bidi="ar-LB"/>
        </w:rPr>
        <w:t>بيان أن الحسن ما حسنه الشرع وأن القبيح ما قبحه الشرع. قال رحمه الله تعالى رحمةً واسعةً:</w:t>
      </w:r>
    </w:p>
    <w:p w:rsidR="00130DEB" w:rsidRDefault="00130DEB" w:rsidP="003F5B2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لله ربّ العالمين و</w:t>
      </w:r>
      <w:r w:rsidR="00CF6D7C">
        <w:rPr>
          <w:rFonts w:ascii="Traditional Arabic" w:hAnsi="Traditional Arabic" w:cs="Traditional Arabic"/>
          <w:rtl/>
          <w:lang w:bidi="ar-LB"/>
        </w:rPr>
        <w:t>ص</w:t>
      </w:r>
      <w:r>
        <w:rPr>
          <w:rFonts w:ascii="Traditional Arabic" w:hAnsi="Traditional Arabic" w:cs="Traditional Arabic" w:hint="cs"/>
          <w:rtl/>
          <w:lang w:bidi="ar-LB"/>
        </w:rPr>
        <w:t>لى الله وسلم على سيدنا محمد وعلى ءاله وصحبه الطيبين الطاهرين وأشهد أن لا إلـ</w:t>
      </w:r>
      <w:r>
        <w:rPr>
          <w:rFonts w:ascii="Traditional Arabic" w:hAnsi="Traditional Arabic" w:cs="Traditional Arabic"/>
          <w:rtl/>
          <w:lang w:bidi="ar-LB"/>
        </w:rPr>
        <w:t>ٰ</w:t>
      </w:r>
      <w:r>
        <w:rPr>
          <w:rFonts w:ascii="Traditional Arabic" w:hAnsi="Traditional Arabic" w:cs="Traditional Arabic" w:hint="cs"/>
          <w:rtl/>
          <w:lang w:bidi="ar-LB"/>
        </w:rPr>
        <w:t>ه الله وحده لا شريك له وأشهد أن محمدًا عبده ورسوله ونعوذ بالله من شرور أنفسنا ومن سيئات أعمالنا من يهده الله فلا مضل له ومن يضلل فلا هادِيَ له.</w:t>
      </w:r>
    </w:p>
    <w:p w:rsidR="00130DEB" w:rsidRDefault="00130DEB" w:rsidP="00741D58">
      <w:pPr>
        <w:shd w:val="clear" w:color="auto" w:fill="FEFEFE"/>
        <w:rPr>
          <w:rFonts w:ascii="Traditional Arabic" w:hAnsi="Traditional Arabic" w:cs="Traditional Arabic"/>
          <w:rtl/>
          <w:lang w:bidi="ar-LB"/>
        </w:rPr>
      </w:pPr>
      <w:r>
        <w:rPr>
          <w:rFonts w:ascii="Traditional Arabic" w:hAnsi="Traditional Arabic" w:cs="Traditional Arabic" w:hint="cs"/>
          <w:b/>
          <w:bCs/>
          <w:rtl/>
          <w:lang w:bidi="ar-LB"/>
        </w:rPr>
        <w:t xml:space="preserve">أمَّا بعد: </w:t>
      </w:r>
      <w:r>
        <w:rPr>
          <w:rFonts w:ascii="Traditional Arabic" w:hAnsi="Traditional Arabic" w:cs="Traditional Arabic" w:hint="cs"/>
          <w:rtl/>
          <w:lang w:bidi="ar-LB"/>
        </w:rPr>
        <w:t>فقد قال الله تبارك وتعالى: {</w:t>
      </w:r>
      <w:r w:rsidRPr="003F5B2D">
        <w:rPr>
          <w:rFonts w:ascii="Traditional Arabic" w:hAnsi="Traditional Arabic" w:cs="Traditional Arabic"/>
          <w:rtl/>
          <w:lang w:bidi="ar-LB"/>
        </w:rPr>
        <w:t>يَا أَيُّهَا الَّذِينَ آَمَنُوا اتَّقُوا اللَّهَ وَقُولُوا قَوْلًا سَدِيدًا (70) يُصْلِحْ لَكُمْ أَعْمَالَكُمْ وَيَغْفِرْ لَكُمْ ذُنُوبَكُمْ وَمَنْ يُطِعِ اللَّهَ وَرَسُولَهُ فَقَدْ فَازَ فَوْزًا عَظِيمًا</w:t>
      </w:r>
      <w:r>
        <w:rPr>
          <w:rFonts w:ascii="Traditional Arabic" w:hAnsi="Traditional Arabic" w:cs="Traditional Arabic" w:hint="cs"/>
          <w:rtl/>
          <w:lang w:bidi="ar-LB"/>
        </w:rPr>
        <w:t xml:space="preserve">} </w:t>
      </w:r>
      <w:r w:rsidRPr="003F5B2D">
        <w:rPr>
          <w:rFonts w:ascii="Traditional Arabic" w:hAnsi="Traditional Arabic" w:cs="Traditional Arabic" w:hint="cs"/>
          <w:sz w:val="24"/>
          <w:szCs w:val="24"/>
          <w:rtl/>
          <w:lang w:bidi="ar-LB"/>
        </w:rPr>
        <w:t>[سورة الأحزاب: 70، 71]</w:t>
      </w:r>
      <w:r>
        <w:rPr>
          <w:rFonts w:ascii="Traditional Arabic" w:hAnsi="Traditional Arabic" w:cs="Traditional Arabic" w:hint="cs"/>
          <w:rtl/>
          <w:lang w:bidi="ar-LB"/>
        </w:rPr>
        <w:t xml:space="preserve"> الله تبارك وتعالى أمر بالقولِ السديد والقولُ السديد هو عبارة </w:t>
      </w:r>
      <w:r w:rsidR="0017231F">
        <w:rPr>
          <w:rFonts w:ascii="Traditional Arabic" w:hAnsi="Traditional Arabic" w:cs="Traditional Arabic" w:hint="cs"/>
          <w:rtl/>
          <w:lang w:bidi="ar-LB"/>
        </w:rPr>
        <w:t>ع</w:t>
      </w:r>
      <w:r>
        <w:rPr>
          <w:rFonts w:ascii="Traditional Arabic" w:hAnsi="Traditional Arabic" w:cs="Traditional Arabic" w:hint="cs"/>
          <w:rtl/>
          <w:lang w:bidi="ar-LB"/>
        </w:rPr>
        <w:t>ن القول الحسن، وهو عبارة عن القول الذي حَس</w:t>
      </w:r>
      <w:r>
        <w:rPr>
          <w:rFonts w:ascii="Traditional Arabic" w:hAnsi="Traditional Arabic" w:cs="Traditional Arabic" w:hint="eastAsia"/>
          <w:rtl/>
          <w:lang w:bidi="ar-LB"/>
        </w:rPr>
        <w:t>َّ</w:t>
      </w:r>
      <w:r>
        <w:rPr>
          <w:rFonts w:ascii="Traditional Arabic" w:hAnsi="Traditional Arabic" w:cs="Traditional Arabic" w:hint="cs"/>
          <w:rtl/>
          <w:lang w:bidi="ar-LB"/>
        </w:rPr>
        <w:t>نَهُ الشرع، ليس القولُ الحسنُ ما يعتبره الناس الذين ليس لهم فهمٌ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الدين قولًا حسنًا لأن الناس الذين لا عبرة بفهمه للذين قد يرون القول الفاسِدَ حسنًا قد يرون القولَ الذي هو عند الله محرّمُ مخالفٌ لشرعِهِ حسنًا وقد يرون القول الحسن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شرع الله تعالى قولًا فاسدًا فلذلك لا عبرة بما يستحسنه الناس الذين لا فهم لهم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دينِ الله، أي: لا فهم لهم بما جاء به كتاب الله تعالى وحديثُ نبيّه </w:t>
      </w:r>
      <w:r w:rsidRPr="003F5B2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إنما العبرة بالناس الذين لهم فهم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الدين، أي: يعرفون ماذا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كتاب الله، أيْ: يعرفون ما يوافق 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الكريم وما يخالف 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الكريم ويعملون بذلك فهؤلاء هم الذين يُعْتَبَرُ فهمُهم صحيحًا ويُقتدَى بهم لأنه من القاعدة الدينية التي لا يختلف فيها اثنان من المؤمنين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ما حَس</w:t>
      </w:r>
      <w:r>
        <w:rPr>
          <w:rFonts w:ascii="Traditional Arabic" w:hAnsi="Traditional Arabic" w:cs="Traditional Arabic" w:hint="eastAsia"/>
          <w:rtl/>
          <w:lang w:bidi="ar-LB"/>
        </w:rPr>
        <w:t>َّ</w:t>
      </w:r>
      <w:r>
        <w:rPr>
          <w:rFonts w:ascii="Traditional Arabic" w:hAnsi="Traditional Arabic" w:cs="Traditional Arabic" w:hint="cs"/>
          <w:rtl/>
          <w:lang w:bidi="ar-LB"/>
        </w:rPr>
        <w:t>نَهُ الشرع فهو حسن وما قَب</w:t>
      </w:r>
      <w:r>
        <w:rPr>
          <w:rFonts w:ascii="Traditional Arabic" w:hAnsi="Traditional Arabic" w:cs="Traditional Arabic" w:hint="eastAsia"/>
          <w:rtl/>
          <w:lang w:bidi="ar-LB"/>
        </w:rPr>
        <w:t>َّ</w:t>
      </w:r>
      <w:r>
        <w:rPr>
          <w:rFonts w:ascii="Traditional Arabic" w:hAnsi="Traditional Arabic" w:cs="Traditional Arabic" w:hint="cs"/>
          <w:rtl/>
          <w:lang w:bidi="ar-LB"/>
        </w:rPr>
        <w:t>حَهُ الشرع فهو قبيح، فليست العبرة بمجرد كثرة الناس إنما العبرة بخيار المؤمنين فهم الذين يفهمون شريعة الله تعالى يفهمون ما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 وما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حديث رسول الله </w:t>
      </w:r>
      <w:r w:rsidRPr="00EE557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ثم يطبقون ذلك على أنفسهم اعتقادًا وعملًا فهذا هو المعنى المراد بالحديث الذي أخرجه </w:t>
      </w:r>
      <w:r>
        <w:rPr>
          <w:rFonts w:ascii="Traditional Arabic" w:hAnsi="Traditional Arabic" w:cs="Traditional Arabic" w:hint="cs"/>
          <w:rtl/>
          <w:lang w:bidi="ar-LB"/>
        </w:rPr>
        <w:lastRenderedPageBreak/>
        <w:t>مسلم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الصحيح من حديث أبي هريرة أن نبي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الله </w:t>
      </w:r>
      <w:r w:rsidRPr="00EE557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EE557D">
        <w:rPr>
          <w:rFonts w:ascii="Traditional Arabic" w:hAnsi="Traditional Arabic" w:cs="Traditional Arabic"/>
          <w:rtl/>
          <w:lang w:bidi="ar-LB"/>
        </w:rPr>
        <w:t>«</w:t>
      </w:r>
      <w:r>
        <w:rPr>
          <w:rFonts w:ascii="Traditional Arabic" w:hAnsi="Traditional Arabic" w:cs="Traditional Arabic" w:hint="cs"/>
          <w:b/>
          <w:bCs/>
          <w:rtl/>
          <w:lang w:bidi="ar-LB"/>
        </w:rPr>
        <w:t>إذا أحب الله تعالى عبدًا نادى جبريلُ إن الله يحب فلانًا فأَحِب</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هُ فينادِي جبريلُ</w:t>
      </w:r>
      <w:r w:rsidR="00021BEC">
        <w:rPr>
          <w:rFonts w:ascii="Traditional Arabic" w:hAnsi="Traditional Arabic" w:cs="Traditional Arabic" w:hint="cs"/>
          <w:b/>
          <w:bCs/>
          <w:rtl/>
          <w:lang w:bidi="ar-LB"/>
        </w:rPr>
        <w:t xml:space="preserve"> فِي </w:t>
      </w:r>
      <w:r>
        <w:rPr>
          <w:rFonts w:ascii="Traditional Arabic" w:hAnsi="Traditional Arabic" w:cs="Traditional Arabic" w:hint="cs"/>
          <w:b/>
          <w:bCs/>
          <w:rtl/>
          <w:lang w:bidi="ar-LB"/>
        </w:rPr>
        <w:t>أهل السماء بذلك فيحبه أهلُ السماء ثم يُوضَعُ له القبول</w:t>
      </w:r>
      <w:r w:rsidR="00021BEC">
        <w:rPr>
          <w:rFonts w:ascii="Traditional Arabic" w:hAnsi="Traditional Arabic" w:cs="Traditional Arabic" w:hint="cs"/>
          <w:b/>
          <w:bCs/>
          <w:rtl/>
          <w:lang w:bidi="ar-LB"/>
        </w:rPr>
        <w:t xml:space="preserve"> فِي </w:t>
      </w:r>
      <w:r>
        <w:rPr>
          <w:rFonts w:ascii="Traditional Arabic" w:hAnsi="Traditional Arabic" w:cs="Traditional Arabic" w:hint="cs"/>
          <w:b/>
          <w:bCs/>
          <w:rtl/>
          <w:lang w:bidi="ar-LB"/>
        </w:rPr>
        <w:t>الأرض</w:t>
      </w:r>
      <w:r w:rsidRPr="00EE557D">
        <w:rPr>
          <w:rFonts w:ascii="Traditional Arabic" w:hAnsi="Traditional Arabic" w:cs="Traditional Arabic"/>
          <w:rtl/>
          <w:lang w:bidi="ar-LB"/>
        </w:rPr>
        <w:t>»</w:t>
      </w:r>
      <w:r w:rsidRPr="00EE557D">
        <w:rPr>
          <w:rFonts w:ascii="Traditional Arabic" w:hAnsi="Traditional Arabic" w:cs="Traditional Arabic"/>
          <w:smallCaps/>
          <w:vertAlign w:val="superscript"/>
          <w:lang w:val="en-CA" w:bidi="ar-LB"/>
        </w:rPr>
        <w:t>(</w:t>
      </w:r>
      <w:r w:rsidRPr="00EE557D">
        <w:rPr>
          <w:rStyle w:val="ab"/>
          <w:rFonts w:ascii="Traditional Arabic" w:hAnsi="Traditional Arabic" w:cs="Traditional Arabic"/>
          <w:smallCaps/>
          <w:lang w:val="en-CA" w:bidi="ar-LB"/>
        </w:rPr>
        <w:endnoteReference w:id="147"/>
      </w:r>
      <w:r w:rsidRPr="00EE557D">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وأهل السماء هم الملائكة وأما قوله عليه الصلاة والسلام: </w:t>
      </w:r>
      <w:r w:rsidRPr="00EE557D">
        <w:rPr>
          <w:rFonts w:ascii="Traditional Arabic" w:hAnsi="Traditional Arabic" w:cs="Traditional Arabic"/>
          <w:rtl/>
          <w:lang w:bidi="ar-LB"/>
        </w:rPr>
        <w:t>«</w:t>
      </w:r>
      <w:r>
        <w:rPr>
          <w:rFonts w:ascii="Traditional Arabic" w:hAnsi="Traditional Arabic" w:cs="Traditional Arabic" w:hint="cs"/>
          <w:b/>
          <w:bCs/>
          <w:rtl/>
          <w:lang w:bidi="ar-LB"/>
        </w:rPr>
        <w:t>فيوضَعُ له القبول</w:t>
      </w:r>
      <w:r w:rsidR="00021BEC">
        <w:rPr>
          <w:rFonts w:ascii="Traditional Arabic" w:hAnsi="Traditional Arabic" w:cs="Traditional Arabic" w:hint="cs"/>
          <w:b/>
          <w:bCs/>
          <w:rtl/>
          <w:lang w:bidi="ar-LB"/>
        </w:rPr>
        <w:t xml:space="preserve"> فِي </w:t>
      </w:r>
      <w:r>
        <w:rPr>
          <w:rFonts w:ascii="Traditional Arabic" w:hAnsi="Traditional Arabic" w:cs="Traditional Arabic" w:hint="cs"/>
          <w:b/>
          <w:bCs/>
          <w:rtl/>
          <w:lang w:bidi="ar-LB"/>
        </w:rPr>
        <w:t>الأرض</w:t>
      </w:r>
      <w:r w:rsidRPr="00EE557D">
        <w:rPr>
          <w:rFonts w:ascii="Traditional Arabic" w:hAnsi="Traditional Arabic" w:cs="Traditional Arabic"/>
          <w:rtl/>
          <w:lang w:bidi="ar-LB"/>
        </w:rPr>
        <w:t>»</w:t>
      </w:r>
      <w:r>
        <w:rPr>
          <w:rFonts w:ascii="Traditional Arabic" w:hAnsi="Traditional Arabic" w:cs="Traditional Arabic" w:hint="cs"/>
          <w:rtl/>
          <w:lang w:bidi="ar-LB"/>
        </w:rPr>
        <w:t>، فالمعنى: أن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خِيارَ المؤمنين الذين هم مؤمنون حقًّا، ليس المتشبهين بالمؤمنين، يحبونه يصير عندهم له قَبول، أي: كلّ عبدٍ صالحٍ وَلِيّ مِن أولياء الله وأحباب الله يُلْقَى محبةُ هذا الإنسان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قلبه وأما الغوغاء الذين لا يعرفون أصول الاعتقاد ولا يعرفون الأحكام الشرعية على ما هِيَ عليه فإن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هؤلاء حُبُّهُمْ وَبُغْضُهُمْ لا عبرةَ به. هؤلاء الغوغاءُ الذين لا يعرفون إل</w:t>
      </w:r>
      <w:r>
        <w:rPr>
          <w:rFonts w:ascii="Traditional Arabic" w:hAnsi="Traditional Arabic" w:cs="Traditional Arabic" w:hint="eastAsia"/>
          <w:rtl/>
          <w:lang w:bidi="ar-LB"/>
        </w:rPr>
        <w:t>َّ</w:t>
      </w:r>
      <w:r>
        <w:rPr>
          <w:rFonts w:ascii="Traditional Arabic" w:hAnsi="Traditional Arabic" w:cs="Traditional Arabic" w:hint="cs"/>
          <w:rtl/>
          <w:lang w:bidi="ar-LB"/>
        </w:rPr>
        <w:t>ا أن يَتْبَعُوا الناسَ بدون دليل، بدون معرفةٍ بأحكام شريعة الله إنما ينظرون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المظاهر فَيَتْبَعُونَ كُل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ناعِقٍ ويُلَبُّونَ دعوةَ كلّ رَعاعةٍ فإن هؤلاء حُب</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هُمْ وبُغْضَهُمْ كلا شيءٍ إنما العبرة بِصُلَحَاءِ أمّةِ محمد </w:t>
      </w:r>
      <w:r w:rsidRPr="00EE557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فمن أوتِيَ له القبول، أي: قبول صلحاء أمة محمد </w:t>
      </w:r>
      <w:r w:rsidRPr="00EE557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فذلك دليل على </w:t>
      </w:r>
      <w:r w:rsidR="00663398">
        <w:rPr>
          <w:rFonts w:ascii="Traditional Arabic" w:hAnsi="Traditional Arabic" w:cs="Traditional Arabic"/>
          <w:rtl/>
          <w:lang w:bidi="ar-LB"/>
        </w:rPr>
        <w:t>أنه</w:t>
      </w:r>
      <w:r>
        <w:rPr>
          <w:rFonts w:ascii="Traditional Arabic" w:hAnsi="Traditional Arabic" w:cs="Traditional Arabic" w:hint="cs"/>
          <w:rtl/>
          <w:lang w:bidi="ar-LB"/>
        </w:rPr>
        <w:t xml:space="preserve"> محبوب عند الله وفي أهلِ السماء ملائكةِ الله الكرام. وجُرِّبَ كثيرًا أن الر</w:t>
      </w:r>
      <w:r>
        <w:rPr>
          <w:rFonts w:ascii="Traditional Arabic" w:hAnsi="Traditional Arabic" w:cs="Traditional Arabic" w:hint="eastAsia"/>
          <w:rtl/>
          <w:lang w:bidi="ar-LB"/>
        </w:rPr>
        <w:t>َّ</w:t>
      </w:r>
      <w:r>
        <w:rPr>
          <w:rFonts w:ascii="Traditional Arabic" w:hAnsi="Traditional Arabic" w:cs="Traditional Arabic" w:hint="cs"/>
          <w:rtl/>
          <w:lang w:bidi="ar-LB"/>
        </w:rPr>
        <w:t>عاعَ قد يحبون الشخص الذي ليس له من دين الله نصيبٌ ويتعلقون به؛ لأنهم رأوا منه مظهرًا مُخادِعًا يظنونه مظهرَ أهل الله مظهرَ الصادقين وهو</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الحقيقة من المخادعين الذين يُحَسِّنُون للناس ما قَب</w:t>
      </w:r>
      <w:r>
        <w:rPr>
          <w:rFonts w:ascii="Traditional Arabic" w:hAnsi="Traditional Arabic" w:cs="Traditional Arabic" w:hint="eastAsia"/>
          <w:rtl/>
          <w:lang w:bidi="ar-LB"/>
        </w:rPr>
        <w:t>َّ</w:t>
      </w:r>
      <w:r>
        <w:rPr>
          <w:rFonts w:ascii="Traditional Arabic" w:hAnsi="Traditional Arabic" w:cs="Traditional Arabic" w:hint="cs"/>
          <w:rtl/>
          <w:lang w:bidi="ar-LB"/>
        </w:rPr>
        <w:t>حَهُ الشرعُ ويُقَبِّحُون ما حَس</w:t>
      </w:r>
      <w:r>
        <w:rPr>
          <w:rFonts w:ascii="Traditional Arabic" w:hAnsi="Traditional Arabic" w:cs="Traditional Arabic" w:hint="eastAsia"/>
          <w:rtl/>
          <w:lang w:bidi="ar-LB"/>
        </w:rPr>
        <w:t>َّ</w:t>
      </w:r>
      <w:r>
        <w:rPr>
          <w:rFonts w:ascii="Traditional Arabic" w:hAnsi="Traditional Arabic" w:cs="Traditional Arabic" w:hint="cs"/>
          <w:rtl/>
          <w:lang w:bidi="ar-LB"/>
        </w:rPr>
        <w:t>نَهُ الشرعُ، فهؤلاء لا عبرة بهم، والصوفية الذين لهم عند الله تعالى فضلٌ هم الصوفية الذين يكونون على قَدَمِ الصوفيةِ السالفين من الصحابة والتابعين وأتباع التَابعين وهَلُم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جَر</w:t>
      </w:r>
      <w:r>
        <w:rPr>
          <w:rFonts w:ascii="Traditional Arabic" w:hAnsi="Traditional Arabic" w:cs="Traditional Arabic" w:hint="eastAsia"/>
          <w:rtl/>
          <w:lang w:bidi="ar-LB"/>
        </w:rPr>
        <w:t>َّ</w:t>
      </w:r>
      <w:r>
        <w:rPr>
          <w:rFonts w:ascii="Traditional Arabic" w:hAnsi="Traditional Arabic" w:cs="Traditional Arabic" w:hint="cs"/>
          <w:rtl/>
          <w:lang w:bidi="ar-LB"/>
        </w:rPr>
        <w:t>ا، إذ إن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أول الصوفية أبو بكر الصّدّيق </w:t>
      </w:r>
      <w:r w:rsidRPr="007D52CC">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ثم أتباعُهُ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سيرته التي هِيَ صفاءُ المعاملة، مَن عامَلَ رَب</w:t>
      </w:r>
      <w:r>
        <w:rPr>
          <w:rFonts w:ascii="Traditional Arabic" w:hAnsi="Traditional Arabic" w:cs="Traditional Arabic" w:hint="eastAsia"/>
          <w:rtl/>
          <w:lang w:bidi="ar-LB"/>
        </w:rPr>
        <w:t>َّ</w:t>
      </w:r>
      <w:r>
        <w:rPr>
          <w:rFonts w:ascii="Traditional Arabic" w:hAnsi="Traditional Arabic" w:cs="Traditional Arabic" w:hint="cs"/>
          <w:rtl/>
          <w:lang w:bidi="ar-LB"/>
        </w:rPr>
        <w:t>هُ معاملةً صافِيَةً وعامل خَلْقَ اللهِ معاملةً صافيةً وأخلص لربه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سِرّهِ وأحسن علانيتَهُ فذلك هو الصوفِي الذي تُسْتَنْزَلُ الرحماتُ بذكره. كان أكبرُ الصوفية بعد الصحابة من التابعين أويسًا القَرَنِيَّ كان معروفًا برثاثة اللباس، أيْ: لم تكن ثيابه مُؤن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قَةً كان من الفقر ورثاثة الهيئة بحيث يظنه الصبيان مجنونًا إنما يعرفه مَن يعرف دينَ الله على الحقيقة، هذا الرجلُ أويسُ بنُ عامِرٍ القَرَنِيُّ جاء عن رسول الله </w:t>
      </w:r>
      <w:r w:rsidRPr="00741D5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أنه قال فِي حَقِّهِ: </w:t>
      </w:r>
      <w:r w:rsidRPr="00741D58">
        <w:rPr>
          <w:rFonts w:ascii="Traditional Arabic" w:hAnsi="Traditional Arabic" w:cs="Traditional Arabic"/>
          <w:rtl/>
          <w:lang w:bidi="ar-LB"/>
        </w:rPr>
        <w:t>«</w:t>
      </w:r>
      <w:r>
        <w:rPr>
          <w:rFonts w:ascii="Traditional Arabic" w:hAnsi="Traditional Arabic" w:cs="Traditional Arabic" w:hint="cs"/>
          <w:b/>
          <w:bCs/>
          <w:rtl/>
          <w:lang w:bidi="ar-LB"/>
        </w:rPr>
        <w:t>إن</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خيرَ التابعينَ رجلٌ يقال له: أُوَيْسُ بنُ عامِرٍ مِن قَرَنٍ ثم مِن مُرَادٍ له والدةٌ هو بها بَرٌّ، كان به بَرَصٌ فَأَذْهَبَهُ اللهُ عنه إلا قَدْرَ درهمٍ فإذا لَقِيتُمُوهُ فَمُرُوهُ فَلْيَسْتَغْفِرْ لكم</w:t>
      </w:r>
      <w:r w:rsidRPr="00741D58">
        <w:rPr>
          <w:rFonts w:ascii="Traditional Arabic" w:hAnsi="Traditional Arabic" w:cs="Traditional Arabic"/>
          <w:rtl/>
          <w:lang w:bidi="ar-LB"/>
        </w:rPr>
        <w:t>»</w:t>
      </w:r>
      <w:r w:rsidRPr="00741D58">
        <w:rPr>
          <w:rFonts w:ascii="Traditional Arabic" w:hAnsi="Traditional Arabic" w:cs="Traditional Arabic"/>
          <w:smallCaps/>
          <w:vertAlign w:val="superscript"/>
          <w:lang w:val="en-CA" w:bidi="ar-LB"/>
        </w:rPr>
        <w:t>(</w:t>
      </w:r>
      <w:r w:rsidRPr="00741D58">
        <w:rPr>
          <w:rStyle w:val="ab"/>
          <w:rFonts w:ascii="Traditional Arabic" w:hAnsi="Traditional Arabic" w:cs="Traditional Arabic"/>
          <w:smallCaps/>
          <w:lang w:val="en-CA" w:bidi="ar-LB"/>
        </w:rPr>
        <w:endnoteReference w:id="148"/>
      </w:r>
      <w:r w:rsidRPr="00741D58">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وكان عمر بن الخطاب </w:t>
      </w:r>
      <w:r w:rsidRPr="00741D5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من جملة السامعين لهذا الحديثِ مِن فَم رسول الله </w:t>
      </w:r>
      <w:r w:rsidRPr="00741D5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ثم بعد أن توفِي رسولُ الله </w:t>
      </w:r>
      <w:r w:rsidRPr="00741D5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ثم توفِي أبو بكر </w:t>
      </w:r>
      <w:r w:rsidRPr="00741D5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وكانت أمدادُ اليمن تأتِي إلى أمير المؤمنين عمرَ بنِ الخطاب فكان يسألُ عمرُ أمدادَ اليمنِ هل فيكم أويسُ بنُ عامرٍ من قَرَنٍ ثم مِن مُرادٍ حتى اجتمع بمن يعرفه، فقالوا: إنه معنا فاجتمع به عمر </w:t>
      </w:r>
      <w:r w:rsidRPr="00741D5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فسأله أنت أويس بن عامر من قرن ثم من مراد قال: نعم. قال: كان بك برصٌ فأذهبه الله عنك إلا قدرَ درهم، قال: نعم، قال: لك والدة أ</w:t>
      </w:r>
      <w:r w:rsidR="00F61BEA">
        <w:rPr>
          <w:rFonts w:ascii="Traditional Arabic" w:hAnsi="Traditional Arabic" w:cs="Traditional Arabic"/>
          <w:rtl/>
          <w:lang w:bidi="ar-LB"/>
        </w:rPr>
        <w:t>ن</w:t>
      </w:r>
      <w:r>
        <w:rPr>
          <w:rFonts w:ascii="Traditional Arabic" w:hAnsi="Traditional Arabic" w:cs="Traditional Arabic" w:hint="cs"/>
          <w:rtl/>
          <w:lang w:bidi="ar-LB"/>
        </w:rPr>
        <w:t>ت بها بَرٌّ، قال: نعم، قال: فاستغفر لنا، فقال: أيْ مِن تواضعه أنتم أحدثُ عهدًا بِسَفَرٍ صالحٍ يعني أنك يا أمير المؤمنين قريبُ عهدٍ بالقُدُوم مِن مكةَ، فألح</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عمرُ عليه فاستغفر لهم. هذا أويس بن عامر الرسولُ </w:t>
      </w:r>
      <w:r w:rsidRPr="00741D5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فِي حقه إنه خير التابعين، أي: أفضلُ هذه الأمةِ بعد </w:t>
      </w:r>
      <w:r>
        <w:rPr>
          <w:rFonts w:ascii="Traditional Arabic" w:hAnsi="Traditional Arabic" w:cs="Traditional Arabic" w:hint="cs"/>
          <w:rtl/>
          <w:lang w:bidi="ar-LB"/>
        </w:rPr>
        <w:lastRenderedPageBreak/>
        <w:t>الصحابة. هو أفضلُ مِن كُلّ وَلِيّ مِن أولياء الله بعد أولياء الصحابة الذي استحق أن يَطْلُبَ منه الاستغفارَ عمرُ بن الخطاب وغيرُه الذي استحق هذا الفضلَ العظيمَ والدرجةَ العاليةَ كان من حيث المظهرُ رَث</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الثياب، ثم قال له عمر: أَكْتُبُ لك إلى عامِلِي يُجْرِي لك عطاءً، فقال: أكون فِي غَبْراءِ الناسِ أحبُّ إلَي</w:t>
      </w:r>
      <w:r>
        <w:rPr>
          <w:rFonts w:ascii="Traditional Arabic" w:hAnsi="Traditional Arabic" w:cs="Traditional Arabic" w:hint="eastAsia"/>
          <w:rtl/>
          <w:lang w:bidi="ar-LB"/>
        </w:rPr>
        <w:t>َّ</w:t>
      </w:r>
      <w:r w:rsidRPr="00741D58">
        <w:rPr>
          <w:rFonts w:ascii="Traditional Arabic" w:hAnsi="Traditional Arabic" w:cs="Traditional Arabic"/>
          <w:smallCaps/>
          <w:vertAlign w:val="superscript"/>
          <w:lang w:val="en-CA" w:bidi="ar-LB"/>
        </w:rPr>
        <w:t>(</w:t>
      </w:r>
      <w:r w:rsidRPr="00741D58">
        <w:rPr>
          <w:rStyle w:val="ab"/>
          <w:rFonts w:ascii="Traditional Arabic" w:hAnsi="Traditional Arabic" w:cs="Traditional Arabic"/>
          <w:smallCaps/>
          <w:lang w:val="en-CA" w:bidi="ar-LB"/>
        </w:rPr>
        <w:endnoteReference w:id="149"/>
      </w:r>
      <w:r w:rsidRPr="00741D58">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أيْ: أن أعيش فقيرًا أحبُّ إليّ فلم يقبل أن يُجرَى له راتبٌ من بيت المال، ءاثر فقرَهُ على الغنى والرفاهية.</w:t>
      </w:r>
    </w:p>
    <w:p w:rsidR="00130DEB" w:rsidRDefault="00130DEB" w:rsidP="00741D58">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فانظروا هذا الذي جاء به الأئمة المعتمدون من أهل الحديث والصوفيةِ المتقدمين انظروا هذا وانظروا إلى بعض افتراءات أهلِ هذا العصرِ الذين يحتقرون الفقر ويجعلون الفقرَ علامةَ ال</w:t>
      </w:r>
      <w:r w:rsidR="00D740A5">
        <w:rPr>
          <w:rFonts w:ascii="Traditional Arabic" w:hAnsi="Traditional Arabic" w:cs="Traditional Arabic" w:hint="cs"/>
          <w:rtl/>
          <w:lang w:bidi="ar-LB"/>
        </w:rPr>
        <w:t>ـ</w:t>
      </w:r>
      <w:r>
        <w:rPr>
          <w:rFonts w:ascii="Traditional Arabic" w:hAnsi="Traditional Arabic" w:cs="Traditional Arabic" w:hint="cs"/>
          <w:rtl/>
          <w:lang w:bidi="ar-LB"/>
        </w:rPr>
        <w:t xml:space="preserve">هَوَانِ، ولا يدرون أن رسول الله </w:t>
      </w:r>
      <w:r w:rsidRPr="00741D5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741D58">
        <w:rPr>
          <w:rFonts w:ascii="Traditional Arabic" w:hAnsi="Traditional Arabic" w:cs="Traditional Arabic"/>
          <w:rtl/>
          <w:lang w:bidi="ar-LB"/>
        </w:rPr>
        <w:t>«</w:t>
      </w:r>
      <w:r>
        <w:rPr>
          <w:rFonts w:ascii="Traditional Arabic" w:hAnsi="Traditional Arabic" w:cs="Traditional Arabic" w:hint="cs"/>
          <w:b/>
          <w:bCs/>
          <w:rtl/>
          <w:lang w:bidi="ar-LB"/>
        </w:rPr>
        <w:t>يَدْخُلُ فقراءُ المهاجرين الجنّةَ قبلَ الأغنياء بخمسمائة عام</w:t>
      </w:r>
      <w:r w:rsidRPr="00741D58">
        <w:rPr>
          <w:rFonts w:ascii="Traditional Arabic" w:hAnsi="Traditional Arabic" w:cs="Traditional Arabic"/>
          <w:rtl/>
          <w:lang w:bidi="ar-LB"/>
        </w:rPr>
        <w:t>»</w:t>
      </w:r>
      <w:r w:rsidRPr="00741D58">
        <w:rPr>
          <w:rFonts w:ascii="Traditional Arabic" w:hAnsi="Traditional Arabic" w:cs="Traditional Arabic"/>
          <w:smallCaps/>
          <w:vertAlign w:val="superscript"/>
          <w:lang w:val="en-CA" w:bidi="ar-LB"/>
        </w:rPr>
        <w:t>(</w:t>
      </w:r>
      <w:r w:rsidRPr="00741D58">
        <w:rPr>
          <w:rStyle w:val="ab"/>
          <w:rFonts w:ascii="Traditional Arabic" w:hAnsi="Traditional Arabic" w:cs="Traditional Arabic"/>
          <w:smallCaps/>
          <w:lang w:val="en-CA" w:bidi="ar-LB"/>
        </w:rPr>
        <w:endnoteReference w:id="150"/>
      </w:r>
      <w:r w:rsidRPr="00741D58">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ما أكذبَ هؤلاء المفترين على الله وعلى رسوله يجعلون الفقرَ، أي: قلةَ المال نُقصانًا، يجعلونه ميزانًا بين الإنسان الكريم وبين الإنسان ال</w:t>
      </w:r>
      <w:r w:rsidR="00D740A5">
        <w:rPr>
          <w:rFonts w:ascii="Traditional Arabic" w:hAnsi="Traditional Arabic" w:cs="Traditional Arabic" w:hint="cs"/>
          <w:rtl/>
          <w:lang w:bidi="ar-LB"/>
        </w:rPr>
        <w:t>ـ</w:t>
      </w:r>
      <w:r>
        <w:rPr>
          <w:rFonts w:ascii="Traditional Arabic" w:hAnsi="Traditional Arabic" w:cs="Traditional Arabic" w:hint="cs"/>
          <w:rtl/>
          <w:lang w:bidi="ar-LB"/>
        </w:rPr>
        <w:t>هَيِّن ولم يدروا أن الكريم على ربه هو العبد الـمُت</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قِي إن كان غنيًّا وإن كان فقيرًا. ثم إنّ أكثر الأتقياء فقراءُ، الأغنياءُ حظهم من التقوى قليل. هؤلاء أصحابُ رسول الله </w:t>
      </w:r>
      <w:r w:rsidRPr="00897ED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مَن عرف أحوالهم وخَبرَ سيرتهم عَلِمَ علمًا يقينًا بأن أغلبهم كانوا فقراء كان الغَنيُّ فيه</w:t>
      </w:r>
      <w:r w:rsidR="00907121">
        <w:rPr>
          <w:rFonts w:ascii="Traditional Arabic" w:hAnsi="Traditional Arabic" w:cs="Traditional Arabic"/>
          <w:rtl/>
          <w:lang w:bidi="ar-LB"/>
        </w:rPr>
        <w:t>م</w:t>
      </w:r>
      <w:r>
        <w:rPr>
          <w:rFonts w:ascii="Traditional Arabic" w:hAnsi="Traditional Arabic" w:cs="Traditional Arabic" w:hint="cs"/>
          <w:rtl/>
          <w:lang w:bidi="ar-LB"/>
        </w:rPr>
        <w:t xml:space="preserve"> نادرًا كان أغنياؤهم معدودين لِقِل</w:t>
      </w:r>
      <w:r>
        <w:rPr>
          <w:rFonts w:ascii="Traditional Arabic" w:hAnsi="Traditional Arabic" w:cs="Traditional Arabic" w:hint="eastAsia"/>
          <w:rtl/>
          <w:lang w:bidi="ar-LB"/>
        </w:rPr>
        <w:t>َّ</w:t>
      </w:r>
      <w:r>
        <w:rPr>
          <w:rFonts w:ascii="Traditional Arabic" w:hAnsi="Traditional Arabic" w:cs="Traditional Arabic" w:hint="cs"/>
          <w:rtl/>
          <w:lang w:bidi="ar-LB"/>
        </w:rPr>
        <w:t>تِهِمْ. العياذ بالله تعالى من مَسْخِ القلوب الذي يُزَيِّنُ لصاحبه القبيحَ عند الله حسنًا والحسنَ عند الله قبيحًا.</w:t>
      </w:r>
    </w:p>
    <w:p w:rsidR="00130DEB" w:rsidRDefault="00130DEB" w:rsidP="00897ED8">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ثم إن هناك حديثًا صحيحًا أخرجه مسلم وغيرُهُ متفق على صحته أن رسول الله </w:t>
      </w:r>
      <w:r w:rsidRPr="00897ED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897ED8">
        <w:rPr>
          <w:rFonts w:ascii="Traditional Arabic" w:hAnsi="Traditional Arabic" w:cs="Traditional Arabic"/>
          <w:rtl/>
          <w:lang w:bidi="ar-LB"/>
        </w:rPr>
        <w:t>«</w:t>
      </w:r>
      <w:r>
        <w:rPr>
          <w:rFonts w:ascii="Traditional Arabic" w:hAnsi="Traditional Arabic" w:cs="Traditional Arabic" w:hint="cs"/>
          <w:b/>
          <w:bCs/>
          <w:rtl/>
          <w:lang w:bidi="ar-LB"/>
        </w:rPr>
        <w:t>دخلتُ الجنّة فرأيت أكثرَ أهلِها الفقراء</w:t>
      </w:r>
      <w:r w:rsidRPr="00897ED8">
        <w:rPr>
          <w:rFonts w:ascii="Traditional Arabic" w:hAnsi="Traditional Arabic" w:cs="Traditional Arabic"/>
          <w:rtl/>
          <w:lang w:bidi="ar-LB"/>
        </w:rPr>
        <w:t>»</w:t>
      </w:r>
      <w:r w:rsidRPr="00897ED8">
        <w:rPr>
          <w:rFonts w:ascii="Traditional Arabic" w:hAnsi="Traditional Arabic" w:cs="Traditional Arabic"/>
          <w:smallCaps/>
          <w:vertAlign w:val="superscript"/>
          <w:lang w:val="en-CA" w:bidi="ar-LB"/>
        </w:rPr>
        <w:t>(</w:t>
      </w:r>
      <w:r w:rsidRPr="00897ED8">
        <w:rPr>
          <w:rStyle w:val="ab"/>
          <w:rFonts w:ascii="Traditional Arabic" w:hAnsi="Traditional Arabic" w:cs="Traditional Arabic"/>
          <w:smallCaps/>
          <w:lang w:val="en-CA" w:bidi="ar-LB"/>
        </w:rPr>
        <w:endnoteReference w:id="151"/>
      </w:r>
      <w:r w:rsidRPr="00897ED8">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فبعد هذا كيف يدّعي إنسان أنه مسلم أنه صوفِي أنه شيخ</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الدين ثم يذمُّ الفقرَ من غير تفصيل فما هذا؟ هل هذا يَعْرِفُ دينَ الله؟ هل هذا يعرف كتاب الله؟ هل هذا يعرف حديث رسول الله؟ هل هذا يعرف الصوفية؟ وهل الصوفيةُ أَغْلَبُهُمْ إلا فقراء، هو هذا الإنسانُ يَد</w:t>
      </w:r>
      <w:r>
        <w:rPr>
          <w:rFonts w:ascii="Traditional Arabic" w:hAnsi="Traditional Arabic" w:cs="Traditional Arabic" w:hint="eastAsia"/>
          <w:rtl/>
          <w:lang w:bidi="ar-LB"/>
        </w:rPr>
        <w:t>َّ</w:t>
      </w:r>
      <w:r>
        <w:rPr>
          <w:rFonts w:ascii="Traditional Arabic" w:hAnsi="Traditional Arabic" w:cs="Traditional Arabic" w:hint="cs"/>
          <w:rtl/>
          <w:lang w:bidi="ar-LB"/>
        </w:rPr>
        <w:t>عِي التصوُّفَ يد</w:t>
      </w:r>
      <w:r>
        <w:rPr>
          <w:rFonts w:ascii="Traditional Arabic" w:hAnsi="Traditional Arabic" w:cs="Traditional Arabic" w:hint="eastAsia"/>
          <w:rtl/>
          <w:lang w:bidi="ar-LB"/>
        </w:rPr>
        <w:t>َّ</w:t>
      </w:r>
      <w:r>
        <w:rPr>
          <w:rFonts w:ascii="Traditional Arabic" w:hAnsi="Traditional Arabic" w:cs="Traditional Arabic" w:hint="cs"/>
          <w:rtl/>
          <w:lang w:bidi="ar-LB"/>
        </w:rPr>
        <w:t>عِي أنه صوفِي يد</w:t>
      </w:r>
      <w:r>
        <w:rPr>
          <w:rFonts w:ascii="Traditional Arabic" w:hAnsi="Traditional Arabic" w:cs="Traditional Arabic" w:hint="eastAsia"/>
          <w:rtl/>
          <w:lang w:bidi="ar-LB"/>
        </w:rPr>
        <w:t>َّ</w:t>
      </w:r>
      <w:r>
        <w:rPr>
          <w:rFonts w:ascii="Traditional Arabic" w:hAnsi="Traditional Arabic" w:cs="Traditional Arabic" w:hint="cs"/>
          <w:rtl/>
          <w:lang w:bidi="ar-LB"/>
        </w:rPr>
        <w:t>عِي أنه مِن أهل الدرجات العُلَى حتى إنه يد</w:t>
      </w:r>
      <w:r>
        <w:rPr>
          <w:rFonts w:ascii="Traditional Arabic" w:hAnsi="Traditional Arabic" w:cs="Traditional Arabic" w:hint="eastAsia"/>
          <w:rtl/>
          <w:lang w:bidi="ar-LB"/>
        </w:rPr>
        <w:t>َّ</w:t>
      </w:r>
      <w:r>
        <w:rPr>
          <w:rFonts w:ascii="Traditional Arabic" w:hAnsi="Traditional Arabic" w:cs="Traditional Arabic" w:hint="cs"/>
          <w:rtl/>
          <w:lang w:bidi="ar-LB"/>
        </w:rPr>
        <w:t>عِي أنه يُجيب</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القبر عن محبيه ومريديه أنه هو يتولاهُم أنه هو يضمنُ لهم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القبر النجاة وفي الآخرة. هذا لو كان يعرف معانِيَ كتابِ الله تعالى ومعانِيَ أحاديثِ رسول الله </w:t>
      </w:r>
      <w:r w:rsidRPr="00897ED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وسيرةَ الصوفية لم يقل هذا الكلام. قال الجنيد </w:t>
      </w:r>
      <w:r w:rsidRPr="00897ED8">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سيدُ الطائفة الصوفية الذي كان فقيهًا محدّثًا إمامَ الصوفية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عصره كان يأتي إلى مجلسه الأدباء، أي: النحويون أهل البلاغة فيكتبون منه ما لا يعرفونه، ويأتيه الفقيهُ فيستفيدُ منه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علمِهِ الذي هو مختَصٌّ به ما لم يكن يعلمه، وأما الصوفية فقد كان هو مَحَط</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رِحالِهِم. قال الجنيدُ </w:t>
      </w:r>
      <w:r w:rsidRPr="00897ED8">
        <w:rPr>
          <w:rFonts w:ascii="Traditional Arabic" w:hAnsi="Traditional Arabic" w:cs="Traditional Arabic" w:hint="cs"/>
          <w:lang w:bidi="ar-LB"/>
        </w:rPr>
        <w:sym w:font="AGA Arabesque" w:char="F074"/>
      </w:r>
      <w:r>
        <w:rPr>
          <w:rFonts w:ascii="Traditional Arabic" w:hAnsi="Traditional Arabic" w:cs="Traditional Arabic" w:hint="cs"/>
          <w:rtl/>
          <w:lang w:bidi="ar-LB"/>
        </w:rPr>
        <w:t>: ما أخذنا التصوف عن القِيلِ والقال ولكن أخذناه عن السهر والجوع وتركِ المألوفات والمستحسنات</w:t>
      </w:r>
      <w:r>
        <w:rPr>
          <w:rFonts w:ascii="Traditional Arabic" w:hAnsi="Traditional Arabic" w:cs="Traditional Arabic"/>
          <w:rtl/>
          <w:lang w:bidi="ar-LB"/>
        </w:rPr>
        <w:t>.اهـ.</w:t>
      </w:r>
      <w:r>
        <w:rPr>
          <w:rFonts w:ascii="Traditional Arabic" w:hAnsi="Traditional Arabic" w:cs="Traditional Arabic" w:hint="cs"/>
          <w:rtl/>
          <w:lang w:bidi="ar-LB"/>
        </w:rPr>
        <w:t xml:space="preserve"> أيْ: مخالفة الهوى، قال: ما أخذنا التصوف عن القال والقيل إنما أخذناه عن السهر والجوع وترك المألوفات والمستحسنات؛ لأن التصوف صفاء المعاملة، كما قال حارِثةُ يقال: حارِث، ويقالُ: حارثة وهو من أصحاب رسول الله </w:t>
      </w:r>
      <w:r w:rsidRPr="00897ED8">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عَزَفْتُ نفسِي عن الدنيا أسهرتُ لَيْلِي وأظمأتُ نهارِي وكأني بعرش ربي بارزًا</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وكأني </w:t>
      </w:r>
      <w:r>
        <w:rPr>
          <w:rFonts w:ascii="Traditional Arabic" w:hAnsi="Traditional Arabic" w:cs="Traditional Arabic" w:hint="cs"/>
          <w:rtl/>
          <w:lang w:bidi="ar-LB"/>
        </w:rPr>
        <w:lastRenderedPageBreak/>
        <w:t>بأهل الجنّة يتزاورون فيها</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وكأني بأهل النار يتعاوَوْن فيها</w:t>
      </w:r>
      <w:r w:rsidRPr="00897ED8">
        <w:rPr>
          <w:rFonts w:ascii="Traditional Arabic" w:hAnsi="Traditional Arabic" w:cs="Traditional Arabic"/>
          <w:smallCaps/>
          <w:vertAlign w:val="superscript"/>
          <w:lang w:val="en-CA" w:bidi="ar-LB"/>
        </w:rPr>
        <w:t>(</w:t>
      </w:r>
      <w:r w:rsidRPr="00897ED8">
        <w:rPr>
          <w:rStyle w:val="ab"/>
          <w:rFonts w:ascii="Traditional Arabic" w:hAnsi="Traditional Arabic" w:cs="Traditional Arabic"/>
          <w:smallCaps/>
          <w:lang w:val="en-CA" w:bidi="ar-LB"/>
        </w:rPr>
        <w:endnoteReference w:id="152"/>
      </w:r>
      <w:r w:rsidRPr="00897ED8">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معنى: عَزَفْتُ نَفْسِي عن الدنيا، أي: لا أترك نفسي تسترسل بالـمَلَذ</w:t>
      </w:r>
      <w:r>
        <w:rPr>
          <w:rFonts w:ascii="Traditional Arabic" w:hAnsi="Traditional Arabic" w:cs="Traditional Arabic" w:hint="eastAsia"/>
          <w:rtl/>
          <w:lang w:bidi="ar-LB"/>
        </w:rPr>
        <w:t>َّ</w:t>
      </w:r>
      <w:r>
        <w:rPr>
          <w:rFonts w:ascii="Traditional Arabic" w:hAnsi="Traditional Arabic" w:cs="Traditional Arabic" w:hint="cs"/>
          <w:rtl/>
          <w:lang w:bidi="ar-LB"/>
        </w:rPr>
        <w:t>اتِ. هم الصوفية لا يُحَرّمُونَ ما أحلّ الله لكنهم يقتدون بأنبياء الله، أنبياءُ الله كانوا لا يسترسلون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الـمَلَذ</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اتِ، هذا رسولُ الله نبيّنا محمد </w:t>
      </w:r>
      <w:r w:rsidRPr="00454312">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مَن عَرَفَ سيرته عرف أنه كان كثير الجوع كان يُؤْثِرُ على نفسه فيجوعُ كثيرًا من الأوقات وكان لا يُوقَدُ فِي بيته أكثرَ مِن الشهر النارُ كانوا يَقْتاتُونَ بالماء والتمر من غير أن يوقدوا نارًا لطبيخ أو لغير ذلك، كان يمضي عليهم أكثرُ من شهر لا يوقد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بيت رسول الله </w:t>
      </w:r>
      <w:r w:rsidRPr="00454312">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نارٌ، وكان سليمان بن داود عليهما الصلاة والسلام مع ما ءاتاه الله من الـمُلْكِ يتقو</w:t>
      </w:r>
      <w:r>
        <w:rPr>
          <w:rFonts w:ascii="Traditional Arabic" w:hAnsi="Traditional Arabic" w:cs="Traditional Arabic" w:hint="eastAsia"/>
          <w:rtl/>
          <w:lang w:bidi="ar-LB"/>
        </w:rPr>
        <w:t>َّ</w:t>
      </w:r>
      <w:r>
        <w:rPr>
          <w:rFonts w:ascii="Traditional Arabic" w:hAnsi="Traditional Arabic" w:cs="Traditional Arabic" w:hint="cs"/>
          <w:rtl/>
          <w:lang w:bidi="ar-LB"/>
        </w:rPr>
        <w:t>ت مِن الشعير يترك الرز والقمح اللذين هما أعلى من حيث التغذية ويتقوت الشعير تواضعًا لله تعالى.</w:t>
      </w:r>
    </w:p>
    <w:p w:rsidR="00130DEB" w:rsidRDefault="00130DEB" w:rsidP="00897ED8">
      <w:pPr>
        <w:shd w:val="clear" w:color="auto" w:fill="FEFEFE"/>
        <w:rPr>
          <w:rFonts w:ascii="Traditional Arabic" w:hAnsi="Traditional Arabic" w:cs="Traditional Arabic"/>
          <w:rtl/>
          <w:lang w:bidi="ar-LB"/>
        </w:rPr>
      </w:pPr>
      <w:r>
        <w:rPr>
          <w:rFonts w:ascii="Traditional Arabic" w:hAnsi="Traditional Arabic" w:cs="Traditional Arabic" w:hint="cs"/>
          <w:b/>
          <w:bCs/>
          <w:rtl/>
          <w:lang w:bidi="ar-LB"/>
        </w:rPr>
        <w:t xml:space="preserve">الحاصل: </w:t>
      </w:r>
      <w:r>
        <w:rPr>
          <w:rFonts w:ascii="Traditional Arabic" w:hAnsi="Traditional Arabic" w:cs="Traditional Arabic" w:hint="cs"/>
          <w:rtl/>
          <w:lang w:bidi="ar-LB"/>
        </w:rPr>
        <w:t>أن أنبياء الله وأولياءَ الله يتركون كثيرًا من الملذات التِي هِيَ حلال يتركون كثيرًا إيثارًا لما عند الله تعالى إيثارًا للآخرة، كثير منهم مع المقدرة، هذا سليمان لو أراد أن يأكل الذهب والجواهر مطحونة لاستطاع، ومع ذلك كان قُوتُهُ الشعيرَ، الشعيرُ عندكم اليومَ قوت البهائم فِي الغالِبِ، أليس هكذا؟ من يأكل الشعير؟ الناسُ يأكلون الشعير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هذه البلاد؟ يتقو</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تُونَ بالشعير؟ الشعيرُ يَعْلِفُونَه للبهائم. هذا سليمان الذي ءاتاه اللهُ، أي: أعطاه من الـمُلك ما لم يعطِ أحدًا بعده من العالمين كان قُوتُهُ الشعيرَ، مع أنهم لا يحرّمون زينةَ الله والطيبات من الرزق لكنهم كانوا يتركون أكثر الملذات. وكذلك الصوفية لأن الصوفيةَ أتباعُ الأنبياء بالمعنى الكامل، الصوفِي هو الذي يتبع الرسول </w:t>
      </w:r>
      <w:r w:rsidRPr="00454312">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اتباعًا كاملًا. أما الذي يقتصر على استعمال المسبحة وإطراق الرأس وتغميض العينين عند الوِرْدِ ثم لا يتبع الرسول </w:t>
      </w:r>
      <w:r w:rsidRPr="00454312">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اتباعًا كاملًا فإن هذا مُد</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عٍ كذّاب، ليس هذا الصوفِي. من كان أراد التصوف الصادق فليتبع رسول الله </w:t>
      </w:r>
      <w:r w:rsidRPr="00454312">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وليتبع مَن قبله من أنبياء الله وليتبع أبا بكر الصّدّيق </w:t>
      </w:r>
      <w:r w:rsidRPr="00454312">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الذي شوهد بعدما تولى الخلافة وهو يحمل شيئًا لِيُحَصِّلَ منه مصاريفَ بيته، قيل له: يا خليفة رسول الله إنّا نكفيكَ فلماذا تخرج للعمل بنفسك؟ هذا لم يتبع أبا بكر الصّدِّيقَ </w:t>
      </w:r>
      <w:r w:rsidRPr="00454312">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الذي يد</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عِي أنه على طريقته، هؤلاء النقشبندية يقولون أصل طريقتنا من أبي بكر الصّدِّيق </w:t>
      </w:r>
      <w:r w:rsidRPr="00454312">
        <w:rPr>
          <w:rFonts w:ascii="Traditional Arabic" w:hAnsi="Traditional Arabic" w:cs="Traditional Arabic" w:hint="cs"/>
          <w:lang w:bidi="ar-LB"/>
        </w:rPr>
        <w:sym w:font="AGA Arabesque" w:char="F074"/>
      </w:r>
      <w:r>
        <w:rPr>
          <w:rFonts w:ascii="Traditional Arabic" w:hAnsi="Traditional Arabic" w:cs="Traditional Arabic" w:hint="cs"/>
          <w:rtl/>
          <w:lang w:bidi="ar-LB"/>
        </w:rPr>
        <w:t>، فمن يدّعي النقشبندية فليتبع أبا بكر فليأخذ بسيرة أبِي بكرٍ، لِـمَ يأخذُ بسيرةِ الفراعِنَةِ؟ يد</w:t>
      </w:r>
      <w:r>
        <w:rPr>
          <w:rFonts w:ascii="Traditional Arabic" w:hAnsi="Traditional Arabic" w:cs="Traditional Arabic" w:hint="eastAsia"/>
          <w:rtl/>
          <w:lang w:bidi="ar-LB"/>
        </w:rPr>
        <w:t>َّ</w:t>
      </w:r>
      <w:r>
        <w:rPr>
          <w:rFonts w:ascii="Traditional Arabic" w:hAnsi="Traditional Arabic" w:cs="Traditional Arabic" w:hint="cs"/>
          <w:rtl/>
          <w:lang w:bidi="ar-LB"/>
        </w:rPr>
        <w:t>عِي التصوف يد</w:t>
      </w:r>
      <w:r>
        <w:rPr>
          <w:rFonts w:ascii="Traditional Arabic" w:hAnsi="Traditional Arabic" w:cs="Traditional Arabic" w:hint="eastAsia"/>
          <w:rtl/>
          <w:lang w:bidi="ar-LB"/>
        </w:rPr>
        <w:t>َّ</w:t>
      </w:r>
      <w:r>
        <w:rPr>
          <w:rFonts w:ascii="Traditional Arabic" w:hAnsi="Traditional Arabic" w:cs="Traditional Arabic" w:hint="cs"/>
          <w:rtl/>
          <w:lang w:bidi="ar-LB"/>
        </w:rPr>
        <w:t>عِي أنه على طريقة أبِي بكرٍ ثم يتركُ طريقةَ أبِي بكر ويتبع الفراعنة؟</w:t>
      </w:r>
    </w:p>
    <w:p w:rsidR="00130DEB" w:rsidRDefault="00130DEB" w:rsidP="006C7BF9">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نرجع إلى تفسير كلام الجنيد </w:t>
      </w:r>
      <w:r w:rsidRPr="00454312">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هذا الجنيد الذي هو سيد الصوفية توفِي فِي أواخر القرن الثالث الهجري توفِي سنة مائتين واثنتين وتسعين، قال </w:t>
      </w:r>
      <w:r w:rsidRPr="00454312">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ما أخذنا التصوف عن القال والقيل، معناه: </w:t>
      </w:r>
      <w:r w:rsidR="004E525E">
        <w:rPr>
          <w:rFonts w:ascii="Traditional Arabic" w:hAnsi="Traditional Arabic" w:cs="Traditional Arabic"/>
          <w:rtl/>
          <w:lang w:bidi="ar-LB"/>
        </w:rPr>
        <w:t>ليس</w:t>
      </w:r>
      <w:r>
        <w:rPr>
          <w:rFonts w:ascii="Traditional Arabic" w:hAnsi="Traditional Arabic" w:cs="Traditional Arabic" w:hint="cs"/>
          <w:rtl/>
          <w:lang w:bidi="ar-LB"/>
        </w:rPr>
        <w:t xml:space="preserve"> التصوف حكاياتٍ إيرادَ حكاياتِ الصالحين عِمِلَ فلانٌ كذا عَمِلَ فلانٌ كذا ليس هكذا التصوف، قال: إنما أخذنا عن السهر والجوع، معناه: أخذنا التصوف وحصَلنا عليه حتى صرنا إلى هذه الدرجة بتقليل النوم وبتقليل الطعام، ما وصلنا إلى هذه الحال بمَلْءِ البطون والإكثار من النوم، قال: أخذناه بالجوع والسهر وترك المألوفات، أي: ترك شهوات النفس والمستحسنات، أي: ترك الشهوات التي تستحليها النفس، من هذا أخذنا التصوف. ما أخذنا </w:t>
      </w:r>
      <w:r>
        <w:rPr>
          <w:rFonts w:ascii="Traditional Arabic" w:hAnsi="Traditional Arabic" w:cs="Traditional Arabic" w:hint="cs"/>
          <w:rtl/>
          <w:lang w:bidi="ar-LB"/>
        </w:rPr>
        <w:lastRenderedPageBreak/>
        <w:t xml:space="preserve">التصوف بقال فلان من الصالحين من حكايات الصالحين وقال فلانٌ وقال فلان وعلى ذلك أغلبُ من يَدّعِي التصوف اليومَ إلا من رحمه الله، أغلب الذين يدّعون التصوف من أيّ طريقة كانوا إن كانوا قادرية أو رفاعية أو نقشبندية أو غير ذلك فإن أغلبهم اليوم ليس عندهم إلا الحكايات، وظيفتهم إذا اجتمعوا أن يقولوا: قال أبو يزيد عَمِلَ أبو يزيد كذا </w:t>
      </w:r>
      <w:proofErr w:type="spellStart"/>
      <w:r>
        <w:rPr>
          <w:rFonts w:ascii="Traditional Arabic" w:hAnsi="Traditional Arabic" w:cs="Traditional Arabic" w:hint="cs"/>
          <w:rtl/>
          <w:lang w:bidi="ar-LB"/>
        </w:rPr>
        <w:t>كذا</w:t>
      </w:r>
      <w:proofErr w:type="spellEnd"/>
      <w:r>
        <w:rPr>
          <w:rFonts w:ascii="Traditional Arabic" w:hAnsi="Traditional Arabic" w:cs="Traditional Arabic" w:hint="cs"/>
          <w:rtl/>
          <w:lang w:bidi="ar-LB"/>
        </w:rPr>
        <w:t>، قال الحلاج: كذا وكذا عَمِلَ الحلاج كذا وكذا، ثم لو كانوا يروون عن المشايخ ما هو الصحيح الثابت عنهم مما لا يخالف شريعةَ الله لكان شرُّهم أخف</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وأقل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لكنهم يروون عن هؤلاء الطامّاتِ المهلكاتِ الكفريات فيستحسنونها ويسوقون الناس ويحسّنون للناس ذلك، هذه الطامات المهلكاتُ يُحسّنونها للناس ويَسُوقُونهم إليها. فالجنيد </w:t>
      </w:r>
      <w:r w:rsidRPr="006C7BF9">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قال: ما أخذنا التصوف عن القال والقيل، أي: ما أخذنا التصوف عن الحكايات قال فلانٌ كذا قال معروفٌ الكَرْخِي كذا قال حبيب العَجَمِيّ قال الحسن البصرِيّ كذا إنما أخذنا بالمجاهدة، أي: إنما وصلنا إلى التصوف إلى هذا المقام بصفاء المعاملة، أي: إخلاص المعاملة لله تعالى، أي: بأداء فريضته بأداء ما فرض الله على عباده بأداء الواجبات واجتناب المحرمات وترك المألوفات والمستحسنات وترك الاسترسال والانغماس بملذات الطعام والشراب ونحو ذلك بهذا أخذنا التصوف.</w:t>
      </w:r>
    </w:p>
    <w:p w:rsidR="00130DEB" w:rsidRDefault="00130DEB" w:rsidP="009C6C22">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أولئك كان دأبهم العمل والجد والاجتهاد، يتعلمون ما فرض الله على عباده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الاعتقاد وفي الأعمال كالصلوات الخمس على وجه تكون مقبولة عند الله. كانوا يعتنون لهذا ويُسرِعون إلى اجتناب المحرمات؛ بل كانوا يجتنبون المكروهات وهؤلاء كانوا بالأمس القريب. كان أحد مشايخِي يسمّى حاج كبير </w:t>
      </w:r>
      <w:r w:rsidRPr="009C6C22">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كان يَدْرُسُ العلم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مكة أيام السلطان عبد الحميد، كان هو متفوّقًا فِي الحفظ، الورقةُ إذا نظر إليها مرة يحفظها، كان متفوقًا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العلم والفهم والحفظ مع ذلك لَـمّا يذهب المشايخ إلى الأمراء ليكسبوا منهم من المال هو لا يذهب لزهده، مع كل هذا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رمضان كان يختم القرءان كل يوم ختمة أو ختمتين، يبذل جهده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الاجتهاد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العبادة كأنه من الملائكة، كان يؤمُّ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مكة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الحرم الشريف</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التراويح، مع كل هذا ما كان يتظاهر بمظهر التعاظم كان يقول لِي إن رأيت عَلَي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مكروهًا فنبِّهْنِي مع أنه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المقام الأعلى لكن هو يرى نفسه من شدة خوفه من الله تعالى أقل</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بكثير مما هو يستحقُّهُ. شيخُنا هذا بالأمس القريب توفِي منذ سبع سنوات أو ست سنوات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الحبشة، أن يكون هذا ممن 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عصرنا ممن أدر</w:t>
      </w:r>
      <w:r w:rsidR="002854E4">
        <w:rPr>
          <w:rFonts w:ascii="Traditional Arabic" w:hAnsi="Traditional Arabic" w:cs="Traditional Arabic"/>
          <w:rtl/>
          <w:lang w:bidi="ar-LB"/>
        </w:rPr>
        <w:t>ك</w:t>
      </w:r>
      <w:r>
        <w:rPr>
          <w:rFonts w:ascii="Traditional Arabic" w:hAnsi="Traditional Arabic" w:cs="Traditional Arabic" w:hint="cs"/>
          <w:rtl/>
          <w:lang w:bidi="ar-LB"/>
        </w:rPr>
        <w:t>ناه فكيف كان الجنيد وكيف كان مَن قَبلَ الجنيد من أهل الله من الصوفية.</w:t>
      </w:r>
    </w:p>
    <w:p w:rsidR="00130DEB" w:rsidRDefault="00130DEB" w:rsidP="0084553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هو الذي نظر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سيرة السلف من الصوفية من التابعين وأتباع التابعين يعرف أنه لو كانوا يؤثرون أنفسهم بالملذات لو كانوا يلتهون ك</w:t>
      </w:r>
      <w:r w:rsidR="002E2357">
        <w:rPr>
          <w:rFonts w:ascii="Traditional Arabic" w:hAnsi="Traditional Arabic" w:cs="Traditional Arabic"/>
          <w:rtl/>
          <w:lang w:bidi="ar-LB"/>
        </w:rPr>
        <w:t>ل</w:t>
      </w:r>
      <w:r>
        <w:rPr>
          <w:rFonts w:ascii="Traditional Arabic" w:hAnsi="Traditional Arabic" w:cs="Traditional Arabic" w:hint="cs"/>
          <w:rtl/>
          <w:lang w:bidi="ar-LB"/>
        </w:rPr>
        <w:t>ما فتحوا بلدة يلتهون بالأكل والشرب والتلذذ بخيرات هذه الأر</w:t>
      </w:r>
      <w:r w:rsidR="0017231F">
        <w:rPr>
          <w:rFonts w:ascii="Traditional Arabic" w:hAnsi="Traditional Arabic" w:cs="Traditional Arabic" w:hint="cs"/>
          <w:rtl/>
          <w:lang w:bidi="ar-LB"/>
        </w:rPr>
        <w:t>ض</w:t>
      </w:r>
      <w:r>
        <w:rPr>
          <w:rFonts w:ascii="Traditional Arabic" w:hAnsi="Traditional Arabic" w:cs="Traditional Arabic" w:hint="cs"/>
          <w:rtl/>
          <w:lang w:bidi="ar-LB"/>
        </w:rPr>
        <w:t xml:space="preserve"> ما وصلوا إلى هذه الدرجة من نشر الإسلام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مشارق الأرض ومغاربها، لكنه ما كان يُلهيهم ذلك بل كلما فتحوا أرضًا يتركون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هذه الأرض من يعلمهم أحكام الدين ثم ينتقلون </w:t>
      </w:r>
      <w:r>
        <w:rPr>
          <w:rFonts w:ascii="Traditional Arabic" w:hAnsi="Traditional Arabic" w:cs="Traditional Arabic" w:hint="cs"/>
          <w:rtl/>
          <w:lang w:bidi="ar-LB"/>
        </w:rPr>
        <w:lastRenderedPageBreak/>
        <w:t>إلى ما وراءها، ما كانوا يلتهون بخيرات هذه الأرض ونعيمها عن الدُّؤوبِ</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السير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الجهاد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سبيل الله بل كانوا يدأبون لأنهم علموا علم يقينٍ أن هذه الدنيا دارُ ممر وأن طعام الدنيا الذي يؤكل نهايته القذرُ بعد قليل من الوقت يصير قذرًا وأن ثياب الدنيا بعد برهة من الزمن تُرمى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المزابل. هم عرفوا حقيقة الدنيا. أما هؤلاء الناس الذي همهم جمع الملايين بعضِها إلى بعض وبناء البنايات الفخمة والتقلب فِي أنواع الملذات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ليلهم وفي نهارهم هؤلاء كأنهم لم يعرفوا ما هي الدنيا، أولئك العقلاء أولئك الزهاد الذين ءاثروا ما عند الله تعالى أولئك أهل الفهم، أولئك أهل العقل أولئك أهل العقل الكامل. هؤلاء أصحاب الملايين الذين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هذا العصر أولًا لا تخلو أموالهم من حرام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الغالب إن لم يكن الجميع فالغالب لا تخلو أموالهم من الحرام وثانيًا لا يغيثون أهل الضرورات من المسلمين يتركون أهل الضرورات إلى ضروراتهم هذا عنده عشرات الملايين ولا يعين أهل الضرورات ثم بعد قليل يتركون هذا المال فيأكله من كان عدوًّا لهم، يترك هؤلاء هذا المالَ الكثير فيتحول إلى إنسان لا يحبونه؛ لأن الموت لا يستشيرُهم لا يقول لهم أنا أعطيك سنة حتى </w:t>
      </w:r>
      <w:r w:rsidR="00301890">
        <w:rPr>
          <w:rFonts w:ascii="Traditional Arabic" w:hAnsi="Traditional Arabic" w:cs="Traditional Arabic"/>
          <w:rtl/>
          <w:lang w:bidi="ar-LB"/>
        </w:rPr>
        <w:t>ت</w:t>
      </w:r>
      <w:r>
        <w:rPr>
          <w:rFonts w:ascii="Traditional Arabic" w:hAnsi="Traditional Arabic" w:cs="Traditional Arabic" w:hint="cs"/>
          <w:rtl/>
          <w:lang w:bidi="ar-LB"/>
        </w:rPr>
        <w:t>فكر</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أمرك حتى ترتب أمورك لا يقول له يأتيهم وهم سابحون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بحر التنعم يأتيهم بغتة ثم قد يستلط على هذا المال على هذه الملايين يتسلط إنسان لم يكونوا يحبونه.</w:t>
      </w:r>
    </w:p>
    <w:p w:rsidR="00130DEB" w:rsidRDefault="00130DEB" w:rsidP="007625D0">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التّصَوُفَ صفاءُ المعاملة التصوف، معناه: أن يعاملَ العبدُ رب</w:t>
      </w:r>
      <w:r>
        <w:rPr>
          <w:rFonts w:ascii="Traditional Arabic" w:hAnsi="Traditional Arabic" w:cs="Traditional Arabic" w:hint="eastAsia"/>
          <w:rtl/>
          <w:lang w:bidi="ar-LB"/>
        </w:rPr>
        <w:t>َّ</w:t>
      </w:r>
      <w:r>
        <w:rPr>
          <w:rFonts w:ascii="Traditional Arabic" w:hAnsi="Traditional Arabic" w:cs="Traditional Arabic" w:hint="cs"/>
          <w:rtl/>
          <w:lang w:bidi="ar-LB"/>
        </w:rPr>
        <w:t>هُ كما يرضى اللهُ بأن يؤديَ ما افترض الله عليه ويجتنب ما حرم الله عليه ويكثر زيادةً على ذلك النوافل، أي: الطاعات التي لم يفرضها الله عليه. هم الصوفية الإسلاميون من الصحابة فمن بعدهم لا يسترسلون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طيبات الدنيا، أي: المطاعم اللذيذة ونحو ذلك لا يسترسلون من غير أن يُحَرّمُوهَا؛ بل يُحِلُّونَهَا لا يحرمونها على الناس؛ بل يقولون خير لكم إذا قللتم من ملذاتها هكذا كانوا يقولون من غير أن يحرموها على الناس، يرشدون الناس إلى التقلل منها. أما الذين ذمهم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القرءان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قوله: {</w:t>
      </w:r>
      <w:r w:rsidRPr="00845533">
        <w:rPr>
          <w:rFonts w:ascii="Traditional Arabic" w:hAnsi="Traditional Arabic" w:cs="Traditional Arabic"/>
          <w:rtl/>
          <w:lang w:bidi="ar-LB"/>
        </w:rPr>
        <w:t>قُل مَن حَرَّمَ زينَةَ اللَّـهِ الَّتي أَخرَجَ لِعِبادِهِ وَالطَّيِّباتِ مِنَ الرِّزقِ</w:t>
      </w:r>
      <w:r>
        <w:rPr>
          <w:rFonts w:ascii="Traditional Arabic" w:hAnsi="Traditional Arabic" w:cs="Traditional Arabic" w:hint="cs"/>
          <w:rtl/>
          <w:lang w:bidi="ar-LB"/>
        </w:rPr>
        <w:t xml:space="preserve">} </w:t>
      </w:r>
      <w:r w:rsidRPr="00845533">
        <w:rPr>
          <w:rFonts w:ascii="Traditional Arabic" w:hAnsi="Traditional Arabic" w:cs="Traditional Arabic" w:hint="cs"/>
          <w:sz w:val="24"/>
          <w:szCs w:val="24"/>
          <w:rtl/>
          <w:lang w:bidi="ar-LB"/>
        </w:rPr>
        <w:t>[سورة الأعراف: 32]</w:t>
      </w:r>
      <w:r>
        <w:rPr>
          <w:rFonts w:ascii="Traditional Arabic" w:hAnsi="Traditional Arabic" w:cs="Traditional Arabic" w:hint="cs"/>
          <w:rtl/>
          <w:lang w:bidi="ar-LB"/>
        </w:rPr>
        <w:t>، فأولئك هم قوم من المشركين من مشركِي العرب كانوا يحرّمون على أنفسهم للتقرب إلى الأوثان بعضَ الأنعام الإبلِ والغنمِ كانوا يحرمونه لأوثانهم ولا يذبحونه فينتفعوا بلحمه ولَا يشربون دَر</w:t>
      </w:r>
      <w:r>
        <w:rPr>
          <w:rFonts w:ascii="Traditional Arabic" w:hAnsi="Traditional Arabic" w:cs="Traditional Arabic" w:hint="eastAsia"/>
          <w:rtl/>
          <w:lang w:bidi="ar-LB"/>
        </w:rPr>
        <w:t>َّ</w:t>
      </w:r>
      <w:r>
        <w:rPr>
          <w:rFonts w:ascii="Traditional Arabic" w:hAnsi="Traditional Arabic" w:cs="Traditional Arabic" w:hint="cs"/>
          <w:rtl/>
          <w:lang w:bidi="ar-LB"/>
        </w:rPr>
        <w:t>هُ، أي: حليبه يقولون هذا أعتقناه وعدناه للأوثان، أي: لآلهتهم يقولون هذا وعدناه لآلهتنا لا يتعرضون له إن كان إبلًا لا يركبونه ولا يشربون الحليب كذلك الزينة حرموها على أنفسهم كيف حرموا الزينة على أنفسهم؟ الشيطان ظهر لهم بصورة إنسان فكلمهم بكلام مسجوع ففتنهم قال لأهل مكة أنتم كيف تطوفون ببيت الله وأنتم لابسون هذه الألبسة التِي تقترفون المعاصِي فيها هذا لا يجوز لا يجوز طوفوا بالكعبة عراة من غير ثياب فأطاعوه فصاروا يطوفون بالكعبة عراة كما خرجوا من بطون أمهاتهم، هؤلاء حرموا الزينة التي خلقها الله لعباده حرموها تحريمًا كانوا يرون ذلك بعدما علمهم الشيطان كانوا يرون ذلك حرامًا ويرون التعرّي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الطواف قُرْبَةً إلى الله كانوا يعتبرون ذلك تقربًا إلى الله يقولون: الل</w:t>
      </w:r>
      <w:r>
        <w:rPr>
          <w:rFonts w:ascii="Traditional Arabic" w:hAnsi="Traditional Arabic" w:cs="Traditional Arabic" w:hint="eastAsia"/>
          <w:rtl/>
          <w:lang w:bidi="ar-LB"/>
        </w:rPr>
        <w:t>َّ</w:t>
      </w:r>
      <w:r>
        <w:rPr>
          <w:rFonts w:ascii="Traditional Arabic" w:hAnsi="Traditional Arabic" w:cs="Traditional Arabic" w:hint="cs"/>
          <w:rtl/>
          <w:lang w:bidi="ar-LB"/>
        </w:rPr>
        <w:t>هُم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إنّا فعلنا هذا لترضى الل</w:t>
      </w:r>
      <w:r>
        <w:rPr>
          <w:rFonts w:ascii="Traditional Arabic" w:hAnsi="Traditional Arabic" w:cs="Traditional Arabic" w:hint="eastAsia"/>
          <w:rtl/>
          <w:lang w:bidi="ar-LB"/>
        </w:rPr>
        <w:t>َّ</w:t>
      </w:r>
      <w:r>
        <w:rPr>
          <w:rFonts w:ascii="Traditional Arabic" w:hAnsi="Traditional Arabic" w:cs="Traditional Arabic" w:hint="cs"/>
          <w:rtl/>
          <w:lang w:bidi="ar-LB"/>
        </w:rPr>
        <w:t>هُم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w:t>
      </w:r>
      <w:r>
        <w:rPr>
          <w:rFonts w:ascii="Traditional Arabic" w:hAnsi="Traditional Arabic" w:cs="Traditional Arabic" w:hint="cs"/>
          <w:rtl/>
          <w:lang w:bidi="ar-LB"/>
        </w:rPr>
        <w:lastRenderedPageBreak/>
        <w:t>عنا، هذه الزينة التي حرمها المشركون الله تعالى أحلها لعباده {</w:t>
      </w:r>
      <w:r w:rsidRPr="007625D0">
        <w:rPr>
          <w:rFonts w:ascii="Traditional Arabic" w:hAnsi="Traditional Arabic" w:cs="Traditional Arabic"/>
          <w:rtl/>
          <w:lang w:bidi="ar-LB"/>
        </w:rPr>
        <w:t>قُل</w:t>
      </w:r>
      <w:r>
        <w:rPr>
          <w:rFonts w:ascii="Traditional Arabic" w:hAnsi="Traditional Arabic" w:cs="Traditional Arabic" w:hint="cs"/>
          <w:rtl/>
          <w:lang w:bidi="ar-LB"/>
        </w:rPr>
        <w:t>ْ</w:t>
      </w:r>
      <w:r w:rsidRPr="007625D0">
        <w:rPr>
          <w:rFonts w:ascii="Traditional Arabic" w:hAnsi="Traditional Arabic" w:cs="Traditional Arabic"/>
          <w:rtl/>
          <w:lang w:bidi="ar-LB"/>
        </w:rPr>
        <w:t xml:space="preserve"> مَن حَرَّمَ زينَةَ اللَّـهِ الَّتي أَخرَجَ لِعِبادِهِ وَالطَّيِّباتِ مِنَ الرِّزقِ قُل هِيَ لِلَّذينَ آمَن</w:t>
      </w:r>
      <w:r>
        <w:rPr>
          <w:rFonts w:ascii="Traditional Arabic" w:hAnsi="Traditional Arabic" w:cs="Traditional Arabic" w:hint="cs"/>
          <w:rtl/>
          <w:lang w:bidi="ar-LB"/>
        </w:rPr>
        <w:t>ُ</w:t>
      </w:r>
      <w:r w:rsidRPr="007625D0">
        <w:rPr>
          <w:rFonts w:ascii="Traditional Arabic" w:hAnsi="Traditional Arabic" w:cs="Traditional Arabic"/>
          <w:rtl/>
          <w:lang w:bidi="ar-LB"/>
        </w:rPr>
        <w:t>وا فِي الحَياةِ الدُّن</w:t>
      </w:r>
      <w:r>
        <w:rPr>
          <w:rFonts w:ascii="Traditional Arabic" w:hAnsi="Traditional Arabic" w:cs="Traditional Arabic" w:hint="cs"/>
          <w:rtl/>
          <w:lang w:bidi="ar-LB"/>
        </w:rPr>
        <w:t>ْ</w:t>
      </w:r>
      <w:r w:rsidRPr="007625D0">
        <w:rPr>
          <w:rFonts w:ascii="Traditional Arabic" w:hAnsi="Traditional Arabic" w:cs="Traditional Arabic"/>
          <w:rtl/>
          <w:lang w:bidi="ar-LB"/>
        </w:rPr>
        <w:t>ي</w:t>
      </w:r>
      <w:r>
        <w:rPr>
          <w:rFonts w:ascii="Traditional Arabic" w:hAnsi="Traditional Arabic" w:cs="Traditional Arabic" w:hint="cs"/>
          <w:rtl/>
          <w:lang w:bidi="ar-LB"/>
        </w:rPr>
        <w:t>َ</w:t>
      </w:r>
      <w:r w:rsidRPr="007625D0">
        <w:rPr>
          <w:rFonts w:ascii="Traditional Arabic" w:hAnsi="Traditional Arabic" w:cs="Traditional Arabic"/>
          <w:rtl/>
          <w:lang w:bidi="ar-LB"/>
        </w:rPr>
        <w:t>ا خالِصَةً يَومَ القِيامَةِ</w:t>
      </w:r>
      <w:r>
        <w:rPr>
          <w:rFonts w:ascii="Traditional Arabic" w:hAnsi="Traditional Arabic" w:cs="Traditional Arabic" w:hint="cs"/>
          <w:rtl/>
          <w:lang w:bidi="ar-LB"/>
        </w:rPr>
        <w:t xml:space="preserve">} </w:t>
      </w:r>
      <w:r w:rsidRPr="007625D0">
        <w:rPr>
          <w:rFonts w:ascii="Traditional Arabic" w:hAnsi="Traditional Arabic" w:cs="Traditional Arabic" w:hint="cs"/>
          <w:sz w:val="24"/>
          <w:szCs w:val="24"/>
          <w:rtl/>
          <w:lang w:bidi="ar-LB"/>
        </w:rPr>
        <w:t>[سورة الأعراف: 32]</w:t>
      </w:r>
      <w:r>
        <w:rPr>
          <w:rFonts w:ascii="Traditional Arabic" w:hAnsi="Traditional Arabic" w:cs="Traditional Arabic" w:hint="cs"/>
          <w:rtl/>
          <w:lang w:bidi="ar-LB"/>
        </w:rPr>
        <w:t xml:space="preserve"> الله تعالى يقول لسيدنا محمد </w:t>
      </w:r>
      <w:r w:rsidRPr="007625D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7625D0">
        <w:rPr>
          <w:rFonts w:ascii="Traditional Arabic" w:hAnsi="Traditional Arabic" w:cs="Traditional Arabic"/>
          <w:rtl/>
          <w:lang w:bidi="ar-LB"/>
        </w:rPr>
        <w:t>قُل</w:t>
      </w:r>
      <w:r>
        <w:rPr>
          <w:rFonts w:ascii="Traditional Arabic" w:hAnsi="Traditional Arabic" w:cs="Traditional Arabic" w:hint="cs"/>
          <w:rtl/>
          <w:lang w:bidi="ar-LB"/>
        </w:rPr>
        <w:t>ْ} يا أشرف الخلق {</w:t>
      </w:r>
      <w:r w:rsidRPr="007625D0">
        <w:rPr>
          <w:rFonts w:ascii="Traditional Arabic" w:hAnsi="Traditional Arabic" w:cs="Traditional Arabic"/>
          <w:rtl/>
          <w:lang w:bidi="ar-LB"/>
        </w:rPr>
        <w:t>لِلَّذينَ آمَن</w:t>
      </w:r>
      <w:r>
        <w:rPr>
          <w:rFonts w:ascii="Traditional Arabic" w:hAnsi="Traditional Arabic" w:cs="Traditional Arabic" w:hint="cs"/>
          <w:rtl/>
          <w:lang w:bidi="ar-LB"/>
        </w:rPr>
        <w:t>ُ</w:t>
      </w:r>
      <w:r w:rsidRPr="007625D0">
        <w:rPr>
          <w:rFonts w:ascii="Traditional Arabic" w:hAnsi="Traditional Arabic" w:cs="Traditional Arabic"/>
          <w:rtl/>
          <w:lang w:bidi="ar-LB"/>
        </w:rPr>
        <w:t>وا فِي الحَياةِ الدُّن</w:t>
      </w:r>
      <w:r>
        <w:rPr>
          <w:rFonts w:ascii="Traditional Arabic" w:hAnsi="Traditional Arabic" w:cs="Traditional Arabic" w:hint="cs"/>
          <w:rtl/>
          <w:lang w:bidi="ar-LB"/>
        </w:rPr>
        <w:t>ْ</w:t>
      </w:r>
      <w:r w:rsidRPr="007625D0">
        <w:rPr>
          <w:rFonts w:ascii="Traditional Arabic" w:hAnsi="Traditional Arabic" w:cs="Traditional Arabic"/>
          <w:rtl/>
          <w:lang w:bidi="ar-LB"/>
        </w:rPr>
        <w:t>ي</w:t>
      </w:r>
      <w:r>
        <w:rPr>
          <w:rFonts w:ascii="Traditional Arabic" w:hAnsi="Traditional Arabic" w:cs="Traditional Arabic" w:hint="cs"/>
          <w:rtl/>
          <w:lang w:bidi="ar-LB"/>
        </w:rPr>
        <w:t>َ</w:t>
      </w:r>
      <w:r w:rsidRPr="007625D0">
        <w:rPr>
          <w:rFonts w:ascii="Traditional Arabic" w:hAnsi="Traditional Arabic" w:cs="Traditional Arabic"/>
          <w:rtl/>
          <w:lang w:bidi="ar-LB"/>
        </w:rPr>
        <w:t>ا</w:t>
      </w:r>
      <w:r>
        <w:rPr>
          <w:rFonts w:ascii="Traditional Arabic" w:hAnsi="Traditional Arabic" w:cs="Traditional Arabic" w:hint="cs"/>
          <w:rtl/>
          <w:lang w:bidi="ar-LB"/>
        </w:rPr>
        <w:t>} هذه الزينة التي أحلها الله {</w:t>
      </w:r>
      <w:r w:rsidRPr="007625D0">
        <w:rPr>
          <w:rFonts w:ascii="Traditional Arabic" w:hAnsi="Traditional Arabic" w:cs="Traditional Arabic"/>
          <w:rtl/>
          <w:lang w:bidi="ar-LB"/>
        </w:rPr>
        <w:t>لِعِبادِهِ وَالطَّيِّباتِ مِنَ الرِّزقِ</w:t>
      </w:r>
      <w:r>
        <w:rPr>
          <w:rFonts w:ascii="Traditional Arabic" w:hAnsi="Traditional Arabic" w:cs="Traditional Arabic" w:hint="cs"/>
          <w:rtl/>
          <w:lang w:bidi="ar-LB"/>
        </w:rPr>
        <w:t>}، أي: المستلذات من الرزق {</w:t>
      </w:r>
      <w:r w:rsidRPr="007625D0">
        <w:rPr>
          <w:rFonts w:ascii="Traditional Arabic" w:hAnsi="Traditional Arabic" w:cs="Traditional Arabic"/>
          <w:rtl/>
          <w:lang w:bidi="ar-LB"/>
        </w:rPr>
        <w:t>لِلَّذينَ آمَن</w:t>
      </w:r>
      <w:r>
        <w:rPr>
          <w:rFonts w:ascii="Traditional Arabic" w:hAnsi="Traditional Arabic" w:cs="Traditional Arabic" w:hint="cs"/>
          <w:rtl/>
          <w:lang w:bidi="ar-LB"/>
        </w:rPr>
        <w:t>ُ</w:t>
      </w:r>
      <w:r w:rsidRPr="007625D0">
        <w:rPr>
          <w:rFonts w:ascii="Traditional Arabic" w:hAnsi="Traditional Arabic" w:cs="Traditional Arabic"/>
          <w:rtl/>
          <w:lang w:bidi="ar-LB"/>
        </w:rPr>
        <w:t>وا فِي الحَياةِ الدُّن</w:t>
      </w:r>
      <w:r>
        <w:rPr>
          <w:rFonts w:ascii="Traditional Arabic" w:hAnsi="Traditional Arabic" w:cs="Traditional Arabic" w:hint="cs"/>
          <w:rtl/>
          <w:lang w:bidi="ar-LB"/>
        </w:rPr>
        <w:t>ْ</w:t>
      </w:r>
      <w:r w:rsidRPr="007625D0">
        <w:rPr>
          <w:rFonts w:ascii="Traditional Arabic" w:hAnsi="Traditional Arabic" w:cs="Traditional Arabic"/>
          <w:rtl/>
          <w:lang w:bidi="ar-LB"/>
        </w:rPr>
        <w:t>ي</w:t>
      </w:r>
      <w:r>
        <w:rPr>
          <w:rFonts w:ascii="Traditional Arabic" w:hAnsi="Traditional Arabic" w:cs="Traditional Arabic" w:hint="cs"/>
          <w:rtl/>
          <w:lang w:bidi="ar-LB"/>
        </w:rPr>
        <w:t>َ</w:t>
      </w:r>
      <w:r w:rsidRPr="007625D0">
        <w:rPr>
          <w:rFonts w:ascii="Traditional Arabic" w:hAnsi="Traditional Arabic" w:cs="Traditional Arabic"/>
          <w:rtl/>
          <w:lang w:bidi="ar-LB"/>
        </w:rPr>
        <w:t>ا</w:t>
      </w:r>
      <w:r>
        <w:rPr>
          <w:rFonts w:ascii="Traditional Arabic" w:hAnsi="Traditional Arabic" w:cs="Traditional Arabic" w:hint="cs"/>
          <w:rtl/>
          <w:lang w:bidi="ar-LB"/>
        </w:rPr>
        <w:t>} مع غيرهم، أي: مع غير المؤمنين، أي: أن المؤمنين وغيرَهم يشتركون فيها، {</w:t>
      </w:r>
      <w:r w:rsidRPr="007625D0">
        <w:rPr>
          <w:rFonts w:ascii="Traditional Arabic" w:hAnsi="Traditional Arabic" w:cs="Traditional Arabic"/>
          <w:rtl/>
          <w:lang w:bidi="ar-LB"/>
        </w:rPr>
        <w:t>خالِصَةً يَومَ القِيامَةِ</w:t>
      </w:r>
      <w:r>
        <w:rPr>
          <w:rFonts w:ascii="Traditional Arabic" w:hAnsi="Traditional Arabic" w:cs="Traditional Arabic" w:hint="cs"/>
          <w:rtl/>
          <w:lang w:bidi="ar-LB"/>
        </w:rPr>
        <w:t>} أما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فت</w:t>
      </w:r>
      <w:r w:rsidR="00246B05">
        <w:rPr>
          <w:rFonts w:ascii="Traditional Arabic" w:hAnsi="Traditional Arabic" w:cs="Traditional Arabic"/>
          <w:rtl/>
          <w:lang w:bidi="ar-LB"/>
        </w:rPr>
        <w:t>ك</w:t>
      </w:r>
      <w:r>
        <w:rPr>
          <w:rFonts w:ascii="Traditional Arabic" w:hAnsi="Traditional Arabic" w:cs="Traditional Arabic" w:hint="cs"/>
          <w:rtl/>
          <w:lang w:bidi="ar-LB"/>
        </w:rPr>
        <w:t xml:space="preserve">ون لهم خالصةً، أي: أن المؤمنين الذين ءامنوا بالله ورسوله </w:t>
      </w:r>
      <w:r w:rsidRPr="007625D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هم أهل هذه الطيبات من الرزق</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الآخرة وهم أهل الزينة، أي: اللباسِ الذي يُتَزيّنُ به.</w:t>
      </w:r>
    </w:p>
    <w:p w:rsidR="00130DEB" w:rsidRDefault="00130DEB" w:rsidP="00553738">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الكفار يوم القيامة حرام عليهم أن يلبسوا ثيابًا عادية كما كانوا يلبسونها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وحرام عليهم أن يشربوا ماءً عذبًا ينتفع به ينتعش البدن كما كانوا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يشربون، هناك حرام عليهم لا يرزقهم الله لا يجدون، ليس لهم سبيل إلى أن يجدوا ماءً فيشربوا ول</w:t>
      </w:r>
      <w:r w:rsidR="00553738">
        <w:rPr>
          <w:rFonts w:ascii="Traditional Arabic" w:hAnsi="Traditional Arabic" w:cs="Traditional Arabic" w:hint="cs"/>
          <w:rtl/>
          <w:lang w:bidi="ar-LB"/>
        </w:rPr>
        <w:t>ي</w:t>
      </w:r>
      <w:r>
        <w:rPr>
          <w:rFonts w:ascii="Traditional Arabic" w:hAnsi="Traditional Arabic" w:cs="Traditional Arabic" w:hint="cs"/>
          <w:rtl/>
          <w:lang w:bidi="ar-LB"/>
        </w:rPr>
        <w:t>س لهم سبيل إلى أن يجدوا الطعام الذي كانوا يأكلونه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وليس لهم سبيل إلى أن يلبسوا هذا اللباس الذي كانوا يلبسونه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كل ذلك حرام عليهم بعد موتهم. الله تعالى إنما رد على المشركين الذين كانوا يعتبرون لُبْسَ الثياب</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الطواف بالكعبة الشريفة حرامًا لأنهم هم حرموها ما حرمها الله تعالى الله تعالى يأمر بالستر لا يأمر بكشف العورات أمام الناس كذلك البهائم التي رزقهم الله إياها من إبل وغنم كانوا يعتقونها لآلهتهم أو لأوثانهم يحرمونها يقولون هذه أعتقناها لا يركبونها ولا يشربون حليبها ولا يذبحونها فيأكلوها هم حرموها على أنفسهم حرّموا تحريمًا أما هؤلاء المؤمنون الصالحون من الأنبياء والتابعين لهم بإحسان هؤلاء لا يحرمون الطيباتِ من الرزق ولا الزينةَ التي أحلها الله إنما لا يسترسلون فيها لا ينهمكون فيها لأن الذي ينهمك لا يكون من أهل الدرجات العُلى التي هي درجة الكاملين، درجة الكاملين لا تكون إلا للذين لا ينهمكون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الملذات المباحة إنما تكون للذين يقللون منها فيؤثِرون ما عند الله كما كانت سيرة سيدنا محمد </w:t>
      </w:r>
      <w:r w:rsidRPr="007625D0">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وسيرة عمر بن الخطاب </w:t>
      </w:r>
      <w:r w:rsidRPr="007625D0">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هذا عمر بن الخطاب </w:t>
      </w:r>
      <w:r w:rsidRPr="007625D0">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الذي كان فيه هذا العقل الراجح</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تدبير شؤون الحرب الذي كسر الأكاسرة كان </w:t>
      </w:r>
      <w:r w:rsidRPr="007625D0">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متقللًا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أمر طعامه وشرابه ولباسه كان متقللًا جدًّا كحال أفقر إنسان اليوم حتى إنه كان ذات يوم لبس قميصه فيه أربعُ رِقاع وهو خليفة وهو أموال الدنيا تتدفق عليه، بيت المال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عصره كان ممتلئًا بما ساق الله إليه من الرزق هذا تقللٌ من باب الإيثار للآخرة ليس تقللَ البخلاء، يوجد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البخلاء من لا يسمح لنفسه أن يتوسع لكن تقلل أولئك غير هذا.</w:t>
      </w:r>
    </w:p>
    <w:p w:rsidR="00130DEB" w:rsidRDefault="00130DEB" w:rsidP="007625D0">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وسبحان الله والحمد لله ربّ العالمين.</w:t>
      </w:r>
    </w:p>
    <w:p w:rsidR="00130DEB" w:rsidRPr="007625D0" w:rsidRDefault="00130DEB" w:rsidP="007625D0">
      <w:pPr>
        <w:shd w:val="clear" w:color="auto" w:fill="FEFEFE"/>
        <w:ind w:firstLine="0"/>
        <w:jc w:val="center"/>
        <w:rPr>
          <w:rFonts w:ascii="Traditional Arabic" w:hAnsi="Traditional Arabic" w:cs="Traditional Arabic"/>
          <w:b/>
          <w:bCs/>
          <w:rtl/>
          <w:lang w:bidi="ar-LB"/>
        </w:rPr>
      </w:pPr>
      <w:r w:rsidRPr="007625D0">
        <w:rPr>
          <w:rFonts w:ascii="Traditional Arabic" w:hAnsi="Traditional Arabic" w:cs="Traditional Arabic" w:hint="cs"/>
          <w:b/>
          <w:bCs/>
          <w:rtl/>
          <w:lang w:bidi="ar-LB"/>
        </w:rPr>
        <w:t>والله تعالى أعلم.</w:t>
      </w:r>
    </w:p>
    <w:p w:rsidR="00130DEB" w:rsidRDefault="00130DEB" w:rsidP="007625D0">
      <w:pPr>
        <w:shd w:val="clear" w:color="auto" w:fill="FEFEFE"/>
        <w:rPr>
          <w:rFonts w:ascii="Traditional Arabic" w:hAnsi="Traditional Arabic" w:cs="Traditional Arabic"/>
          <w:rtl/>
          <w:lang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7625D0">
      <w:pPr>
        <w:shd w:val="clear" w:color="auto" w:fill="FEFEFE"/>
        <w:rPr>
          <w:rFonts w:ascii="Traditional Arabic" w:hAnsi="Traditional Arabic" w:cs="Traditional Arabic"/>
          <w:rtl/>
          <w:lang w:bidi="ar-LB"/>
        </w:rPr>
      </w:pPr>
    </w:p>
    <w:p w:rsidR="00130DEB" w:rsidRDefault="00130DEB" w:rsidP="00D976ED">
      <w:pPr>
        <w:shd w:val="clear" w:color="auto" w:fill="FEFEFE"/>
        <w:ind w:firstLine="0"/>
        <w:rPr>
          <w:rFonts w:ascii="Traditional Arabic" w:hAnsi="Traditional Arabic" w:cs="Traditional Arabic"/>
          <w:rtl/>
          <w:lang w:bidi="ar-LB"/>
        </w:rPr>
      </w:pPr>
      <w:r w:rsidRPr="00D976ED">
        <w:rPr>
          <w:rFonts w:ascii="Traditional Arabic" w:hAnsi="Traditional Arabic" w:cs="Traditional Arabic" w:hint="cs"/>
          <w:b/>
          <w:bCs/>
          <w:sz w:val="32"/>
          <w:szCs w:val="32"/>
          <w:u w:val="single"/>
          <w:rtl/>
          <w:lang w:bidi="ar-LB"/>
        </w:rPr>
        <w:t>الدرس التاسع والأربعون</w:t>
      </w:r>
      <w:r>
        <w:rPr>
          <w:rFonts w:ascii="Traditional Arabic" w:hAnsi="Traditional Arabic" w:cs="Traditional Arabic" w:hint="cs"/>
          <w:rtl/>
          <w:lang w:bidi="ar-LB"/>
        </w:rPr>
        <w:t>:</w:t>
      </w:r>
    </w:p>
    <w:p w:rsidR="00130DEB" w:rsidRPr="003D7C35" w:rsidRDefault="00130DEB" w:rsidP="00D976ED">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D976ED">
      <w:pPr>
        <w:pStyle w:val="10"/>
        <w:rPr>
          <w:rtl/>
          <w:lang w:bidi="ar-LB"/>
        </w:rPr>
      </w:pPr>
      <w:bookmarkStart w:id="50" w:name="_Toc98336097"/>
      <w:r>
        <w:rPr>
          <w:rFonts w:hint="cs"/>
          <w:rtl/>
          <w:lang w:bidi="ar-LB"/>
        </w:rPr>
        <w:t xml:space="preserve">بيان أن الله رخّص </w:t>
      </w:r>
      <w:r w:rsidR="00752781">
        <w:rPr>
          <w:rtl/>
          <w:lang w:bidi="ar-LB"/>
        </w:rPr>
        <w:t>لأمة</w:t>
      </w:r>
      <w:r>
        <w:rPr>
          <w:rFonts w:hint="cs"/>
          <w:rtl/>
          <w:lang w:bidi="ar-LB"/>
        </w:rPr>
        <w:t xml:space="preserve"> محمد </w:t>
      </w:r>
      <w:r w:rsidRPr="00D976ED">
        <w:rPr>
          <w:rFonts w:hint="cs"/>
          <w:lang w:bidi="ar-LB"/>
        </w:rPr>
        <w:sym w:font="AGA Arabesque" w:char="F072"/>
      </w:r>
      <w:r>
        <w:rPr>
          <w:rFonts w:hint="cs"/>
          <w:rtl/>
          <w:lang w:bidi="ar-LB"/>
        </w:rPr>
        <w:t xml:space="preserve"> أمورًا منها</w:t>
      </w:r>
      <w:r>
        <w:rPr>
          <w:rtl/>
          <w:lang w:bidi="ar-LB"/>
        </w:rPr>
        <w:br/>
      </w:r>
      <w:r>
        <w:rPr>
          <w:rFonts w:hint="cs"/>
          <w:rtl/>
          <w:lang w:bidi="ar-LB"/>
        </w:rPr>
        <w:t xml:space="preserve">استحداث ما لم يفعله الرسول </w:t>
      </w:r>
      <w:r w:rsidRPr="00D976ED">
        <w:rPr>
          <w:rFonts w:hint="cs"/>
          <w:lang w:bidi="ar-LB"/>
        </w:rPr>
        <w:sym w:font="AGA Arabesque" w:char="F072"/>
      </w:r>
      <w:r>
        <w:rPr>
          <w:rFonts w:hint="cs"/>
          <w:rtl/>
          <w:lang w:bidi="ar-LB"/>
        </w:rPr>
        <w:t xml:space="preserve"> إن لم</w:t>
      </w:r>
      <w:r>
        <w:rPr>
          <w:rtl/>
          <w:lang w:bidi="ar-LB"/>
        </w:rPr>
        <w:br/>
      </w:r>
      <w:r>
        <w:rPr>
          <w:rFonts w:hint="cs"/>
          <w:rtl/>
          <w:lang w:bidi="ar-LB"/>
        </w:rPr>
        <w:t>يخالف شرعه</w:t>
      </w:r>
      <w:bookmarkEnd w:id="50"/>
    </w:p>
    <w:p w:rsidR="00130DEB" w:rsidRDefault="00130DEB" w:rsidP="00D976ED">
      <w:pPr>
        <w:shd w:val="clear" w:color="auto" w:fill="FEFEFE"/>
        <w:ind w:firstLine="0"/>
        <w:rPr>
          <w:rFonts w:ascii="Traditional Arabic" w:hAnsi="Traditional Arabic" w:cs="Traditional Arabic"/>
          <w:rtl/>
          <w:lang w:bidi="ar-LB"/>
        </w:rPr>
      </w:pPr>
      <w:r w:rsidRPr="00D976ED">
        <w:rPr>
          <w:rFonts w:ascii="Traditional Arabic" w:hAnsi="Traditional Arabic" w:cs="Traditional Arabic" w:hint="cs"/>
          <w:b/>
          <w:bCs/>
          <w:rtl/>
          <w:lang w:bidi="ar-LB"/>
        </w:rPr>
        <w:t>درس ألقاه المحدث الشيخ عبد الله بن محمد العبدريّ رحمه الله تعالى</w:t>
      </w:r>
      <w:r w:rsidR="00021BEC">
        <w:rPr>
          <w:rFonts w:ascii="Traditional Arabic" w:hAnsi="Traditional Arabic" w:cs="Traditional Arabic" w:hint="cs"/>
          <w:b/>
          <w:bCs/>
          <w:rtl/>
          <w:lang w:bidi="ar-LB"/>
        </w:rPr>
        <w:t xml:space="preserve"> فِي </w:t>
      </w:r>
      <w:r w:rsidRPr="00D976ED">
        <w:rPr>
          <w:rFonts w:ascii="Traditional Arabic" w:hAnsi="Traditional Arabic" w:cs="Traditional Arabic" w:hint="cs"/>
          <w:b/>
          <w:bCs/>
          <w:rtl/>
          <w:lang w:bidi="ar-LB"/>
        </w:rPr>
        <w:t>سويسرة سنة اثنتي عشرة وأربعمائة وألف من الهجرة الشريفة الموافق لسنة اثنتين وتسعين وتسعمائة وألف رومية وهو</w:t>
      </w:r>
      <w:r w:rsidR="00021BEC">
        <w:rPr>
          <w:rFonts w:ascii="Traditional Arabic" w:hAnsi="Traditional Arabic" w:cs="Traditional Arabic" w:hint="cs"/>
          <w:b/>
          <w:bCs/>
          <w:rtl/>
          <w:lang w:bidi="ar-LB"/>
        </w:rPr>
        <w:t xml:space="preserve"> فِي </w:t>
      </w:r>
      <w:r w:rsidRPr="00D976ED">
        <w:rPr>
          <w:rFonts w:ascii="Traditional Arabic" w:hAnsi="Traditional Arabic" w:cs="Traditional Arabic" w:hint="cs"/>
          <w:b/>
          <w:bCs/>
          <w:rtl/>
          <w:lang w:bidi="ar-LB"/>
        </w:rPr>
        <w:t xml:space="preserve">بيان أن الله رخّص لأمة محمد </w:t>
      </w:r>
      <w:r w:rsidRPr="00D976ED">
        <w:rPr>
          <w:rFonts w:ascii="Traditional Arabic" w:hAnsi="Traditional Arabic" w:cs="Traditional Arabic" w:hint="cs"/>
          <w:b/>
          <w:bCs/>
          <w:lang w:bidi="ar-LB"/>
        </w:rPr>
        <w:sym w:font="AGA Arabesque" w:char="F072"/>
      </w:r>
      <w:r w:rsidRPr="00D976ED">
        <w:rPr>
          <w:rFonts w:ascii="Traditional Arabic" w:hAnsi="Traditional Arabic" w:cs="Traditional Arabic" w:hint="cs"/>
          <w:b/>
          <w:bCs/>
          <w:rtl/>
          <w:lang w:bidi="ar-LB"/>
        </w:rPr>
        <w:t xml:space="preserve"> أمورًا منها استحداث ما لم يفعله الرسول </w:t>
      </w:r>
      <w:r w:rsidRPr="00D976ED">
        <w:rPr>
          <w:rFonts w:ascii="Traditional Arabic" w:hAnsi="Traditional Arabic" w:cs="Traditional Arabic" w:hint="cs"/>
          <w:b/>
          <w:bCs/>
          <w:lang w:bidi="ar-LB"/>
        </w:rPr>
        <w:sym w:font="AGA Arabesque" w:char="F072"/>
      </w:r>
      <w:r w:rsidRPr="00D976ED">
        <w:rPr>
          <w:rFonts w:ascii="Traditional Arabic" w:hAnsi="Traditional Arabic" w:cs="Traditional Arabic" w:hint="cs"/>
          <w:b/>
          <w:bCs/>
          <w:rtl/>
          <w:lang w:bidi="ar-LB"/>
        </w:rPr>
        <w:t xml:space="preserve"> إن لم يخالف شرعه. قال رحمه الله تعالى رحمةً واسعةً</w:t>
      </w:r>
      <w:r>
        <w:rPr>
          <w:rFonts w:ascii="Traditional Arabic" w:hAnsi="Traditional Arabic" w:cs="Traditional Arabic" w:hint="cs"/>
          <w:rtl/>
          <w:lang w:bidi="ar-LB"/>
        </w:rPr>
        <w:t>:</w:t>
      </w:r>
    </w:p>
    <w:p w:rsidR="00130DEB" w:rsidRDefault="00130DEB" w:rsidP="007625D0">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لله والصلاة والسلام على رسول الله.</w:t>
      </w:r>
    </w:p>
    <w:p w:rsidR="00130DEB" w:rsidRDefault="00130DEB" w:rsidP="00151891">
      <w:pPr>
        <w:shd w:val="clear" w:color="auto" w:fill="FEFEFE"/>
        <w:rPr>
          <w:rFonts w:ascii="Traditional Arabic" w:hAnsi="Traditional Arabic" w:cs="Traditional Arabic"/>
          <w:rtl/>
          <w:lang w:bidi="ar-LB"/>
        </w:rPr>
      </w:pPr>
      <w:r>
        <w:rPr>
          <w:rFonts w:ascii="Traditional Arabic" w:hAnsi="Traditional Arabic" w:cs="Traditional Arabic" w:hint="cs"/>
          <w:b/>
          <w:bCs/>
          <w:rtl/>
          <w:lang w:bidi="ar-LB"/>
        </w:rPr>
        <w:t xml:space="preserve">أمَّا بعدُ: </w:t>
      </w:r>
      <w:r>
        <w:rPr>
          <w:rFonts w:ascii="Traditional Arabic" w:hAnsi="Traditional Arabic" w:cs="Traditional Arabic" w:hint="cs"/>
          <w:rtl/>
          <w:lang w:bidi="ar-LB"/>
        </w:rPr>
        <w:t>قال الله تعالى: {</w:t>
      </w:r>
      <w:r w:rsidRPr="00D976ED">
        <w:rPr>
          <w:rFonts w:ascii="Traditional Arabic" w:hAnsi="Traditional Arabic" w:cs="Traditional Arabic"/>
          <w:rtl/>
          <w:lang w:bidi="ar-LB"/>
        </w:rPr>
        <w:t>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w:t>
      </w:r>
      <w:r>
        <w:rPr>
          <w:rFonts w:ascii="Traditional Arabic" w:hAnsi="Traditional Arabic" w:cs="Traditional Arabic" w:hint="cs"/>
          <w:rtl/>
          <w:lang w:bidi="ar-LB"/>
        </w:rPr>
        <w:t xml:space="preserve">} </w:t>
      </w:r>
      <w:r w:rsidRPr="00D976ED">
        <w:rPr>
          <w:rFonts w:ascii="Traditional Arabic" w:hAnsi="Traditional Arabic" w:cs="Traditional Arabic" w:hint="cs"/>
          <w:sz w:val="24"/>
          <w:szCs w:val="24"/>
          <w:rtl/>
          <w:lang w:bidi="ar-LB"/>
        </w:rPr>
        <w:t>[سورة</w:t>
      </w:r>
      <w:r>
        <w:rPr>
          <w:rFonts w:ascii="Traditional Arabic" w:hAnsi="Traditional Arabic" w:cs="Traditional Arabic" w:hint="eastAsia"/>
          <w:sz w:val="24"/>
          <w:szCs w:val="24"/>
          <w:rtl/>
          <w:lang w:bidi="ar-LB"/>
        </w:rPr>
        <w:t> </w:t>
      </w:r>
      <w:r w:rsidRPr="00D976ED">
        <w:rPr>
          <w:rFonts w:ascii="Traditional Arabic" w:hAnsi="Traditional Arabic" w:cs="Traditional Arabic" w:hint="cs"/>
          <w:sz w:val="24"/>
          <w:szCs w:val="24"/>
          <w:rtl/>
          <w:lang w:bidi="ar-LB"/>
        </w:rPr>
        <w:t>الأعراف: 157]</w:t>
      </w:r>
      <w:r>
        <w:rPr>
          <w:rFonts w:ascii="Traditional Arabic" w:hAnsi="Traditional Arabic" w:cs="Traditional Arabic" w:hint="cs"/>
          <w:rtl/>
          <w:lang w:bidi="ar-LB"/>
        </w:rPr>
        <w:t xml:space="preserve"> الله تعالى قال لسيدنا محمد </w:t>
      </w:r>
      <w:r w:rsidRPr="00D976E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إنه يضع، أي: يخفف عنهم، أي: أمتِهِ الإصر والأغلال التي كانت عليهم فيما مضى قبل سيدنا محمد </w:t>
      </w:r>
      <w:r w:rsidRPr="00D976E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كانت على الأمم السابقة تشديداتٌ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بعض الشرائع إذا قَتَلَ شخصٌ عمدًا أو خطأً حَتْمٌ أن يُقْتلَ أما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شريعة محمد </w:t>
      </w:r>
      <w:r w:rsidRPr="00D976E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إذا قتل شخص شخصًا عمدًا فهو إما أن يسلم لأهل الدم لأهل القتيل حتى يأخذوا حقهم وإما أن يسامحوه على المال على الدية وإما أن يسامحوه مجانًا بدون شيء وإن قَتَلَ الشخصُ شخصًا خطأ لا قِصاص عليه إنما يدفع الدية ويدفع الكفارة، والديةُ أيضًا على أقاربه عَصَبَتِهِ إخوتِهِ وأبناءِ إخوتِهِ ونحوِ ذلك ثم على بيت المال وإن لم يوجد بيتُ مال فهو يدفع من ماله الذي مَل</w:t>
      </w:r>
      <w:r>
        <w:rPr>
          <w:rFonts w:ascii="Traditional Arabic" w:hAnsi="Traditional Arabic" w:cs="Traditional Arabic" w:hint="eastAsia"/>
          <w:rtl/>
          <w:lang w:bidi="ar-LB"/>
        </w:rPr>
        <w:t>َّ</w:t>
      </w:r>
      <w:r>
        <w:rPr>
          <w:rFonts w:ascii="Traditional Arabic" w:hAnsi="Traditional Arabic" w:cs="Traditional Arabic" w:hint="cs"/>
          <w:rtl/>
          <w:lang w:bidi="ar-LB"/>
        </w:rPr>
        <w:t>كَهُ اللهُ. ثم أيضًا الأمم الذين قبلنا لا تصح صلاتهم إلا بمكان مخصوص أما هذه الأمة الله جعل لهم الرخصة أن يصلوا أينما أدركتهم الصلاة إن صلى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سوقه صحت صلاته</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وإن صلى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بيته صحت صلاته</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وإن صلى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الغابة صحت، وإن صلى على حافة الطريق صحت حتى لو صلى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وسط الطريق صحت لكن مكروهة إلى غير ذلك. ومثالُ ما كان عليهم أنه إذا أصاب إنسانًا </w:t>
      </w:r>
      <w:r>
        <w:rPr>
          <w:rFonts w:ascii="Traditional Arabic" w:hAnsi="Traditional Arabic" w:cs="Traditional Arabic" w:hint="cs"/>
          <w:rtl/>
          <w:lang w:bidi="ar-LB"/>
        </w:rPr>
        <w:lastRenderedPageBreak/>
        <w:t>بولٌ يقطع ذلك الموضع لا يطهره الماءُ لا يصلى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الثوب إلا أن يقطع المكان الذي أصابه البول، لو غسله بالماء لا يكفِي. ثم أيضًا رخص لهم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أمر كانت الأمم السابقة أمةُ عيسى </w:t>
      </w:r>
      <w:r w:rsidRPr="00B90E65">
        <w:rPr>
          <w:rFonts w:ascii="Traditional Arabic" w:hAnsi="Traditional Arabic" w:cs="Traditional Arabic" w:hint="cs"/>
          <w:smallCaps/>
          <w:lang w:val="en-CA" w:bidi="ar-LB"/>
        </w:rPr>
        <w:sym w:font="AGA Arabesque" w:char="F075"/>
      </w:r>
      <w:r>
        <w:rPr>
          <w:rFonts w:ascii="Traditional Arabic" w:hAnsi="Traditional Arabic" w:cs="Traditional Arabic" w:hint="cs"/>
          <w:rtl/>
          <w:lang w:bidi="ar-LB"/>
        </w:rPr>
        <w:t xml:space="preserve"> كانت فيهم خصلة مدحها الله وهِيَ الانقطاع للعبادة بترك التزوج والترفه بنعيم الدنيا، أحدهم كان ينزوِي إلى صومعة ليعبد الله متجردًا للعبادة ينقطع عن الزواج لا يلتفت إلى الزواج ولا إلى أن يجمع مالًا؛ بل يمضِي على التوكل هذه أيضًا مدحها الله تعالى بقوله: {</w:t>
      </w:r>
      <w:r w:rsidRPr="00151891">
        <w:rPr>
          <w:rFonts w:ascii="Traditional Arabic" w:hAnsi="Traditional Arabic" w:cs="Traditional Arabic"/>
          <w:rtl/>
          <w:lang w:bidi="ar-LB"/>
        </w:rPr>
        <w:t>وَجَعَلْنَا فِي قُلُوبِ الَّذِينَ اتَّبَعُوهُ رَأْفَةً وَرَحْمَةً وَرَهْبَانِيَّةً ابْتَدَعُوهَا مَا كَتَبْنَاهَا عَلَيْهِمْ إِلَّا ابْتِغَاءَ رِضْوَانِ اللَّـهِ</w:t>
      </w:r>
      <w:r>
        <w:rPr>
          <w:rFonts w:ascii="Traditional Arabic" w:hAnsi="Traditional Arabic" w:cs="Traditional Arabic" w:hint="cs"/>
          <w:rtl/>
          <w:lang w:bidi="ar-LB"/>
        </w:rPr>
        <w:t xml:space="preserve">} </w:t>
      </w:r>
      <w:r w:rsidRPr="00151891">
        <w:rPr>
          <w:rFonts w:ascii="Traditional Arabic" w:hAnsi="Traditional Arabic" w:cs="Traditional Arabic" w:hint="cs"/>
          <w:sz w:val="24"/>
          <w:szCs w:val="24"/>
          <w:rtl/>
          <w:lang w:bidi="ar-LB"/>
        </w:rPr>
        <w:t>[الحديد: 27]</w:t>
      </w:r>
      <w:r>
        <w:rPr>
          <w:rFonts w:ascii="Traditional Arabic" w:hAnsi="Traditional Arabic" w:cs="Traditional Arabic" w:hint="cs"/>
          <w:rtl/>
          <w:lang w:bidi="ar-LB"/>
        </w:rPr>
        <w:t xml:space="preserve"> ابتدعوا رهبانية، أي: هذا الأمر اللهُ ما فرض عليهم إنما هم أرادوا الزيادة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العبادة مدحه ما ذم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ه وهذه الأمة الله تعالى رخص لهم أيضًا أن يُحْدِثُوا أعمالًا توافق الشريعة مما لم يفعله الرسول </w:t>
      </w:r>
      <w:r w:rsidRPr="00151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ولا قال افعلوا كذا افعلوا كذا هذه تسمّى سنّةً حسنةً، جاء</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الحديث: </w:t>
      </w:r>
      <w:r w:rsidRPr="00151891">
        <w:rPr>
          <w:rFonts w:ascii="Traditional Arabic" w:hAnsi="Traditional Arabic" w:cs="Traditional Arabic"/>
          <w:rtl/>
          <w:lang w:bidi="ar-LB"/>
        </w:rPr>
        <w:t>«</w:t>
      </w:r>
      <w:r>
        <w:rPr>
          <w:rFonts w:ascii="Traditional Arabic" w:hAnsi="Traditional Arabic" w:cs="Traditional Arabic" w:hint="cs"/>
          <w:b/>
          <w:bCs/>
          <w:rtl/>
          <w:lang w:bidi="ar-LB"/>
        </w:rPr>
        <w:t>من سن</w:t>
      </w:r>
      <w:r w:rsidR="00021BEC">
        <w:rPr>
          <w:rFonts w:ascii="Traditional Arabic" w:hAnsi="Traditional Arabic" w:cs="Traditional Arabic" w:hint="cs"/>
          <w:b/>
          <w:bCs/>
          <w:rtl/>
          <w:lang w:bidi="ar-LB"/>
        </w:rPr>
        <w:t xml:space="preserve"> فِي </w:t>
      </w:r>
      <w:r>
        <w:rPr>
          <w:rFonts w:ascii="Traditional Arabic" w:hAnsi="Traditional Arabic" w:cs="Traditional Arabic" w:hint="cs"/>
          <w:b/>
          <w:bCs/>
          <w:rtl/>
          <w:lang w:bidi="ar-LB"/>
        </w:rPr>
        <w:t>الإسلام سُنَّة حسنة فله أجرها وأجر من عمل بها بعده لا ينقص من أجورهم شيئًا</w:t>
      </w:r>
      <w:r w:rsidRPr="00151891">
        <w:rPr>
          <w:rFonts w:ascii="Traditional Arabic" w:hAnsi="Traditional Arabic" w:cs="Traditional Arabic"/>
          <w:rtl/>
          <w:lang w:bidi="ar-LB"/>
        </w:rPr>
        <w:t>»</w:t>
      </w:r>
      <w:r w:rsidRPr="00151891">
        <w:rPr>
          <w:rFonts w:ascii="Traditional Arabic" w:hAnsi="Traditional Arabic" w:cs="Traditional Arabic"/>
          <w:smallCaps/>
          <w:vertAlign w:val="superscript"/>
          <w:lang w:val="en-CA" w:bidi="ar-LB"/>
        </w:rPr>
        <w:t>(</w:t>
      </w:r>
      <w:r w:rsidRPr="00151891">
        <w:rPr>
          <w:rStyle w:val="ab"/>
          <w:rFonts w:ascii="Traditional Arabic" w:hAnsi="Traditional Arabic" w:cs="Traditional Arabic"/>
          <w:smallCaps/>
          <w:lang w:val="en-CA" w:bidi="ar-LB"/>
        </w:rPr>
        <w:endnoteReference w:id="153"/>
      </w:r>
      <w:r w:rsidRPr="00151891">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معنى مَن أحدث</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الإسلام سُنّةَ حسنة، أي: عمل أمرًا يوافق الشرع مما لم يفعله رسول الله</w:t>
      </w:r>
      <w:r>
        <w:rPr>
          <w:rFonts w:ascii="Traditional Arabic" w:hAnsi="Traditional Arabic" w:cs="Traditional Arabic" w:hint="eastAsia"/>
          <w:rtl/>
          <w:lang w:bidi="ar-LB"/>
        </w:rPr>
        <w:t> </w:t>
      </w:r>
      <w:r w:rsidRPr="00151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ولا نص عليه القرءان لكن لا يخالف القرءان والحديث رخص لهم الله تبارك وتعالى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هذا الأمر وجعل لهم فيه أجرَ الشخص الذي عمل هذا العمل وأجرَ من تبعه بعد ذلك، كلما فعله إنسانٌ يتجدد له الثواب؛ لأنه هو أول من فعل هذا الشيء</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هذا الذي يقال عنه: بدعة حسنة، ويقال له: بدعة مستحبة، كما يقال: سُنَّة حسنة وسُنَّة خير، ومن هذا الطرقُ، طُرُقُ أهل الله القادرية والرفاعية والبدوية إلى غير ذلك، هذه الطرق طرق أهل الله شيء مرغوب فيه شرعًا الشرع رغ</w:t>
      </w:r>
      <w:r>
        <w:rPr>
          <w:rFonts w:ascii="Traditional Arabic" w:hAnsi="Traditional Arabic" w:cs="Traditional Arabic" w:hint="eastAsia"/>
          <w:rtl/>
          <w:lang w:bidi="ar-LB"/>
        </w:rPr>
        <w:t>َّ</w:t>
      </w:r>
      <w:r>
        <w:rPr>
          <w:rFonts w:ascii="Traditional Arabic" w:hAnsi="Traditional Arabic" w:cs="Traditional Arabic" w:hint="cs"/>
          <w:rtl/>
          <w:lang w:bidi="ar-LB"/>
        </w:rPr>
        <w:t>ب فيه ليس كما تقول الوهابية إذا أرادوا أن يذموا إنسانًا يقولون فلان طُرُقِيٌّ معناه من أهل الطريقة، عندهم ذم ومنقصة وضلال وبدعة محرمة وكذبوا.</w:t>
      </w:r>
    </w:p>
    <w:p w:rsidR="00130DEB" w:rsidRDefault="00130DEB" w:rsidP="00151891">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ومن جملة من ابتدع أمرًا لم ينص عليه الرسول </w:t>
      </w:r>
      <w:r w:rsidRPr="00151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ولا نص عليه القرءان هو خُبَيْب بن عَدِيّ </w:t>
      </w:r>
      <w:r w:rsidRPr="00151891">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كان المشركون أسروه كفارُ أهل مكة أسروه قبل فتح مكة تركوه عندهم أسيرًا ثم أخرجوه إلى خارج الحرم ليقتلوه طلب منهم من الكفار أن يمهلوه حتى يصليَ ركعتين فأمهلوه فصلى ركعتين وكان هذا خبيب </w:t>
      </w:r>
      <w:r w:rsidRPr="00151891">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أول مَن صلى عند القتل قبل ذلك ما أحدٌ فعل هذا الشيء من أصحاب رسول الله </w:t>
      </w:r>
      <w:r w:rsidRPr="00151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هو أول من فعل هذا ثم هذا الفعل الذي فعَلَهُ أعجبَ أصحابَ رسولِ الله </w:t>
      </w:r>
      <w:r w:rsidRPr="00151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والرسولُ لا بد أن يكون بلغه فأعجبه، هذا بدعة حسنة وسنة خير وسنة حسنة وبدعة مستحبة مَن فعل مثل ذلك إلى يوم القيامة من أمة محمد </w:t>
      </w:r>
      <w:r w:rsidRPr="00151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فهو عمل حسن.</w:t>
      </w:r>
    </w:p>
    <w:p w:rsidR="00130DEB" w:rsidRDefault="00130DEB" w:rsidP="00DE514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ليس الحكم كما تقول الوهابية، الوهابية تحرّم الطريقة، والمسبحة هذه عندهم حرام يقولون الرسول ما فعل بهذا إنما سبح بيمينه وذكر التسبيح بالأنامل للنساء أمر النساء أن يُقَدِّسْنَ الله ويُسَبِّحْنَهُ ويُكَبِّرْنَهُ بأناملهن ما فعل مسبحة مثل هذه، يقولون هذا حرام، هؤلاء تائهون لا يجوز اتباعهم إنما هم أهل تلبيس وتمويه على الناس، بعض الأشياء التي لم يفعلها الرسول </w:t>
      </w:r>
      <w:r w:rsidRPr="00151891">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هم يفعلونها ويرونها عملًا حسنًا ثم مع ذلك يحرّمون على الناس أشياء لم يفعلها الرسول </w:t>
      </w:r>
      <w:r w:rsidRPr="00DE514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وهِيَ غير مخالفة للقرءان والحديث كالطريقة وكهذه </w:t>
      </w:r>
      <w:r>
        <w:rPr>
          <w:rFonts w:ascii="Traditional Arabic" w:hAnsi="Traditional Arabic" w:cs="Traditional Arabic" w:hint="cs"/>
          <w:rtl/>
          <w:lang w:bidi="ar-LB"/>
        </w:rPr>
        <w:lastRenderedPageBreak/>
        <w:t xml:space="preserve">السبحة إلى أشياءَ عديدة. ومما فعله المسلمون مما لم يفعله الرسول </w:t>
      </w:r>
      <w:r w:rsidRPr="00DE514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المحاريب المجوفة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المساجد، المحاريب لم تكن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عهد الرسول</w:t>
      </w:r>
      <w:r>
        <w:rPr>
          <w:rFonts w:ascii="Traditional Arabic" w:hAnsi="Traditional Arabic" w:cs="Traditional Arabic" w:hint="eastAsia"/>
          <w:rtl/>
          <w:lang w:bidi="ar-LB"/>
        </w:rPr>
        <w:t> </w:t>
      </w:r>
      <w:r w:rsidRPr="00DE514D">
        <w:rPr>
          <w:rFonts w:ascii="Traditional Arabic" w:hAnsi="Traditional Arabic" w:cs="Traditional Arabic" w:hint="cs"/>
          <w:lang w:bidi="ar-LB"/>
        </w:rPr>
        <w:sym w:font="AGA Arabesque" w:char="F072"/>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مسجده ولا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سائر المساجد التي</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المدينة ما كانت إنما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أواخر القرن الأول عمل عمر بن عبد العزيز </w:t>
      </w:r>
      <w:r w:rsidRPr="00DE514D">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ذلك والوهابية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مساجدها توجد محاريبُ لو قيل لهم هذا ما فعله الرسول </w:t>
      </w:r>
      <w:r w:rsidRPr="00DE514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وأنتم تفعلون ثم مع ذلك ترون هذا عملًا حسنًا ثم تنكرون على الناس أشياء يفعلونها ما فعلها رسول الله </w:t>
      </w:r>
      <w:r w:rsidRPr="00DE514D">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تقولون هذا ما فعله الرسول أنتم متناقضون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أمركم لستم على حق وصواب مستقيم ماذا يقولون؟ لكنه اليوم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الجزائر وهابيةُ الجزائر بلغنا أنها سك</w:t>
      </w:r>
      <w:r>
        <w:rPr>
          <w:rFonts w:ascii="Traditional Arabic" w:hAnsi="Traditional Arabic" w:cs="Traditional Arabic" w:hint="eastAsia"/>
          <w:rtl/>
          <w:lang w:bidi="ar-LB"/>
        </w:rPr>
        <w:t>َّ</w:t>
      </w:r>
      <w:r>
        <w:rPr>
          <w:rFonts w:ascii="Traditional Arabic" w:hAnsi="Traditional Arabic" w:cs="Traditional Arabic" w:hint="cs"/>
          <w:rtl/>
          <w:lang w:bidi="ar-LB"/>
        </w:rPr>
        <w:t>رَتِ المحاريب بالخشب وهذا من عجيب تَهَوُّرِهِمْ، الأصول من الوهابية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السعودية يعملون المحاريب وهؤلاء أتباع أولئك أتباع وهابية السعودية ما لهم يسكرون المحاريب وجماعتهم الذين هم أصولهم لم ينكروا؟ انظروا إلى تخبط هؤلاء هذا دليل على عمى القلب، قلوبهم عمياء.</w:t>
      </w:r>
    </w:p>
    <w:p w:rsidR="00130DEB" w:rsidRDefault="00130DEB" w:rsidP="00DE514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 xml:space="preserve">ثم إن الطريقة الرفاعية هِيَ أقدمُ طريقة هِيَ والقادريةُ، بعد ذلك سائر الطرق طرقِ أهل الله حدثت، ثم إن الطريقة الرفاعية منسوبة إلى سيدنا أحمد ابن عليّ الحسيني من ذرية الحسين بن عليّ بن أبي طالب </w:t>
      </w:r>
      <w:r w:rsidRPr="00DE514D">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كان فقيهًا شافعيًّا مفسرًا محدثًا كان شديد الرحمة والشفقة على عباد الله وكان شديد التواضع مع الكبير والصغير والغنيّ والفقير وأصحاب العاهات كان يجالس أصحاب العاهات ويَبَشُّ</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وجوههم ابتغاء رضوان الله تعالى؛ لأن الله تعالى يحب التواضع وأن يدنو المسلم من المسلم أي يقترب منه وكان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القرن السادس رحمه الله ورضِيَ عنه.</w:t>
      </w:r>
    </w:p>
    <w:p w:rsidR="00130DEB" w:rsidRPr="00DE514D" w:rsidRDefault="00130DEB" w:rsidP="00DE514D">
      <w:pPr>
        <w:shd w:val="clear" w:color="auto" w:fill="FEFEFE"/>
        <w:ind w:firstLine="0"/>
        <w:jc w:val="center"/>
        <w:rPr>
          <w:rFonts w:ascii="Traditional Arabic" w:hAnsi="Traditional Arabic" w:cs="Traditional Arabic"/>
          <w:b/>
          <w:bCs/>
          <w:rtl/>
          <w:lang w:bidi="ar-LB"/>
        </w:rPr>
      </w:pPr>
      <w:r w:rsidRPr="00DE514D">
        <w:rPr>
          <w:rFonts w:ascii="Traditional Arabic" w:hAnsi="Traditional Arabic" w:cs="Traditional Arabic" w:hint="cs"/>
          <w:b/>
          <w:bCs/>
          <w:rtl/>
          <w:lang w:bidi="ar-LB"/>
        </w:rPr>
        <w:t>والله سبحانه أعلم.</w:t>
      </w:r>
    </w:p>
    <w:p w:rsidR="00130DEB" w:rsidRDefault="00130DEB" w:rsidP="00DE514D">
      <w:pPr>
        <w:shd w:val="clear" w:color="auto" w:fill="FEFEFE"/>
        <w:rPr>
          <w:rFonts w:ascii="Traditional Arabic" w:hAnsi="Traditional Arabic" w:cs="Traditional Arabic"/>
          <w:rtl/>
          <w:lang w:bidi="ar-LB"/>
        </w:rPr>
        <w:sectPr w:rsidR="00130DEB" w:rsidSect="002A4B39">
          <w:endnotePr>
            <w:numFmt w:val="decimal"/>
            <w:numRestart w:val="eachSect"/>
          </w:endnotePr>
          <w:pgSz w:w="11906" w:h="16838"/>
          <w:pgMar w:top="1418" w:right="1418" w:bottom="1418" w:left="1418" w:header="709" w:footer="709" w:gutter="0"/>
          <w:cols w:space="708"/>
          <w:bidi/>
          <w:rtlGutter/>
          <w:docGrid w:linePitch="381"/>
        </w:sectPr>
      </w:pPr>
    </w:p>
    <w:p w:rsidR="00130DEB" w:rsidRDefault="00130DEB" w:rsidP="00DE514D">
      <w:pPr>
        <w:shd w:val="clear" w:color="auto" w:fill="FEFEFE"/>
        <w:rPr>
          <w:rFonts w:ascii="Traditional Arabic" w:hAnsi="Traditional Arabic" w:cs="Traditional Arabic"/>
          <w:rtl/>
          <w:lang w:bidi="ar-LB"/>
        </w:rPr>
      </w:pPr>
    </w:p>
    <w:p w:rsidR="00130DEB" w:rsidRDefault="00130DEB" w:rsidP="00DE514D">
      <w:pPr>
        <w:shd w:val="clear" w:color="auto" w:fill="FEFEFE"/>
        <w:ind w:firstLine="0"/>
        <w:rPr>
          <w:rFonts w:ascii="Traditional Arabic" w:hAnsi="Traditional Arabic" w:cs="Traditional Arabic"/>
          <w:rtl/>
          <w:lang w:bidi="ar-LB"/>
        </w:rPr>
      </w:pPr>
      <w:r w:rsidRPr="00DE514D">
        <w:rPr>
          <w:rFonts w:ascii="Traditional Arabic" w:hAnsi="Traditional Arabic" w:cs="Traditional Arabic" w:hint="cs"/>
          <w:b/>
          <w:bCs/>
          <w:sz w:val="32"/>
          <w:szCs w:val="32"/>
          <w:u w:val="single"/>
          <w:rtl/>
          <w:lang w:bidi="ar-LB"/>
        </w:rPr>
        <w:t>الدرس الخمسون</w:t>
      </w:r>
      <w:r>
        <w:rPr>
          <w:rFonts w:ascii="Traditional Arabic" w:hAnsi="Traditional Arabic" w:cs="Traditional Arabic" w:hint="cs"/>
          <w:rtl/>
          <w:lang w:bidi="ar-LB"/>
        </w:rPr>
        <w:t>:</w:t>
      </w:r>
    </w:p>
    <w:p w:rsidR="00130DEB" w:rsidRPr="003D7C35" w:rsidRDefault="00130DEB" w:rsidP="00DE514D">
      <w:pPr>
        <w:shd w:val="clear" w:color="auto" w:fill="FEFEFE"/>
        <w:ind w:firstLine="0"/>
        <w:jc w:val="center"/>
        <w:rPr>
          <w:rFonts w:ascii="Traditional Arabic" w:hAnsi="Traditional Arabic" w:cstheme="minorBidi"/>
          <w:sz w:val="52"/>
          <w:szCs w:val="52"/>
        </w:rPr>
      </w:pPr>
      <w:r w:rsidRPr="003D7C35">
        <w:rPr>
          <w:rFonts w:ascii="Traditional Arabic" w:hAnsi="Traditional Arabic" w:cstheme="minorBidi"/>
          <w:sz w:val="52"/>
          <w:szCs w:val="52"/>
          <w:rtl/>
        </w:rPr>
        <w:t>﷽</w:t>
      </w:r>
    </w:p>
    <w:p w:rsidR="00130DEB" w:rsidRDefault="00130DEB" w:rsidP="00DE514D">
      <w:pPr>
        <w:pStyle w:val="10"/>
        <w:rPr>
          <w:rtl/>
        </w:rPr>
      </w:pPr>
      <w:bookmarkStart w:id="51" w:name="_Toc98336098"/>
      <w:r>
        <w:rPr>
          <w:rFonts w:hint="cs"/>
          <w:rtl/>
        </w:rPr>
        <w:t>بيان حكم لعنِ المسلم</w:t>
      </w:r>
      <w:bookmarkEnd w:id="51"/>
    </w:p>
    <w:p w:rsidR="00130DEB" w:rsidRPr="00AE658A" w:rsidRDefault="00130DEB" w:rsidP="00AE658A">
      <w:pPr>
        <w:shd w:val="clear" w:color="auto" w:fill="FEFEFE"/>
        <w:ind w:firstLine="0"/>
        <w:rPr>
          <w:rFonts w:ascii="Traditional Arabic" w:hAnsi="Traditional Arabic" w:cs="Traditional Arabic"/>
          <w:b/>
          <w:bCs/>
          <w:rtl/>
          <w:lang w:bidi="ar-LB"/>
        </w:rPr>
      </w:pPr>
      <w:r w:rsidRPr="00AE658A">
        <w:rPr>
          <w:rFonts w:ascii="Traditional Arabic" w:hAnsi="Traditional Arabic" w:cs="Traditional Arabic" w:hint="cs"/>
          <w:b/>
          <w:bCs/>
          <w:rtl/>
        </w:rPr>
        <w:t>درس ألقاه المحدث الشيخ عبد الله بن محمد العبدريّ رحمه الله تعالى</w:t>
      </w:r>
      <w:r w:rsidR="00021BEC">
        <w:rPr>
          <w:rFonts w:ascii="Traditional Arabic" w:hAnsi="Traditional Arabic" w:cs="Traditional Arabic" w:hint="cs"/>
          <w:b/>
          <w:bCs/>
          <w:rtl/>
        </w:rPr>
        <w:t xml:space="preserve"> فِي </w:t>
      </w:r>
      <w:r w:rsidRPr="00AE658A">
        <w:rPr>
          <w:rFonts w:ascii="Traditional Arabic" w:hAnsi="Traditional Arabic" w:cs="Traditional Arabic" w:hint="cs"/>
          <w:b/>
          <w:bCs/>
          <w:rtl/>
        </w:rPr>
        <w:t xml:space="preserve">بيروت سنة ثلاث وأربعمائة </w:t>
      </w:r>
      <w:r w:rsidRPr="00AE658A">
        <w:rPr>
          <w:rFonts w:ascii="Traditional Arabic" w:hAnsi="Traditional Arabic" w:cs="Traditional Arabic" w:hint="cs"/>
          <w:b/>
          <w:bCs/>
          <w:rtl/>
          <w:lang w:bidi="ar-LB"/>
        </w:rPr>
        <w:t>وألف من الهجرة الشريفة الموافق لسنة ثلاث وثمانين وتسعمائة وألف رومية وهو</w:t>
      </w:r>
      <w:r w:rsidR="00021BEC">
        <w:rPr>
          <w:rFonts w:ascii="Traditional Arabic" w:hAnsi="Traditional Arabic" w:cs="Traditional Arabic" w:hint="cs"/>
          <w:b/>
          <w:bCs/>
          <w:rtl/>
          <w:lang w:bidi="ar-LB"/>
        </w:rPr>
        <w:t xml:space="preserve"> فِي </w:t>
      </w:r>
      <w:r w:rsidRPr="00AE658A">
        <w:rPr>
          <w:rFonts w:ascii="Traditional Arabic" w:hAnsi="Traditional Arabic" w:cs="Traditional Arabic" w:hint="cs"/>
          <w:b/>
          <w:bCs/>
          <w:rtl/>
          <w:lang w:bidi="ar-LB"/>
        </w:rPr>
        <w:t>بيان حكم لعن المسلم. قال رحمه الله تعالى رحمةً واسعةً:</w:t>
      </w:r>
    </w:p>
    <w:p w:rsidR="00130DEB" w:rsidRDefault="00130DEB" w:rsidP="00DE514D">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الحمد لله وصلّى الله على رسول الله وسلم.</w:t>
      </w:r>
    </w:p>
    <w:p w:rsidR="00AE658A" w:rsidRDefault="00130DEB" w:rsidP="000E7ADC">
      <w:pPr>
        <w:shd w:val="clear" w:color="auto" w:fill="FEFEFE"/>
        <w:rPr>
          <w:rFonts w:ascii="Traditional Arabic" w:hAnsi="Traditional Arabic" w:cs="Traditional Arabic"/>
          <w:rtl/>
          <w:lang w:bidi="ar-LB"/>
        </w:rPr>
      </w:pPr>
      <w:r>
        <w:rPr>
          <w:rFonts w:ascii="Traditional Arabic" w:hAnsi="Traditional Arabic" w:cs="Traditional Arabic" w:hint="cs"/>
          <w:b/>
          <w:bCs/>
          <w:rtl/>
          <w:lang w:bidi="ar-LB"/>
        </w:rPr>
        <w:t>أم</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ا بعدُ: </w:t>
      </w:r>
      <w:r>
        <w:rPr>
          <w:rFonts w:ascii="Traditional Arabic" w:hAnsi="Traditional Arabic" w:cs="Traditional Arabic" w:hint="cs"/>
          <w:rtl/>
          <w:lang w:bidi="ar-LB"/>
        </w:rPr>
        <w:t>فقد روينا بالإسناد المتصل</w:t>
      </w:r>
      <w:r w:rsidR="00021BEC">
        <w:rPr>
          <w:rFonts w:ascii="Traditional Arabic" w:hAnsi="Traditional Arabic" w:cs="Traditional Arabic" w:hint="cs"/>
          <w:rtl/>
          <w:lang w:bidi="ar-LB"/>
        </w:rPr>
        <w:t xml:space="preserve"> فِي </w:t>
      </w:r>
      <w:r w:rsidRPr="00AE658A">
        <w:rPr>
          <w:rFonts w:ascii="Traditional Arabic" w:hAnsi="Traditional Arabic" w:cs="Traditional Arabic"/>
          <w:rtl/>
          <w:lang w:bidi="ar-LB"/>
        </w:rPr>
        <w:t>«</w:t>
      </w:r>
      <w:r>
        <w:rPr>
          <w:rFonts w:ascii="Traditional Arabic" w:hAnsi="Traditional Arabic" w:cs="Traditional Arabic" w:hint="cs"/>
          <w:rtl/>
          <w:lang w:bidi="ar-LB"/>
        </w:rPr>
        <w:t>صحيح مسلم</w:t>
      </w:r>
      <w:r w:rsidRPr="00AE658A">
        <w:rPr>
          <w:rFonts w:ascii="Traditional Arabic" w:hAnsi="Traditional Arabic" w:cs="Traditional Arabic"/>
          <w:rtl/>
          <w:lang w:bidi="ar-LB"/>
        </w:rPr>
        <w:t>»</w:t>
      </w:r>
      <w:r>
        <w:rPr>
          <w:rFonts w:ascii="Traditional Arabic" w:hAnsi="Traditional Arabic" w:cs="Traditional Arabic" w:hint="cs"/>
          <w:rtl/>
          <w:lang w:bidi="ar-LB"/>
        </w:rPr>
        <w:t xml:space="preserve"> ابن الحجاج رحمه الله تعالى من حديث علي بن أبي طالب </w:t>
      </w:r>
      <w:r w:rsidRPr="00AE658A">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أن رسول الله </w:t>
      </w:r>
      <w:r w:rsidRPr="00AE658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AE658A">
        <w:rPr>
          <w:rFonts w:ascii="Traditional Arabic" w:hAnsi="Traditional Arabic" w:cs="Traditional Arabic"/>
          <w:rtl/>
          <w:lang w:bidi="ar-LB"/>
        </w:rPr>
        <w:t>«</w:t>
      </w:r>
      <w:r>
        <w:rPr>
          <w:rFonts w:ascii="Traditional Arabic" w:hAnsi="Traditional Arabic" w:cs="Traditional Arabic" w:hint="cs"/>
          <w:b/>
          <w:bCs/>
          <w:rtl/>
          <w:lang w:bidi="ar-LB"/>
        </w:rPr>
        <w:t>ملعونٌ مَن لَعَنَ والديه وملعونٌ من ذبح لغير الله وملعونٌ مَن غَي</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رَ مَنَار الأرضِ وملعونٌ مَنْ ءاوَى مُحْدِثًا</w:t>
      </w:r>
      <w:r w:rsidRPr="00AE658A">
        <w:rPr>
          <w:rFonts w:ascii="Traditional Arabic" w:hAnsi="Traditional Arabic" w:cs="Traditional Arabic"/>
          <w:rtl/>
          <w:lang w:bidi="ar-LB"/>
        </w:rPr>
        <w:t>»</w:t>
      </w:r>
      <w:r w:rsidRPr="00AE658A">
        <w:rPr>
          <w:rFonts w:ascii="Traditional Arabic" w:hAnsi="Traditional Arabic" w:cs="Traditional Arabic"/>
          <w:smallCaps/>
          <w:vertAlign w:val="superscript"/>
          <w:lang w:val="en-CA" w:bidi="ar-LB"/>
        </w:rPr>
        <w:t>(</w:t>
      </w:r>
      <w:r w:rsidRPr="00AE658A">
        <w:rPr>
          <w:rStyle w:val="ab"/>
          <w:rFonts w:ascii="Traditional Arabic" w:hAnsi="Traditional Arabic" w:cs="Traditional Arabic"/>
          <w:smallCaps/>
          <w:lang w:val="en-CA" w:bidi="ar-LB"/>
        </w:rPr>
        <w:endnoteReference w:id="154"/>
      </w:r>
      <w:r w:rsidRPr="00AE658A">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هذا الحديث عُرِفَ برواية عليّ بن أبي طالب </w:t>
      </w:r>
      <w:r w:rsidRPr="00AE658A">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عن رسول الله </w:t>
      </w:r>
      <w:r w:rsidRPr="00AE658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وفيه لَعْنُ أربعةِ أشخاص أحدهم مَن لَعَنَ والديه، يعني: رسولُ الله </w:t>
      </w:r>
      <w:r w:rsidRPr="00AE658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مَن يلعن والديه المسلِمَين فإن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لعنَ الوالدَين المسلمَين أشدُّ إثمًا مِن لَعْنِ غيرهما، على أن لعنَ المسلمِ لغير سبب شرعيّ كبيرة من الكبائر وقد ذكرنا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ما مضى حديثَ رسول الله </w:t>
      </w:r>
      <w:r w:rsidRPr="00AE658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AE658A">
        <w:rPr>
          <w:rFonts w:ascii="Traditional Arabic" w:hAnsi="Traditional Arabic" w:cs="Traditional Arabic"/>
          <w:rtl/>
          <w:lang w:bidi="ar-LB"/>
        </w:rPr>
        <w:t>«</w:t>
      </w:r>
      <w:r>
        <w:rPr>
          <w:rFonts w:ascii="Traditional Arabic" w:hAnsi="Traditional Arabic" w:cs="Traditional Arabic" w:hint="cs"/>
          <w:b/>
          <w:bCs/>
          <w:rtl/>
          <w:lang w:bidi="ar-LB"/>
        </w:rPr>
        <w:t xml:space="preserve">لَعْنُ </w:t>
      </w:r>
      <w:r w:rsidR="00943A3A">
        <w:rPr>
          <w:rFonts w:ascii="Traditional Arabic" w:hAnsi="Traditional Arabic" w:cs="Traditional Arabic" w:hint="cs"/>
          <w:b/>
          <w:bCs/>
          <w:rtl/>
          <w:lang w:bidi="ar-LB"/>
        </w:rPr>
        <w:t>الـمُ</w:t>
      </w:r>
      <w:r>
        <w:rPr>
          <w:rFonts w:ascii="Traditional Arabic" w:hAnsi="Traditional Arabic" w:cs="Traditional Arabic" w:hint="cs"/>
          <w:b/>
          <w:bCs/>
          <w:rtl/>
          <w:lang w:bidi="ar-LB"/>
        </w:rPr>
        <w:t>سْلِمِ كَقَتْلِهِ</w:t>
      </w:r>
      <w:r w:rsidRPr="00AE658A">
        <w:rPr>
          <w:rFonts w:ascii="Traditional Arabic" w:hAnsi="Traditional Arabic" w:cs="Traditional Arabic"/>
          <w:rtl/>
          <w:lang w:bidi="ar-LB"/>
        </w:rPr>
        <w:t>»</w:t>
      </w:r>
      <w:r w:rsidRPr="00AE658A">
        <w:rPr>
          <w:rFonts w:ascii="Traditional Arabic" w:hAnsi="Traditional Arabic" w:cs="Traditional Arabic"/>
          <w:smallCaps/>
          <w:vertAlign w:val="superscript"/>
          <w:lang w:val="en-CA" w:bidi="ar-LB"/>
        </w:rPr>
        <w:t>(</w:t>
      </w:r>
      <w:r w:rsidRPr="00AE658A">
        <w:rPr>
          <w:rStyle w:val="ab"/>
          <w:rFonts w:ascii="Traditional Arabic" w:hAnsi="Traditional Arabic" w:cs="Traditional Arabic"/>
          <w:smallCaps/>
          <w:lang w:val="en-CA" w:bidi="ar-LB"/>
        </w:rPr>
        <w:endnoteReference w:id="155"/>
      </w:r>
      <w:r w:rsidRPr="00AE658A">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هذا يدل على أن لعن المسلم لغير سبب شرعِيّ من أكبر الكبائر؛ لأنه شب</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هَهُ بقتله وقتلُ المسلم ظلمًا هو من أكبر الذنوب بعد الكفر، لا ذنبَ أعظمُ من قتل المسلم ظلمًا بعد الكفر فالرسول </w:t>
      </w:r>
      <w:r w:rsidRPr="00AE658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شب</w:t>
      </w:r>
      <w:r>
        <w:rPr>
          <w:rFonts w:ascii="Traditional Arabic" w:hAnsi="Traditional Arabic" w:cs="Traditional Arabic" w:hint="eastAsia"/>
          <w:rtl/>
          <w:lang w:bidi="ar-LB"/>
        </w:rPr>
        <w:t>َّ</w:t>
      </w:r>
      <w:r>
        <w:rPr>
          <w:rFonts w:ascii="Traditional Arabic" w:hAnsi="Traditional Arabic" w:cs="Traditional Arabic" w:hint="cs"/>
          <w:rtl/>
          <w:lang w:bidi="ar-LB"/>
        </w:rPr>
        <w:t>هَ لعن المسلم بأكبر الذنوب فيدل ذلك على أن لعن المسلم من أكبر الكبائر فيكون لعنُ الوالدين أشد</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من لعن غيرهما ثم هذا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الوالدين المسلمين أما الوالد أو الوالدة الكافران فليس</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لعنهما هذا الإثم. ومِنَ الكفر الذي يمنع الإثم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مَن لعن والديه كونُ والديه يسبان اللهَ تعالى</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حال الغ</w:t>
      </w:r>
      <w:r w:rsidR="00342EE4">
        <w:rPr>
          <w:rFonts w:ascii="Traditional Arabic" w:hAnsi="Traditional Arabic" w:cs="Traditional Arabic"/>
          <w:rtl/>
          <w:lang w:bidi="ar-LB"/>
        </w:rPr>
        <w:t>ض</w:t>
      </w:r>
      <w:r>
        <w:rPr>
          <w:rFonts w:ascii="Traditional Arabic" w:hAnsi="Traditional Arabic" w:cs="Traditional Arabic" w:hint="cs"/>
          <w:rtl/>
          <w:lang w:bidi="ar-LB"/>
        </w:rPr>
        <w:t>ب وفي غير ذلك فأيُّ والدٍ أو والدةٍ يسب</w:t>
      </w:r>
      <w:r>
        <w:rPr>
          <w:rFonts w:ascii="Traditional Arabic" w:hAnsi="Traditional Arabic" w:cs="Traditional Arabic" w:hint="eastAsia"/>
          <w:rtl/>
          <w:lang w:bidi="ar-LB"/>
        </w:rPr>
        <w:t>َّ</w:t>
      </w:r>
      <w:r>
        <w:rPr>
          <w:rFonts w:ascii="Traditional Arabic" w:hAnsi="Traditional Arabic" w:cs="Traditional Arabic" w:hint="cs"/>
          <w:rtl/>
          <w:lang w:bidi="ar-LB"/>
        </w:rPr>
        <w:t>انِ اللهَ تبارك وتعالى فقد ارتدّا فمن لعنهما فليس عليه وِزر؛ لأنّه سقطت حقوقُهما حتى قال الفقهاء: إن الأب الذي وقع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ردة وأسبابُ الردة كثيرةٌ أن يتهود أو يتنصر أو يستخف برسول الله </w:t>
      </w:r>
      <w:r w:rsidRPr="00AE658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أو يستخف بالله أو يستخف بالملائكة أو أن يستخف بدين الإسلام فالوالد أو الوالدة إذا وقعا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ذلك قال الفقهاء: ليس لهما نفقةٌ على الولد، معناه: ليس لهما عليه حقٌّ إن قطع عنهما الأكلَ والشربَ فلا إثم عليه، المرتَدُّ إلى ثلاثة أيام نفقته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بيت المال، الخليفةُ ينفق عليه؛ لأنه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هذه الثلاثة أيام ينتظر لعله يرجع إلى الإسلام، فإذا لم يرجع إلى </w:t>
      </w:r>
      <w:r>
        <w:rPr>
          <w:rFonts w:ascii="Traditional Arabic" w:hAnsi="Traditional Arabic" w:cs="Traditional Arabic" w:hint="cs"/>
          <w:rtl/>
          <w:lang w:bidi="ar-LB"/>
        </w:rPr>
        <w:lastRenderedPageBreak/>
        <w:t>الإسلام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هذه الثلاثة أيام الخليفةُ ليس له أن يتركه حيًّا؛ بل فرضٌ عليه أن يقتله؛ لأن الرسول </w:t>
      </w:r>
      <w:r w:rsidRPr="00AE658A">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قال: </w:t>
      </w:r>
      <w:r w:rsidRPr="00AE658A">
        <w:rPr>
          <w:rFonts w:ascii="Traditional Arabic" w:hAnsi="Traditional Arabic" w:cs="Traditional Arabic"/>
          <w:rtl/>
          <w:lang w:bidi="ar-LB"/>
        </w:rPr>
        <w:t>«</w:t>
      </w:r>
      <w:r>
        <w:rPr>
          <w:rFonts w:ascii="Traditional Arabic" w:hAnsi="Traditional Arabic" w:cs="Traditional Arabic" w:hint="cs"/>
          <w:b/>
          <w:bCs/>
          <w:rtl/>
          <w:lang w:bidi="ar-LB"/>
        </w:rPr>
        <w:t>مَن بَد</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لَ دِينَهُ فاقتلُوهُ</w:t>
      </w:r>
      <w:r w:rsidRPr="00AE658A">
        <w:rPr>
          <w:rFonts w:ascii="Traditional Arabic" w:hAnsi="Traditional Arabic" w:cs="Traditional Arabic"/>
          <w:rtl/>
          <w:lang w:bidi="ar-LB"/>
        </w:rPr>
        <w:t>»</w:t>
      </w:r>
      <w:r w:rsidRPr="00AE658A">
        <w:rPr>
          <w:rFonts w:ascii="Traditional Arabic" w:hAnsi="Traditional Arabic" w:cs="Traditional Arabic"/>
          <w:smallCaps/>
          <w:vertAlign w:val="superscript"/>
          <w:lang w:val="en-CA" w:bidi="ar-LB"/>
        </w:rPr>
        <w:t>(</w:t>
      </w:r>
      <w:r w:rsidRPr="00AE658A">
        <w:rPr>
          <w:rStyle w:val="ab"/>
          <w:rFonts w:ascii="Traditional Arabic" w:hAnsi="Traditional Arabic" w:cs="Traditional Arabic"/>
          <w:smallCaps/>
          <w:lang w:val="en-CA" w:bidi="ar-LB"/>
        </w:rPr>
        <w:endnoteReference w:id="156"/>
      </w:r>
      <w:r w:rsidRPr="00AE658A">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أي: من انتقل من الإسلام إلى الكفر فاقتلوه، أي: أنه يجب على الخليفة الذي هو قائمٌ مقام رسول الله </w:t>
      </w:r>
      <w:r w:rsidRPr="00AE658A">
        <w:rPr>
          <w:rFonts w:ascii="Traditional Arabic" w:hAnsi="Traditional Arabic" w:cs="Traditional Arabic" w:hint="cs"/>
          <w:lang w:bidi="ar-LB"/>
        </w:rPr>
        <w:sym w:font="AGA Arabesque" w:char="F072"/>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تنفيذ أحكام دين الله فرضٌ عليه أن يقتل </w:t>
      </w:r>
      <w:r w:rsidR="00CE1CD8">
        <w:rPr>
          <w:rFonts w:ascii="Traditional Arabic" w:hAnsi="Traditional Arabic" w:cs="Traditional Arabic"/>
          <w:rtl/>
          <w:lang w:bidi="ar-LB"/>
        </w:rPr>
        <w:t>مَن</w:t>
      </w:r>
      <w:r>
        <w:rPr>
          <w:rFonts w:ascii="Traditional Arabic" w:hAnsi="Traditional Arabic" w:cs="Traditional Arabic" w:hint="cs"/>
          <w:rtl/>
          <w:lang w:bidi="ar-LB"/>
        </w:rPr>
        <w:t xml:space="preserve"> ترك دين الإسلام إلى دينٍ ءَاخَرَ أو خرج من الإسلام ولم ينتقل إلى دين سواه، خرج بسبب سب الله أو سب رسوله أو سب عيسى أو سب موسى أو سب إبراهيم أو سب ءادم عليهم السلام فمن ارتد، أي: قطع إسلامه وانتقل إلى دين ءَاخَرَ، أيِ: انتقل إلى التهود أو التنصر أو التمجُّس أو أيِّ دين منَ الأديان كالبوذية أو لم ينتقل إلى دينٍ غيرِ الإسلام لكنه قطع إسلامه كأن سب الله ولو باللفظ فقط بلا اعتقاد لكن أراد أن يقول هذا اللفظ الذي هو سب لله تعالى أراد أن يقوله فقاله خرج من دين الإسلام قَطَعَ الإسلام نوى المعنى أو لم ينوِ، لا يُشترط لكونه خارجًا أن يكون نوى معنى كلامه الذي قاله، مَن تكلم بكلمة فيها تنقيص لله تعالى فقد خرج من الإسلام فهو مرتد. وليس شرطٌ المرتد أن ينتسب إلى دين من الأديان المعروفة سوى الإسلام المرتدُّ مرتدٌّ إن انتسب إلى دين غير الإسلام؛ كاليهودية والنصرانية والمجوسية والبوذية أو لم ينتسب فمن وقع</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الردة بأي نوع من أنواعها ليس له حقٌّ على ولده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الإنفاق إن كان فقيرًا كما كان له حق عليه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الإنفاق قبل أن يقطع الإسلام فبمجرد ما يقطع الإسلام انقطعت عن الولد هذه الفريضة فريضةُ الإنفاق على الأبوين الفقيرين، الأبوان الفقيران نقتهما على الولد فرضٌ إلا أن يكْفُرَا فإن كَفَرَا سقطت نفقتُهما عن الولد وصارت</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بيت المال من أجل أنه لا يجوز قتل المرتد</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الحال إلا بعد أن يُطلب منه الرجوع إلى الإسلام ثلاثة أيام</w:t>
      </w:r>
      <w:r w:rsidRPr="0070792B">
        <w:rPr>
          <w:rFonts w:ascii="Traditional Arabic" w:hAnsi="Traditional Arabic" w:cs="Traditional Arabic"/>
          <w:smallCaps/>
          <w:vertAlign w:val="superscript"/>
          <w:lang w:val="en-CA" w:bidi="ar-LB"/>
        </w:rPr>
        <w:t>(</w:t>
      </w:r>
      <w:r w:rsidRPr="0070792B">
        <w:rPr>
          <w:rStyle w:val="ab"/>
          <w:rFonts w:ascii="Traditional Arabic" w:hAnsi="Traditional Arabic" w:cs="Traditional Arabic"/>
          <w:smallCaps/>
          <w:lang w:val="en-CA" w:bidi="ar-LB"/>
        </w:rPr>
        <w:endnoteReference w:id="157"/>
      </w:r>
      <w:r w:rsidRPr="0070792B">
        <w:rPr>
          <w:rFonts w:ascii="Traditional Arabic" w:hAnsi="Traditional Arabic" w:cs="Traditional Arabic"/>
          <w:smallCaps/>
          <w:vertAlign w:val="superscript"/>
          <w:lang w:val="en-CA" w:bidi="ar-LB"/>
        </w:rPr>
        <w:t>)</w:t>
      </w:r>
      <w:r>
        <w:rPr>
          <w:rFonts w:ascii="Traditional Arabic" w:hAnsi="Traditional Arabic" w:cs="Traditional Arabic" w:hint="cs"/>
          <w:rtl/>
          <w:lang w:bidi="ar-LB"/>
        </w:rPr>
        <w:t xml:space="preserve"> كما فعل سيدنا عليٌ </w:t>
      </w:r>
      <w:r w:rsidRPr="0070792B">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بالذين عبدوه وقالوا له: أنت ربنا وخالقنا ورازقنا، مع عظم كفرهم هذا ما بادرهم بالقتل، أي: ما قتلهم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الحال؛ بل أنذرهم بأن يقتلهم إن لم يرجعوا ثم ترهم ثم طلبهم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اليوم الثاني فلم يرجعوا فجدد لهم الإنذار بالقتل ثم تركهم ثم طلبهم</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اليوم الثالث فلم يرجعوا فقال لهم: لأقتلنكم بأخبث قِتْلَةٍ؛ لأنه ما قطع أعناقهم بالسيف؛ بل شق أُخدودًا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الأرض ثم أضرم فيها النيرانَ ثم رماهم فيها وهم أحياء لفظاعة كفرهم هذا، وكان ذلك جائز</w:t>
      </w:r>
      <w:r w:rsidR="003B4F7F">
        <w:rPr>
          <w:rFonts w:ascii="Traditional Arabic" w:hAnsi="Traditional Arabic" w:cs="Traditional Arabic" w:hint="cs"/>
          <w:rtl/>
          <w:lang w:bidi="ar-LB"/>
        </w:rPr>
        <w:t>ًا</w:t>
      </w:r>
      <w:r>
        <w:rPr>
          <w:rFonts w:ascii="Traditional Arabic" w:hAnsi="Traditional Arabic" w:cs="Traditional Arabic" w:hint="cs"/>
          <w:rtl/>
          <w:lang w:bidi="ar-LB"/>
        </w:rPr>
        <w:t xml:space="preserve"> له وإن أنكر عليه بعضُ الصحابة وهو عبد الله بن عباس رضي الله عنهما قال: لو كنتُ أنا لم أحرقهم؛ بل لقتلتهم لقول رسول الله </w:t>
      </w:r>
      <w:r w:rsidRPr="0070792B">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70792B">
        <w:rPr>
          <w:rFonts w:ascii="Traditional Arabic" w:hAnsi="Traditional Arabic" w:cs="Traditional Arabic"/>
          <w:rtl/>
          <w:lang w:bidi="ar-LB"/>
        </w:rPr>
        <w:t>«</w:t>
      </w:r>
      <w:r>
        <w:rPr>
          <w:rFonts w:ascii="Traditional Arabic" w:hAnsi="Traditional Arabic" w:cs="Traditional Arabic" w:hint="cs"/>
          <w:b/>
          <w:bCs/>
          <w:rtl/>
          <w:lang w:bidi="ar-LB"/>
        </w:rPr>
        <w:t>لا يعذب بالنار إلا ربُّها</w:t>
      </w:r>
      <w:r w:rsidRPr="0070792B">
        <w:rPr>
          <w:rFonts w:ascii="Traditional Arabic" w:hAnsi="Traditional Arabic" w:cs="Traditional Arabic"/>
          <w:rtl/>
          <w:lang w:bidi="ar-LB"/>
        </w:rPr>
        <w:t>»</w:t>
      </w:r>
      <w:r w:rsidRPr="0070792B">
        <w:rPr>
          <w:rFonts w:ascii="Traditional Arabic" w:hAnsi="Traditional Arabic" w:cs="Traditional Arabic"/>
          <w:smallCaps/>
          <w:vertAlign w:val="superscript"/>
          <w:lang w:val="en-CA" w:bidi="ar-LB"/>
        </w:rPr>
        <w:t>(</w:t>
      </w:r>
      <w:r w:rsidRPr="0070792B">
        <w:rPr>
          <w:rStyle w:val="ab"/>
          <w:rFonts w:ascii="Traditional Arabic" w:hAnsi="Traditional Arabic" w:cs="Traditional Arabic"/>
          <w:smallCaps/>
          <w:lang w:val="en-CA" w:bidi="ar-LB"/>
        </w:rPr>
        <w:endnoteReference w:id="158"/>
      </w:r>
      <w:r w:rsidRPr="0070792B">
        <w:rPr>
          <w:rFonts w:ascii="Traditional Arabic" w:hAnsi="Traditional Arabic" w:cs="Traditional Arabic"/>
          <w:smallCaps/>
          <w:vertAlign w:val="superscript"/>
          <w:lang w:val="en-CA" w:bidi="ar-LB"/>
        </w:rPr>
        <w:t>)</w:t>
      </w:r>
      <w:r>
        <w:rPr>
          <w:rFonts w:ascii="Traditional Arabic" w:hAnsi="Traditional Arabic" w:cs="Traditional Arabic"/>
          <w:rtl/>
          <w:lang w:bidi="ar-LB"/>
        </w:rPr>
        <w:t>.اهـ.</w:t>
      </w:r>
      <w:r>
        <w:rPr>
          <w:rFonts w:ascii="Traditional Arabic" w:hAnsi="Traditional Arabic" w:cs="Traditional Arabic" w:hint="cs"/>
          <w:rtl/>
          <w:lang w:bidi="ar-LB"/>
        </w:rPr>
        <w:t xml:space="preserve"> هو سيدنا عليٌّ </w:t>
      </w:r>
      <w:r w:rsidRPr="0070792B">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يعرف هذا الحديث لكن هو فسره على أن الذي لا يجوز التعذيبُ بالنار هو من لم يبلغ إلى هذا النوع من الكفر أما من بلغ إلى هذا النوع من الكفر، فإنه يجوز تعذيبه بالنار هذا فَهْمُ سيدنا عليّ </w:t>
      </w:r>
      <w:r w:rsidRPr="0070792B">
        <w:rPr>
          <w:rFonts w:ascii="Traditional Arabic" w:hAnsi="Traditional Arabic" w:cs="Traditional Arabic" w:hint="cs"/>
          <w:lang w:bidi="ar-LB"/>
        </w:rPr>
        <w:sym w:font="AGA Arabesque" w:char="F074"/>
      </w:r>
      <w:r>
        <w:rPr>
          <w:rFonts w:ascii="Traditional Arabic" w:hAnsi="Traditional Arabic" w:cs="Traditional Arabic" w:hint="cs"/>
          <w:rtl/>
          <w:lang w:bidi="ar-LB"/>
        </w:rPr>
        <w:t xml:space="preserve"> أما عبد الله بن عباس رَضِيَ الله عنهما استنكر ما فعله عليّ؛ لأنه ما فَهِمَ </w:t>
      </w:r>
      <w:proofErr w:type="spellStart"/>
      <w:r>
        <w:rPr>
          <w:rFonts w:ascii="Traditional Arabic" w:hAnsi="Traditional Arabic" w:cs="Traditional Arabic" w:hint="cs"/>
          <w:rtl/>
          <w:lang w:bidi="ar-LB"/>
        </w:rPr>
        <w:t>فَهْمَ</w:t>
      </w:r>
      <w:proofErr w:type="spellEnd"/>
      <w:r>
        <w:rPr>
          <w:rFonts w:ascii="Traditional Arabic" w:hAnsi="Traditional Arabic" w:cs="Traditional Arabic" w:hint="cs"/>
          <w:rtl/>
          <w:lang w:bidi="ar-LB"/>
        </w:rPr>
        <w:t xml:space="preserve"> عليّ ما فَهِمَ حديثَ رسول الله </w:t>
      </w:r>
      <w:r w:rsidRPr="0070792B">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w:t>
      </w:r>
      <w:r w:rsidRPr="0070792B">
        <w:rPr>
          <w:rFonts w:ascii="Traditional Arabic" w:hAnsi="Traditional Arabic" w:cs="Traditional Arabic"/>
          <w:rtl/>
          <w:lang w:bidi="ar-LB"/>
        </w:rPr>
        <w:t>«</w:t>
      </w:r>
      <w:r>
        <w:rPr>
          <w:rFonts w:ascii="Traditional Arabic" w:hAnsi="Traditional Arabic" w:cs="Traditional Arabic" w:hint="cs"/>
          <w:b/>
          <w:bCs/>
          <w:rtl/>
          <w:lang w:bidi="ar-LB"/>
        </w:rPr>
        <w:t>لا يعذب بالنار إلا ربها</w:t>
      </w:r>
      <w:r w:rsidRPr="0070792B">
        <w:rPr>
          <w:rFonts w:ascii="Traditional Arabic" w:hAnsi="Traditional Arabic" w:cs="Traditional Arabic"/>
          <w:rtl/>
          <w:lang w:bidi="ar-LB"/>
        </w:rPr>
        <w:t>»</w:t>
      </w:r>
      <w:r>
        <w:rPr>
          <w:rFonts w:ascii="Traditional Arabic" w:hAnsi="Traditional Arabic" w:cs="Traditional Arabic" w:hint="cs"/>
          <w:rtl/>
          <w:lang w:bidi="ar-LB"/>
        </w:rPr>
        <w:t xml:space="preserve"> كما فهمه عليّ اختلف فَهْمُ عليّ وَفَهْمُ عبد الله بن عباس وهكذا كانت الصحابة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بعض المسائل هذا يَفْهَمُ معنًى وهذا يَفْهَمُ معنًى ءاخر من الآية القرءانية أو من حديث رسول الله </w:t>
      </w:r>
      <w:r w:rsidRPr="0070792B">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هكذا كان أصحاب رسول الله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 xml:space="preserve">بعض المسائل تختلف أفهامهم يختلف فهمُ هذا وفهم </w:t>
      </w:r>
      <w:r>
        <w:rPr>
          <w:rFonts w:ascii="Traditional Arabic" w:hAnsi="Traditional Arabic" w:cs="Traditional Arabic" w:hint="cs"/>
          <w:rtl/>
          <w:lang w:bidi="ar-LB"/>
        </w:rPr>
        <w:lastRenderedPageBreak/>
        <w:t>هذا، الآية يفهمها الصحابي على وجه ويفهمها الصحابي الآخر على وجه وهكذا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الحديث كانوا يختلفون</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الفهم ثم مَنْ كان منهم منْ أهل العلم ممن يستحق الاجتهاد لا يَعِيبُ هذا الآخَرَ إلى حد تفسيقه أو إلى حد تبديعه؛</w:t>
      </w:r>
      <w:r w:rsidR="00593471">
        <w:rPr>
          <w:rFonts w:ascii="Traditional Arabic" w:hAnsi="Traditional Arabic" w:cs="Traditional Arabic" w:hint="cs"/>
          <w:rtl/>
          <w:lang w:bidi="ar-LB"/>
        </w:rPr>
        <w:t xml:space="preserve"> </w:t>
      </w:r>
      <w:r>
        <w:rPr>
          <w:rFonts w:ascii="Traditional Arabic" w:hAnsi="Traditional Arabic" w:cs="Traditional Arabic" w:hint="cs"/>
          <w:rtl/>
          <w:lang w:bidi="ar-LB"/>
        </w:rPr>
        <w:t>بل كان يقتصر على مخالفته</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فهمه فيعمل بما فهم وذاك يعمل بما فهم، على أن عبد الله بن عباس رضي الله عنهما ثبت عنه أنه قال: إذا جاءت الفتيا عن علِيّ لم نتجاوزْها إلى غيره</w:t>
      </w:r>
      <w:r>
        <w:rPr>
          <w:rFonts w:ascii="Traditional Arabic" w:hAnsi="Traditional Arabic" w:cs="Traditional Arabic"/>
          <w:rtl/>
          <w:lang w:bidi="ar-LB"/>
        </w:rPr>
        <w:t>.اهـ.</w:t>
      </w:r>
      <w:r>
        <w:rPr>
          <w:rFonts w:ascii="Traditional Arabic" w:hAnsi="Traditional Arabic" w:cs="Traditional Arabic" w:hint="cs"/>
          <w:rtl/>
          <w:lang w:bidi="ar-LB"/>
        </w:rPr>
        <w:t xml:space="preserve"> معنى ذلك: أنه كان يرجّح عليًّا </w:t>
      </w:r>
      <w:r w:rsidRPr="0070792B">
        <w:rPr>
          <w:rFonts w:ascii="Traditional Arabic" w:hAnsi="Traditional Arabic" w:cs="Traditional Arabic" w:hint="cs"/>
          <w:lang w:bidi="ar-LB"/>
        </w:rPr>
        <w:sym w:font="AGA Arabesque" w:char="F074"/>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الفتوى على غيره من الصحابة على نفسه وعلى غيره مع ذلك</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هذه المسألة قال لو كنت أنا لم أحرقهم ولقتلتهم. فالمرتد له النفقة</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بيت المال إلى ثلاثة أيام أما ابنُهُ فليس له عليه حق ليس له عليه حق النفقة إن جاع وإن عطش، انقطعتِ الوصلةُ التي كان بينه وبين أبويه لأن الإسلام أعظم وصلة وأكبر رابطة بين شخص وشخص وصح</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لنا أنه لا يجوز لعن الأبوين المسلمَين وأما غيرهما فيجوز لعنهما؛ لأن المرتد أخسُّ حالًا مِن الكافر الأصلِيّ، الكافرُ الأصلِيُّ إذا دخل</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الذمة بأن قَبِلَ الجزية واتفق على ذلك مع إمام المسلمين حَرُمَ علينا أن نقتله وأن نؤ</w:t>
      </w:r>
      <w:r w:rsidR="00197E5E">
        <w:rPr>
          <w:rFonts w:ascii="Traditional Arabic" w:hAnsi="Traditional Arabic" w:cs="Traditional Arabic"/>
          <w:rtl/>
          <w:lang w:bidi="ar-LB"/>
        </w:rPr>
        <w:t>ذي</w:t>
      </w:r>
      <w:r>
        <w:rPr>
          <w:rFonts w:ascii="Traditional Arabic" w:hAnsi="Traditional Arabic" w:cs="Traditional Arabic" w:hint="cs"/>
          <w:rtl/>
          <w:lang w:bidi="ar-LB"/>
        </w:rPr>
        <w:t>ه وأن نأخذ أمواله كما يحرم علينا دمُ المسلم ومالُهُ وإيذاؤه لكن المرتد وإن كان قريبًا لك فحكمه يخالف حكمَ الكافر الذميّ. وما يقال إنه لا يجوز لعن الشخص المعي</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نِ لو كان كافرًا أو مسلمًا فاسقًا كان يقال لعن الله فلانًا أو لعنك الله أو عليك لعنة الله بالتعيين إلا للكافر الذي علمنا موته على الكفر بِوَحْيٍ مِنَ الله تعالى من طريق الرسول </w:t>
      </w:r>
      <w:r w:rsidRPr="000E7ADC">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أيْ: إلا مَن أخبر الرسولُ </w:t>
      </w:r>
      <w:r w:rsidRPr="000E7ADC">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أنه مات على الكفر فالذين يقولون لا يجوز لعن الكافر المعي</w:t>
      </w:r>
      <w:r>
        <w:rPr>
          <w:rFonts w:ascii="Traditional Arabic" w:hAnsi="Traditional Arabic" w:cs="Traditional Arabic" w:hint="eastAsia"/>
          <w:rtl/>
          <w:lang w:bidi="ar-LB"/>
        </w:rPr>
        <w:t>َّ</w:t>
      </w:r>
      <w:r>
        <w:rPr>
          <w:rFonts w:ascii="Traditional Arabic" w:hAnsi="Traditional Arabic" w:cs="Traditional Arabic" w:hint="cs"/>
          <w:rtl/>
          <w:lang w:bidi="ar-LB"/>
        </w:rPr>
        <w:t>ن إلا أن يكون ممن أخبر الرسول عنه أنه مات على الكفر هذا قول ضعيف لا نعتبره؛ بل نحن نأخذ بالقول المعت</w:t>
      </w:r>
      <w:r w:rsidR="009A4B40">
        <w:rPr>
          <w:rFonts w:ascii="Traditional Arabic" w:hAnsi="Traditional Arabic" w:cs="Traditional Arabic"/>
          <w:rtl/>
          <w:lang w:bidi="ar-LB"/>
        </w:rPr>
        <w:t>م</w:t>
      </w:r>
      <w:r>
        <w:rPr>
          <w:rFonts w:ascii="Traditional Arabic" w:hAnsi="Traditional Arabic" w:cs="Traditional Arabic" w:hint="cs"/>
          <w:rtl/>
          <w:lang w:bidi="ar-LB"/>
        </w:rPr>
        <w:t>د القويّ أنه يجوز لعن المسلم المعين إذا كان لسبب شرعيّ كأن يكون غشاشًا يَغُشُّ الناس</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معاملاتهم الدنيوية أو يتجبر ويَحْقِرُ ويظلم ويعتدِي أو يتعاطى التدريسَ وهو ليس أهلًا للتدريس، فإن</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لَعْنَ هؤلاء على التعيين كأن يقال: لعنة الله على فلان جائز ولو لم يصل إلى حد الكفر فأما إذا وصل إلى حد الكفر فيكون أولى بالجواز أولى بجواز لَعْنِهِ بالتعيين والدليلُ على ذلك أن رسول الله </w:t>
      </w:r>
      <w:r w:rsidRPr="000E7ADC">
        <w:rPr>
          <w:rFonts w:ascii="Traditional Arabic" w:hAnsi="Traditional Arabic" w:cs="Traditional Arabic" w:hint="cs"/>
          <w:lang w:bidi="ar-LB"/>
        </w:rPr>
        <w:sym w:font="AGA Arabesque" w:char="F072"/>
      </w:r>
      <w:r>
        <w:rPr>
          <w:rFonts w:ascii="Traditional Arabic" w:hAnsi="Traditional Arabic" w:cs="Traditional Arabic" w:hint="cs"/>
          <w:rtl/>
          <w:lang w:bidi="ar-LB"/>
        </w:rPr>
        <w:t xml:space="preserve"> رَوَى عنه البخاريُّ</w:t>
      </w:r>
      <w:r w:rsidR="00021BEC">
        <w:rPr>
          <w:rFonts w:ascii="Traditional Arabic" w:hAnsi="Traditional Arabic" w:cs="Traditional Arabic" w:hint="cs"/>
          <w:rtl/>
          <w:lang w:bidi="ar-LB"/>
        </w:rPr>
        <w:t xml:space="preserve"> فِي </w:t>
      </w:r>
      <w:r w:rsidRPr="000E7ADC">
        <w:rPr>
          <w:rFonts w:ascii="Traditional Arabic" w:hAnsi="Traditional Arabic" w:cs="Traditional Arabic"/>
          <w:rtl/>
          <w:lang w:bidi="ar-LB"/>
        </w:rPr>
        <w:t>«</w:t>
      </w:r>
      <w:r>
        <w:rPr>
          <w:rFonts w:ascii="Traditional Arabic" w:hAnsi="Traditional Arabic" w:cs="Traditional Arabic" w:hint="cs"/>
          <w:rtl/>
          <w:lang w:bidi="ar-LB"/>
        </w:rPr>
        <w:t>الأدب المفرد</w:t>
      </w:r>
      <w:r w:rsidRPr="000E7ADC">
        <w:rPr>
          <w:rFonts w:ascii="Traditional Arabic" w:hAnsi="Traditional Arabic" w:cs="Traditional Arabic"/>
          <w:rtl/>
          <w:lang w:bidi="ar-LB"/>
        </w:rPr>
        <w:t>»</w:t>
      </w:r>
      <w:r>
        <w:rPr>
          <w:rFonts w:ascii="Traditional Arabic" w:hAnsi="Traditional Arabic" w:cs="Traditional Arabic" w:hint="cs"/>
          <w:rtl/>
          <w:lang w:bidi="ar-LB"/>
        </w:rPr>
        <w:t xml:space="preserve"> أنه قال: </w:t>
      </w:r>
      <w:r w:rsidRPr="000E7ADC">
        <w:rPr>
          <w:rFonts w:ascii="Traditional Arabic" w:hAnsi="Traditional Arabic" w:cs="Traditional Arabic"/>
          <w:rtl/>
          <w:lang w:bidi="ar-LB"/>
        </w:rPr>
        <w:t>«</w:t>
      </w:r>
      <w:r>
        <w:rPr>
          <w:rFonts w:ascii="Traditional Arabic" w:hAnsi="Traditional Arabic" w:cs="Traditional Arabic" w:hint="cs"/>
          <w:b/>
          <w:bCs/>
          <w:rtl/>
          <w:lang w:bidi="ar-LB"/>
        </w:rPr>
        <w:t>الل</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هُم</w:t>
      </w:r>
      <w:r>
        <w:rPr>
          <w:rFonts w:ascii="Traditional Arabic" w:hAnsi="Traditional Arabic" w:cs="Traditional Arabic" w:hint="eastAsia"/>
          <w:b/>
          <w:bCs/>
          <w:rtl/>
          <w:lang w:bidi="ar-LB"/>
        </w:rPr>
        <w:t>َّ</w:t>
      </w:r>
      <w:r>
        <w:rPr>
          <w:rFonts w:ascii="Traditional Arabic" w:hAnsi="Traditional Arabic" w:cs="Traditional Arabic" w:hint="cs"/>
          <w:b/>
          <w:bCs/>
          <w:rtl/>
          <w:lang w:bidi="ar-LB"/>
        </w:rPr>
        <w:t xml:space="preserve"> إنما أنا بشر فأيما مسلم شتمته أو جلدته أو لعنته فاجعل ذلك له صلاة وزكاة وقُربة تقربه بها إليك</w:t>
      </w:r>
      <w:r w:rsidRPr="000E7ADC">
        <w:rPr>
          <w:rFonts w:ascii="Traditional Arabic" w:hAnsi="Traditional Arabic" w:cs="Traditional Arabic"/>
          <w:rtl/>
          <w:lang w:bidi="ar-LB"/>
        </w:rPr>
        <w:t>»</w:t>
      </w:r>
      <w:r w:rsidRPr="000E7ADC">
        <w:rPr>
          <w:rFonts w:ascii="Traditional Arabic" w:hAnsi="Traditional Arabic" w:cs="Traditional Arabic"/>
          <w:smallCaps/>
          <w:vertAlign w:val="superscript"/>
          <w:lang w:val="en-CA" w:bidi="ar-LB"/>
        </w:rPr>
        <w:t>(</w:t>
      </w:r>
      <w:r w:rsidRPr="000E7ADC">
        <w:rPr>
          <w:rStyle w:val="ab"/>
          <w:rFonts w:ascii="Traditional Arabic" w:hAnsi="Traditional Arabic" w:cs="Traditional Arabic"/>
          <w:smallCaps/>
          <w:lang w:val="en-CA" w:bidi="ar-LB"/>
        </w:rPr>
        <w:endnoteReference w:id="159"/>
      </w:r>
      <w:r w:rsidRPr="000E7ADC">
        <w:rPr>
          <w:rFonts w:ascii="Traditional Arabic" w:hAnsi="Traditional Arabic" w:cs="Traditional Arabic"/>
          <w:smallCaps/>
          <w:vertAlign w:val="superscript"/>
          <w:lang w:val="en-CA" w:bidi="ar-LB"/>
        </w:rPr>
        <w:t>)</w:t>
      </w:r>
      <w:r w:rsidR="000E7ADC">
        <w:rPr>
          <w:rFonts w:ascii="Traditional Arabic" w:hAnsi="Traditional Arabic" w:cs="Traditional Arabic"/>
          <w:rtl/>
          <w:lang w:bidi="ar-LB"/>
        </w:rPr>
        <w:t>.اهـ.</w:t>
      </w:r>
      <w:r w:rsidR="000E7ADC">
        <w:rPr>
          <w:rFonts w:ascii="Traditional Arabic" w:hAnsi="Traditional Arabic" w:cs="Traditional Arabic" w:hint="cs"/>
          <w:rtl/>
          <w:lang w:bidi="ar-LB"/>
        </w:rPr>
        <w:t xml:space="preserve"> هذا الحديث الصحيح فيه دليل على أن الرسول </w:t>
      </w:r>
      <w:r w:rsidR="000E7ADC" w:rsidRPr="000E7ADC">
        <w:rPr>
          <w:rFonts w:ascii="Traditional Arabic" w:hAnsi="Traditional Arabic" w:cs="Traditional Arabic" w:hint="cs"/>
          <w:lang w:bidi="ar-LB"/>
        </w:rPr>
        <w:sym w:font="AGA Arabesque" w:char="F072"/>
      </w:r>
      <w:r w:rsidR="000E7ADC">
        <w:rPr>
          <w:rFonts w:ascii="Traditional Arabic" w:hAnsi="Traditional Arabic" w:cs="Traditional Arabic" w:hint="cs"/>
          <w:rtl/>
          <w:lang w:bidi="ar-LB"/>
        </w:rPr>
        <w:t xml:space="preserve"> لعن أشخاصًا من المسلمين لِـمَا ظهر له منهم ما يُجيز اللعن، لعنهم من غير أن يعلم أن هؤلاء الأشخاص يموتون على الكفر من غير أن يعلم بل طلب من الله تعالى أن يجعل هذا الشتم وهذا الجلد وهذا اللعن تكفيرًا لسيئاتهم عند الله تبارك وتعالى إن كانوا</w:t>
      </w:r>
      <w:r w:rsidR="00021BEC">
        <w:rPr>
          <w:rFonts w:ascii="Traditional Arabic" w:hAnsi="Traditional Arabic" w:cs="Traditional Arabic" w:hint="cs"/>
          <w:rtl/>
          <w:lang w:bidi="ar-LB"/>
        </w:rPr>
        <w:t xml:space="preserve"> فِي </w:t>
      </w:r>
      <w:r w:rsidR="000E7ADC">
        <w:rPr>
          <w:rFonts w:ascii="Traditional Arabic" w:hAnsi="Traditional Arabic" w:cs="Traditional Arabic" w:hint="cs"/>
          <w:rtl/>
          <w:lang w:bidi="ar-LB"/>
        </w:rPr>
        <w:t>الحقيقة على خلاف ما ظهر فبذلك تبي</w:t>
      </w:r>
      <w:r w:rsidR="000E7ADC">
        <w:rPr>
          <w:rFonts w:ascii="Traditional Arabic" w:hAnsi="Traditional Arabic" w:cs="Traditional Arabic" w:hint="eastAsia"/>
          <w:rtl/>
          <w:lang w:bidi="ar-LB"/>
        </w:rPr>
        <w:t>َّ</w:t>
      </w:r>
      <w:r w:rsidR="000E7ADC">
        <w:rPr>
          <w:rFonts w:ascii="Traditional Arabic" w:hAnsi="Traditional Arabic" w:cs="Traditional Arabic" w:hint="cs"/>
          <w:rtl/>
          <w:lang w:bidi="ar-LB"/>
        </w:rPr>
        <w:t>نَ أن قول أولئك الذين يقولون لا يجوز لعن الشخص المعي</w:t>
      </w:r>
      <w:r w:rsidR="000E7ADC">
        <w:rPr>
          <w:rFonts w:ascii="Traditional Arabic" w:hAnsi="Traditional Arabic" w:cs="Traditional Arabic" w:hint="eastAsia"/>
          <w:rtl/>
          <w:lang w:bidi="ar-LB"/>
        </w:rPr>
        <w:t>َّ</w:t>
      </w:r>
      <w:r w:rsidR="000E7ADC">
        <w:rPr>
          <w:rFonts w:ascii="Traditional Arabic" w:hAnsi="Traditional Arabic" w:cs="Traditional Arabic" w:hint="cs"/>
          <w:rtl/>
          <w:lang w:bidi="ar-LB"/>
        </w:rPr>
        <w:t xml:space="preserve">نِ إن كان كافرًا وإن كان مسلمًا إذا لم يُعلم موته على الكفر غير معتبر، </w:t>
      </w:r>
      <w:r w:rsidR="00E85E9F">
        <w:rPr>
          <w:rFonts w:ascii="Traditional Arabic" w:hAnsi="Traditional Arabic" w:cs="Traditional Arabic"/>
          <w:rtl/>
          <w:lang w:bidi="ar-LB"/>
        </w:rPr>
        <w:t>هذا</w:t>
      </w:r>
      <w:r w:rsidR="000E7ADC">
        <w:rPr>
          <w:rFonts w:ascii="Traditional Arabic" w:hAnsi="Traditional Arabic" w:cs="Traditional Arabic" w:hint="cs"/>
          <w:rtl/>
          <w:lang w:bidi="ar-LB"/>
        </w:rPr>
        <w:t xml:space="preserve"> القول غير معتبر؛ لأنه خالف الحديث، الرسولُ </w:t>
      </w:r>
      <w:r w:rsidR="000E7ADC" w:rsidRPr="000E7ADC">
        <w:rPr>
          <w:rFonts w:ascii="Traditional Arabic" w:hAnsi="Traditional Arabic" w:cs="Traditional Arabic" w:hint="cs"/>
          <w:lang w:bidi="ar-LB"/>
        </w:rPr>
        <w:sym w:font="AGA Arabesque" w:char="F072"/>
      </w:r>
      <w:r w:rsidR="000E7ADC">
        <w:rPr>
          <w:rFonts w:ascii="Traditional Arabic" w:hAnsi="Traditional Arabic" w:cs="Traditional Arabic" w:hint="cs"/>
          <w:rtl/>
          <w:lang w:bidi="ar-LB"/>
        </w:rPr>
        <w:t xml:space="preserve"> كان يلعن أناسًا لم ينزل عليه وحيٌ بأنهم سيموتون على الكفر؛ بل ينظر إلى ظاهر أحوالهم</w:t>
      </w:r>
      <w:r w:rsidR="00021BEC">
        <w:rPr>
          <w:rFonts w:ascii="Traditional Arabic" w:hAnsi="Traditional Arabic" w:cs="Traditional Arabic" w:hint="cs"/>
          <w:rtl/>
          <w:lang w:bidi="ar-LB"/>
        </w:rPr>
        <w:t xml:space="preserve"> فِي </w:t>
      </w:r>
      <w:r w:rsidR="000E7ADC">
        <w:rPr>
          <w:rFonts w:ascii="Traditional Arabic" w:hAnsi="Traditional Arabic" w:cs="Traditional Arabic" w:hint="cs"/>
          <w:rtl/>
          <w:lang w:bidi="ar-LB"/>
        </w:rPr>
        <w:t xml:space="preserve">ذلك الوقت فيلعنهم فكيف يُشترط هذا الشرط الذي ذكره بعضهم كالغزاليّ رحمه الله وكثيرٍ من الشافعية. من الناس </w:t>
      </w:r>
      <w:r w:rsidR="000E7ADC">
        <w:rPr>
          <w:rFonts w:ascii="Traditional Arabic" w:hAnsi="Traditional Arabic" w:cs="Traditional Arabic" w:hint="cs"/>
          <w:rtl/>
          <w:lang w:bidi="ar-LB"/>
        </w:rPr>
        <w:lastRenderedPageBreak/>
        <w:t>من يؤثر فيه رفع الصوت ومن الناس من يزيده رفع الصوت عنادًا فتكون إلانَةُ القول أقربُ لرده إلى الحق فهذا يُعامل بما يليق وذاك يعامل بما يليق فلينظر الشخص بحال أبويه الكافرين اللذين ارتد</w:t>
      </w:r>
      <w:r w:rsidR="000E7ADC">
        <w:rPr>
          <w:rFonts w:ascii="Traditional Arabic" w:hAnsi="Traditional Arabic" w:cs="Traditional Arabic" w:hint="eastAsia"/>
          <w:rtl/>
          <w:lang w:bidi="ar-LB"/>
        </w:rPr>
        <w:t>َّ</w:t>
      </w:r>
      <w:r w:rsidR="000E7ADC">
        <w:rPr>
          <w:rFonts w:ascii="Traditional Arabic" w:hAnsi="Traditional Arabic" w:cs="Traditional Arabic" w:hint="cs"/>
          <w:rtl/>
          <w:lang w:bidi="ar-LB"/>
        </w:rPr>
        <w:t>ا عن الإسلام بسبِّ الله تعالى فإن كان رفعُ الصوت عليهما أقوى تأثيرًا من إلانةِ القول لهما رفعَ الصوتَ عليهما وإن كان حالهما بالعكس لا يرفع عليهما الصوتَ صوتَهُ؛ بل يُلين القول لهما لذلك الله تبارك وتعالى قال لموسى وهارون حين أُرسلا إلى فرعون: {</w:t>
      </w:r>
      <w:r w:rsidR="000E7ADC" w:rsidRPr="000E7ADC">
        <w:rPr>
          <w:rFonts w:ascii="Traditional Arabic" w:hAnsi="Traditional Arabic" w:cs="Traditional Arabic"/>
          <w:rtl/>
          <w:lang w:bidi="ar-LB"/>
        </w:rPr>
        <w:t>فَقُولَا لَهُ قَوْلًا لَيِّنًا لَعَلَّهُ يَتَذَكَّرُ أَوْ يَخْشَى</w:t>
      </w:r>
      <w:r w:rsidR="000E7ADC">
        <w:rPr>
          <w:rFonts w:ascii="Traditional Arabic" w:hAnsi="Traditional Arabic" w:cs="Traditional Arabic" w:hint="cs"/>
          <w:rtl/>
          <w:lang w:bidi="ar-LB"/>
        </w:rPr>
        <w:t>}</w:t>
      </w:r>
      <w:r w:rsidR="000B1EB3">
        <w:rPr>
          <w:rFonts w:ascii="Traditional Arabic" w:hAnsi="Traditional Arabic" w:cs="Traditional Arabic" w:hint="cs"/>
          <w:rtl/>
          <w:lang w:bidi="ar-LB"/>
        </w:rPr>
        <w:t xml:space="preserve"> </w:t>
      </w:r>
      <w:r w:rsidR="000B1EB3" w:rsidRPr="000B1EB3">
        <w:rPr>
          <w:rFonts w:ascii="Traditional Arabic" w:hAnsi="Traditional Arabic" w:cs="Traditional Arabic" w:hint="cs"/>
          <w:sz w:val="24"/>
          <w:szCs w:val="24"/>
          <w:rtl/>
          <w:lang w:bidi="ar-LB"/>
        </w:rPr>
        <w:t>[سورة طه: 44]</w:t>
      </w:r>
      <w:r w:rsidR="000B1EB3">
        <w:rPr>
          <w:rFonts w:ascii="Traditional Arabic" w:hAnsi="Traditional Arabic" w:cs="Traditional Arabic" w:hint="cs"/>
          <w:rtl/>
          <w:lang w:bidi="ar-LB"/>
        </w:rPr>
        <w:t>؛ لأنّه كان من أكبر الجبارين فلو خَش</w:t>
      </w:r>
      <w:r w:rsidR="000B1EB3">
        <w:rPr>
          <w:rFonts w:ascii="Traditional Arabic" w:hAnsi="Traditional Arabic" w:cs="Traditional Arabic" w:hint="eastAsia"/>
          <w:rtl/>
          <w:lang w:bidi="ar-LB"/>
        </w:rPr>
        <w:t>َّ</w:t>
      </w:r>
      <w:r w:rsidR="000B1EB3">
        <w:rPr>
          <w:rFonts w:ascii="Traditional Arabic" w:hAnsi="Traditional Arabic" w:cs="Traditional Arabic" w:hint="cs"/>
          <w:rtl/>
          <w:lang w:bidi="ar-LB"/>
        </w:rPr>
        <w:t>نا له القول ورفعَا أصواتهما عليه كان يزداد عُتُوًّا وتَجبُّرًا، لا يُفهم من هذه الآية أنه يجب إلانةُ القول للوالدين</w:t>
      </w:r>
      <w:r w:rsidR="00021BEC">
        <w:rPr>
          <w:rFonts w:ascii="Traditional Arabic" w:hAnsi="Traditional Arabic" w:cs="Traditional Arabic" w:hint="cs"/>
          <w:rtl/>
          <w:lang w:bidi="ar-LB"/>
        </w:rPr>
        <w:t xml:space="preserve"> فِي </w:t>
      </w:r>
      <w:r w:rsidR="000B1EB3">
        <w:rPr>
          <w:rFonts w:ascii="Traditional Arabic" w:hAnsi="Traditional Arabic" w:cs="Traditional Arabic" w:hint="cs"/>
          <w:rtl/>
          <w:lang w:bidi="ar-LB"/>
        </w:rPr>
        <w:t>كل حال.</w:t>
      </w:r>
    </w:p>
    <w:p w:rsidR="000B1EB3" w:rsidRDefault="000B1EB3" w:rsidP="000B1EB3">
      <w:pPr>
        <w:shd w:val="clear" w:color="auto" w:fill="FEFEFE"/>
        <w:rPr>
          <w:rFonts w:ascii="Traditional Arabic" w:hAnsi="Traditional Arabic" w:cs="Traditional Arabic"/>
          <w:rtl/>
          <w:lang w:bidi="ar-LB"/>
        </w:rPr>
      </w:pPr>
      <w:r>
        <w:rPr>
          <w:rFonts w:ascii="Traditional Arabic" w:hAnsi="Traditional Arabic" w:cs="Traditional Arabic" w:hint="cs"/>
          <w:rtl/>
          <w:lang w:bidi="ar-LB"/>
        </w:rPr>
        <w:t>ربنا ءاتنا</w:t>
      </w:r>
      <w:r w:rsidR="00021BEC">
        <w:rPr>
          <w:rFonts w:ascii="Traditional Arabic" w:hAnsi="Traditional Arabic" w:cs="Traditional Arabic" w:hint="cs"/>
          <w:rtl/>
          <w:lang w:bidi="ar-LB"/>
        </w:rPr>
        <w:t xml:space="preserve"> فِي </w:t>
      </w:r>
      <w:r>
        <w:rPr>
          <w:rFonts w:ascii="Traditional Arabic" w:hAnsi="Traditional Arabic" w:cs="Traditional Arabic" w:hint="cs"/>
          <w:rtl/>
          <w:lang w:bidi="ar-LB"/>
        </w:rPr>
        <w:t>الدنيا حسنة وفي الآخرة حسنة وقنا عذاب النار، يا أرحم الراحمين يا أرحم الراحمين يا أرحم الراحمين لك الحمد ولك الثناء الحسن، سبحان ربِّي العليِّ الأعلى الوهاب سبحان ربي العليّ الأعلى الوهاب سبحان ربي العليّ الأعلى الوهاب، الل</w:t>
      </w:r>
      <w:r>
        <w:rPr>
          <w:rFonts w:ascii="Traditional Arabic" w:hAnsi="Traditional Arabic" w:cs="Traditional Arabic" w:hint="eastAsia"/>
          <w:rtl/>
          <w:lang w:bidi="ar-LB"/>
        </w:rPr>
        <w:t>َّ</w:t>
      </w:r>
      <w:r>
        <w:rPr>
          <w:rFonts w:ascii="Traditional Arabic" w:hAnsi="Traditional Arabic" w:cs="Traditional Arabic" w:hint="cs"/>
          <w:rtl/>
          <w:lang w:bidi="ar-LB"/>
        </w:rPr>
        <w:t>هُم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صلِّ على سيدنا محمد وسلم، الل</w:t>
      </w:r>
      <w:r>
        <w:rPr>
          <w:rFonts w:ascii="Traditional Arabic" w:hAnsi="Traditional Arabic" w:cs="Traditional Arabic" w:hint="eastAsia"/>
          <w:rtl/>
          <w:lang w:bidi="ar-LB"/>
        </w:rPr>
        <w:t>َّ</w:t>
      </w:r>
      <w:r>
        <w:rPr>
          <w:rFonts w:ascii="Traditional Arabic" w:hAnsi="Traditional Arabic" w:cs="Traditional Arabic" w:hint="cs"/>
          <w:rtl/>
          <w:lang w:bidi="ar-LB"/>
        </w:rPr>
        <w:t>هُم</w:t>
      </w:r>
      <w:r>
        <w:rPr>
          <w:rFonts w:ascii="Traditional Arabic" w:hAnsi="Traditional Arabic" w:cs="Traditional Arabic" w:hint="eastAsia"/>
          <w:rtl/>
          <w:lang w:bidi="ar-LB"/>
        </w:rPr>
        <w:t>َّ</w:t>
      </w:r>
      <w:r>
        <w:rPr>
          <w:rFonts w:ascii="Traditional Arabic" w:hAnsi="Traditional Arabic" w:cs="Traditional Arabic" w:hint="cs"/>
          <w:rtl/>
          <w:lang w:bidi="ar-LB"/>
        </w:rPr>
        <w:t xml:space="preserve"> أعنّي على ذكرك وشكرك وحسن عبادتك، الحمد لله ربّ العالمين له النعمة وله الفضل وله الثناء الحسن وصلّى الله على سيدنا محمد وعلى ءاله الطيبين وسل</w:t>
      </w:r>
      <w:r>
        <w:rPr>
          <w:rFonts w:ascii="Traditional Arabic" w:hAnsi="Traditional Arabic" w:cs="Traditional Arabic" w:hint="eastAsia"/>
          <w:rtl/>
          <w:lang w:bidi="ar-LB"/>
        </w:rPr>
        <w:t>َّ</w:t>
      </w:r>
      <w:r>
        <w:rPr>
          <w:rFonts w:ascii="Traditional Arabic" w:hAnsi="Traditional Arabic" w:cs="Traditional Arabic" w:hint="cs"/>
          <w:rtl/>
          <w:lang w:bidi="ar-LB"/>
        </w:rPr>
        <w:t>م، سبحان ربك ربّ العزة عما يصفون والحمد لله ربّ العالمين. انتهى.</w:t>
      </w:r>
    </w:p>
    <w:p w:rsidR="000B1EB3" w:rsidRPr="00443543" w:rsidRDefault="000B1EB3" w:rsidP="00443543">
      <w:pPr>
        <w:shd w:val="clear" w:color="auto" w:fill="FEFEFE"/>
        <w:ind w:firstLine="0"/>
        <w:jc w:val="center"/>
        <w:rPr>
          <w:rFonts w:ascii="Traditional Arabic" w:hAnsi="Traditional Arabic" w:cs="Traditional Arabic"/>
          <w:b/>
          <w:bCs/>
          <w:rtl/>
          <w:lang w:bidi="ar-LB"/>
        </w:rPr>
      </w:pPr>
      <w:r w:rsidRPr="00443543">
        <w:rPr>
          <w:rFonts w:ascii="Traditional Arabic" w:hAnsi="Traditional Arabic" w:cs="Traditional Arabic" w:hint="cs"/>
          <w:b/>
          <w:bCs/>
          <w:rtl/>
          <w:lang w:bidi="ar-LB"/>
        </w:rPr>
        <w:t>والله سبحانه وتعالى أعلم.</w:t>
      </w:r>
    </w:p>
    <w:p w:rsidR="00715A36" w:rsidRDefault="00715A36" w:rsidP="000B1EB3">
      <w:pPr>
        <w:shd w:val="clear" w:color="auto" w:fill="FEFEFE"/>
        <w:rPr>
          <w:rFonts w:ascii="Traditional Arabic" w:hAnsi="Traditional Arabic" w:cs="Traditional Arabic"/>
          <w:rtl/>
          <w:lang w:bidi="ar-LB"/>
        </w:rPr>
        <w:sectPr w:rsidR="00715A36" w:rsidSect="002A4B39">
          <w:endnotePr>
            <w:numFmt w:val="decimal"/>
            <w:numRestart w:val="eachSect"/>
          </w:endnotePr>
          <w:pgSz w:w="11906" w:h="16838"/>
          <w:pgMar w:top="1418" w:right="1418" w:bottom="1418" w:left="1418" w:header="709" w:footer="709" w:gutter="0"/>
          <w:cols w:space="708"/>
          <w:bidi/>
          <w:rtlGutter/>
          <w:docGrid w:linePitch="381"/>
        </w:sectPr>
      </w:pPr>
    </w:p>
    <w:p w:rsidR="000B1EB3" w:rsidRDefault="00B7025D" w:rsidP="00B7025D">
      <w:pPr>
        <w:pStyle w:val="10"/>
        <w:rPr>
          <w:rtl/>
          <w:lang w:bidi="ar-LB"/>
        </w:rPr>
      </w:pPr>
      <w:bookmarkStart w:id="52" w:name="_Toc98336099"/>
      <w:r>
        <w:rPr>
          <w:rFonts w:hint="cs"/>
          <w:rtl/>
          <w:lang w:bidi="ar-LB"/>
        </w:rPr>
        <w:lastRenderedPageBreak/>
        <w:t>الفهرس العام</w:t>
      </w:r>
      <w:bookmarkEnd w:id="52"/>
    </w:p>
    <w:sdt>
      <w:sdtPr>
        <w:rPr>
          <w:rFonts w:ascii="Times New Roman" w:eastAsiaTheme="minorHAnsi" w:hAnsi="Times New Roman" w:cs="Simplified Arabic"/>
          <w:color w:val="auto"/>
          <w:sz w:val="28"/>
          <w:szCs w:val="28"/>
          <w:lang w:val="ar-SA"/>
        </w:rPr>
        <w:id w:val="-1758821243"/>
        <w:docPartObj>
          <w:docPartGallery w:val="Table of Contents"/>
          <w:docPartUnique/>
        </w:docPartObj>
      </w:sdtPr>
      <w:sdtEndPr>
        <w:rPr>
          <w:lang w:val="en-US"/>
        </w:rPr>
      </w:sdtEndPr>
      <w:sdtContent>
        <w:p w:rsidR="00B7025D" w:rsidRDefault="00B7025D" w:rsidP="00B7025D">
          <w:pPr>
            <w:pStyle w:val="af"/>
          </w:pPr>
        </w:p>
        <w:p w:rsidR="00443543" w:rsidRDefault="00443543" w:rsidP="00443543">
          <w:pPr>
            <w:pStyle w:val="1"/>
            <w:rPr>
              <w:rFonts w:asciiTheme="minorHAnsi" w:eastAsiaTheme="minorEastAsia" w:hAnsiTheme="minorHAnsi" w:cstheme="minorBidi"/>
              <w:noProof/>
              <w:sz w:val="22"/>
              <w:szCs w:val="22"/>
              <w:rtl/>
            </w:rPr>
          </w:pPr>
          <w:r>
            <w:rPr>
              <w:rtl/>
            </w:rPr>
            <w:fldChar w:fldCharType="begin"/>
          </w:r>
          <w:r>
            <w:rPr>
              <w:rtl/>
            </w:rPr>
            <w:instrText xml:space="preserve"> </w:instrText>
          </w:r>
          <w:r>
            <w:instrText>TOC</w:instrText>
          </w:r>
          <w:r>
            <w:rPr>
              <w:rtl/>
            </w:rPr>
            <w:instrText xml:space="preserve"> \</w:instrText>
          </w:r>
          <w:r>
            <w:instrText>o "1-3" \h \z \u</w:instrText>
          </w:r>
          <w:r>
            <w:rPr>
              <w:rtl/>
            </w:rPr>
            <w:instrText xml:space="preserve"> </w:instrText>
          </w:r>
          <w:r>
            <w:rPr>
              <w:rtl/>
            </w:rPr>
            <w:fldChar w:fldCharType="separate"/>
          </w:r>
          <w:hyperlink w:anchor="_Toc98336047" w:history="1">
            <w:r w:rsidRPr="00621635">
              <w:rPr>
                <w:rStyle w:val="Hyperlink"/>
                <w:noProof/>
                <w:rtl/>
                <w:lang w:val="en-CA" w:bidi="ar-LB"/>
              </w:rPr>
              <w:t>نبذة مختصرة في ترجمة شيخنا الهرري</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Toc98336047 \h</w:instrText>
            </w:r>
            <w:r>
              <w:rPr>
                <w:noProof/>
                <w:webHidden/>
                <w:rtl/>
              </w:rPr>
              <w:instrText xml:space="preserve"> </w:instrText>
            </w:r>
            <w:r>
              <w:rPr>
                <w:rStyle w:val="Hyperlink"/>
                <w:noProof/>
              </w:rPr>
            </w:r>
            <w:r>
              <w:rPr>
                <w:rStyle w:val="Hyperlink"/>
                <w:noProof/>
              </w:rPr>
              <w:fldChar w:fldCharType="separate"/>
            </w:r>
            <w:r>
              <w:rPr>
                <w:noProof/>
                <w:webHidden/>
                <w:rtl/>
              </w:rPr>
              <w:t>3</w:t>
            </w:r>
            <w:r>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48" w:history="1">
            <w:r w:rsidR="00443543" w:rsidRPr="00621635">
              <w:rPr>
                <w:rStyle w:val="Hyperlink"/>
                <w:noProof/>
                <w:rtl/>
                <w:lang w:val="en-CA" w:bidi="ar-LB"/>
              </w:rPr>
              <w:t>مقدمة</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Toc98336048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13</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49" w:history="1">
            <w:r w:rsidR="00443543" w:rsidRPr="00621635">
              <w:rPr>
                <w:rStyle w:val="Hyperlink"/>
                <w:noProof/>
                <w:rtl/>
                <w:lang w:val="en-CA" w:bidi="ar-LB"/>
              </w:rPr>
              <w:t xml:space="preserve">سيدنا ءادم </w:t>
            </w:r>
            <w:r w:rsidR="00443543" w:rsidRPr="00621635">
              <w:rPr>
                <w:rStyle w:val="Hyperlink"/>
                <w:rFonts w:hint="cs"/>
                <w:noProof/>
                <w:lang w:val="en-CA" w:bidi="ar-LB"/>
              </w:rPr>
              <w:sym w:font="AGA Arabesque" w:char="F075"/>
            </w:r>
            <w:r w:rsidR="00443543" w:rsidRPr="00621635">
              <w:rPr>
                <w:rStyle w:val="Hyperlink"/>
                <w:noProof/>
                <w:rtl/>
                <w:lang w:val="en-CA" w:bidi="ar-LB"/>
              </w:rPr>
              <w:t xml:space="preserve"> أبو البشر</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Toc98336049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15</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0" w:history="1">
            <w:r w:rsidR="00443543" w:rsidRPr="00621635">
              <w:rPr>
                <w:rStyle w:val="Hyperlink"/>
                <w:noProof/>
                <w:rtl/>
                <w:lang w:val="en-CA" w:bidi="ar-LB"/>
              </w:rPr>
              <w:t>شرط صحة الأعمال وقبولِها موافقةُ الشريعة وذلك يكون بتعلم العلم</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Toc98336050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19</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1" w:history="1">
            <w:r w:rsidR="00443543" w:rsidRPr="00621635">
              <w:rPr>
                <w:rStyle w:val="Hyperlink"/>
                <w:noProof/>
                <w:rtl/>
                <w:lang w:val="en-CA" w:bidi="ar-LB"/>
              </w:rPr>
              <w:t>العبادة فِي ال</w:t>
            </w:r>
            <w:r w:rsidR="00D740A5">
              <w:rPr>
                <w:rStyle w:val="Hyperlink"/>
                <w:rFonts w:hint="cs"/>
                <w:noProof/>
                <w:rtl/>
                <w:lang w:val="en-CA" w:bidi="ar-LB"/>
              </w:rPr>
              <w:t>ـ</w:t>
            </w:r>
            <w:r w:rsidR="00443543" w:rsidRPr="00621635">
              <w:rPr>
                <w:rStyle w:val="Hyperlink"/>
                <w:noProof/>
                <w:rtl/>
                <w:lang w:val="en-CA" w:bidi="ar-LB"/>
              </w:rPr>
              <w:t>هَرْج ثوابها عظيم</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Toc98336051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25</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2" w:history="1">
            <w:r w:rsidR="00443543" w:rsidRPr="00621635">
              <w:rPr>
                <w:rStyle w:val="Hyperlink"/>
                <w:noProof/>
                <w:rtl/>
                <w:lang w:val="en-CA" w:bidi="ar-LB"/>
              </w:rPr>
              <w:t xml:space="preserve">شرع محمد </w:t>
            </w:r>
            <w:r w:rsidR="00443543" w:rsidRPr="00621635">
              <w:rPr>
                <w:rStyle w:val="Hyperlink"/>
                <w:rFonts w:hint="cs"/>
                <w:noProof/>
                <w:lang w:val="en-CA" w:bidi="ar-LB"/>
              </w:rPr>
              <w:sym w:font="AGA Arabesque" w:char="F072"/>
            </w:r>
            <w:r w:rsidR="00443543" w:rsidRPr="00621635">
              <w:rPr>
                <w:rStyle w:val="Hyperlink"/>
                <w:noProof/>
                <w:rtl/>
                <w:lang w:val="en-CA" w:bidi="ar-LB"/>
              </w:rPr>
              <w:t xml:space="preserve"> يُسرٌ</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Toc98336052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28</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3" w:history="1">
            <w:r w:rsidR="00443543" w:rsidRPr="00621635">
              <w:rPr>
                <w:rStyle w:val="Hyperlink"/>
                <w:noProof/>
                <w:rtl/>
                <w:lang w:val="en-CA" w:bidi="ar-LB"/>
              </w:rPr>
              <w:t>عدم مشابهة الله للمخلوقين</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Toc98336053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30</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4" w:history="1">
            <w:r w:rsidR="00443543" w:rsidRPr="00621635">
              <w:rPr>
                <w:rStyle w:val="Hyperlink"/>
                <w:noProof/>
                <w:rtl/>
                <w:lang w:val="en-CA" w:bidi="ar-LB"/>
              </w:rPr>
              <w:t>بيان مسائل فِي العقيدة</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Toc98336054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33</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5" w:history="1">
            <w:r w:rsidR="00443543" w:rsidRPr="00621635">
              <w:rPr>
                <w:rStyle w:val="Hyperlink"/>
                <w:noProof/>
                <w:rtl/>
                <w:lang w:val="en-CA" w:bidi="ar-LB"/>
              </w:rPr>
              <w:t>فِي التحذير من بعض أهل الضلال</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Toc98336055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38</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6" w:history="1">
            <w:r w:rsidR="00443543" w:rsidRPr="00621635">
              <w:rPr>
                <w:rStyle w:val="Hyperlink"/>
                <w:noProof/>
                <w:rtl/>
                <w:lang w:val="en-CA" w:bidi="ar-LB"/>
              </w:rPr>
              <w:t>في بيان التوحيد وبعض أمور الآخرة (ملخص فِي العقائد)</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Toc98336056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41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7" w:history="1">
            <w:r w:rsidR="00443543" w:rsidRPr="00621635">
              <w:rPr>
                <w:rStyle w:val="Hyperlink"/>
                <w:noProof/>
                <w:rtl/>
                <w:lang w:val="en-CA" w:bidi="ar-LB"/>
              </w:rPr>
              <w:t>النجاة فِي تعلُّمِ عِلمِ الدين</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Toc98336057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46</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8" w:history="1">
            <w:r w:rsidR="00443543" w:rsidRPr="00621635">
              <w:rPr>
                <w:rStyle w:val="Hyperlink"/>
                <w:noProof/>
                <w:rtl/>
                <w:lang w:val="en-CA" w:bidi="ar-LB"/>
              </w:rPr>
              <w:t>قصة فاطمة الزبيرية</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Toc98336058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48</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59" w:history="1">
            <w:r w:rsidR="00443543" w:rsidRPr="00621635">
              <w:rPr>
                <w:rStyle w:val="Hyperlink"/>
                <w:noProof/>
                <w:rtl/>
                <w:lang w:val="en-CA" w:bidi="ar-LB"/>
              </w:rPr>
              <w:t>من كذب بشريعة محمد فهو كافر</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Toc98336059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51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0" w:history="1">
            <w:r w:rsidR="00443543" w:rsidRPr="00621635">
              <w:rPr>
                <w:rStyle w:val="Hyperlink"/>
                <w:noProof/>
                <w:rtl/>
                <w:lang w:val="en-CA" w:bidi="ar-LB"/>
              </w:rPr>
              <w:t>تفسير سورة العصر</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Toc98336060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54</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1" w:history="1">
            <w:r w:rsidR="00443543" w:rsidRPr="00621635">
              <w:rPr>
                <w:rStyle w:val="Hyperlink"/>
                <w:noProof/>
                <w:rtl/>
                <w:lang w:bidi="ar-LB"/>
              </w:rPr>
              <w:t>بيان أن العمل بالقرءان والحديث فرض</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Toc98336061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56</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2" w:history="1">
            <w:r w:rsidR="00443543" w:rsidRPr="00621635">
              <w:rPr>
                <w:rStyle w:val="Hyperlink"/>
                <w:noProof/>
                <w:rtl/>
              </w:rPr>
              <w:t>بيان عظم ذنب لعن المسلم بغير حق</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Toc98336062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61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3" w:history="1">
            <w:r w:rsidR="00443543" w:rsidRPr="00621635">
              <w:rPr>
                <w:rStyle w:val="Hyperlink"/>
                <w:noProof/>
                <w:rtl/>
                <w:lang w:bidi="ar-LB"/>
              </w:rPr>
              <w:t>من حُدَّ فِي معصية لم يعاقب عليها في الآخرة وبيان بعض أحوال التوبة</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Toc98336063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66</w:t>
            </w:r>
            <w:r w:rsidR="00443543">
              <w:rPr>
                <w:rStyle w:val="Hyperlink"/>
                <w:noProof/>
              </w:rPr>
              <w:fldChar w:fldCharType="end"/>
            </w:r>
          </w:hyperlink>
        </w:p>
        <w:p w:rsidR="00443543" w:rsidRDefault="007C1B2E" w:rsidP="00DD2DE3">
          <w:pPr>
            <w:pStyle w:val="1"/>
            <w:rPr>
              <w:rFonts w:asciiTheme="minorHAnsi" w:eastAsiaTheme="minorEastAsia" w:hAnsiTheme="minorHAnsi" w:cstheme="minorBidi"/>
              <w:noProof/>
              <w:sz w:val="22"/>
              <w:szCs w:val="22"/>
              <w:rtl/>
            </w:rPr>
          </w:pPr>
          <w:hyperlink w:anchor="_Toc98336064" w:history="1">
            <w:r w:rsidR="00443543" w:rsidRPr="00621635">
              <w:rPr>
                <w:rStyle w:val="Hyperlink"/>
                <w:noProof/>
                <w:rtl/>
                <w:lang w:val="en-CA" w:bidi="ar-LB"/>
              </w:rPr>
              <w:t xml:space="preserve">بيان معنى قول الله تعالى: {وَاتَّقُوا اللَّهَ وَيُعَلِّمُكُمُ اللهُ} </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Toc98336064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70</w:t>
            </w:r>
            <w:r w:rsidR="00443543">
              <w:rPr>
                <w:rStyle w:val="Hyperlink"/>
                <w:noProof/>
              </w:rPr>
              <w:fldChar w:fldCharType="end"/>
            </w:r>
          </w:hyperlink>
        </w:p>
        <w:p w:rsidR="00443543" w:rsidRDefault="007C1B2E" w:rsidP="00DD2DE3">
          <w:pPr>
            <w:pStyle w:val="1"/>
            <w:rPr>
              <w:rFonts w:asciiTheme="minorHAnsi" w:eastAsiaTheme="minorEastAsia" w:hAnsiTheme="minorHAnsi" w:cstheme="minorBidi"/>
              <w:noProof/>
              <w:sz w:val="22"/>
              <w:szCs w:val="22"/>
              <w:rtl/>
            </w:rPr>
          </w:pPr>
          <w:hyperlink w:anchor="_Toc98336065" w:history="1">
            <w:r w:rsidR="00443543" w:rsidRPr="00621635">
              <w:rPr>
                <w:rStyle w:val="Hyperlink"/>
                <w:noProof/>
                <w:rtl/>
              </w:rPr>
              <w:t xml:space="preserve">تفسير قول الله تعالى: {إِنَّ اللَّهَ لَا يُغَيِّرُ مَا بِقَوْمٍ حَتَّى يُغَيِّرُوا مَا بِأَنْفُسِهِمْ} </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Toc98336065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72</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6" w:history="1">
            <w:r w:rsidR="00443543" w:rsidRPr="00621635">
              <w:rPr>
                <w:rStyle w:val="Hyperlink"/>
                <w:noProof/>
                <w:rtl/>
              </w:rPr>
              <w:t>تبشير التقي برضوان الله عند الاحتضار وأن التقوى تكون بتعلم ما افترض الله تعلُّمه والعمل به</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Toc98336066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74</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7" w:history="1">
            <w:r w:rsidR="00443543" w:rsidRPr="00621635">
              <w:rPr>
                <w:rStyle w:val="Hyperlink"/>
                <w:noProof/>
                <w:rtl/>
              </w:rPr>
              <w:t>بيان منزلة أهل العلم وأنهم أولى بالتقديم في مجلس السلطان</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Toc98336067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76</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8" w:history="1">
            <w:r w:rsidR="00443543" w:rsidRPr="00621635">
              <w:rPr>
                <w:rStyle w:val="Hyperlink"/>
                <w:noProof/>
                <w:rtl/>
              </w:rPr>
              <w:t>التحذير من تحليل الحرام وتحريم الحلال</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Toc98336068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79</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69" w:history="1">
            <w:r w:rsidR="00443543" w:rsidRPr="00621635">
              <w:rPr>
                <w:rStyle w:val="Hyperlink"/>
                <w:noProof/>
                <w:rtl/>
              </w:rPr>
              <w:t>التحذير من الغضب والفخر والحث على الصمت والقناعة بالقليل وبيان عقيدة أهل السُّنَّة والجماعة</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Toc98336069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83</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0" w:history="1">
            <w:r w:rsidR="00443543" w:rsidRPr="00621635">
              <w:rPr>
                <w:rStyle w:val="Hyperlink"/>
                <w:noProof/>
                <w:rtl/>
                <w:lang w:bidi="ar-LB"/>
              </w:rPr>
              <w:t>حكم تعدد الجمعة فِي البلد الواحد</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Toc98336070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88</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1" w:history="1">
            <w:r w:rsidR="00443543" w:rsidRPr="00621635">
              <w:rPr>
                <w:rStyle w:val="Hyperlink"/>
                <w:noProof/>
                <w:rtl/>
                <w:lang w:bidi="ar-LB"/>
              </w:rPr>
              <w:t>كرامة الولِيّ دليل على كمال اتباعه لنبيّه بأداء الواجبات واجتناب المحرمات</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Toc98336071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92</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2" w:history="1">
            <w:r w:rsidR="00443543" w:rsidRPr="00621635">
              <w:rPr>
                <w:rStyle w:val="Hyperlink"/>
                <w:noProof/>
                <w:rtl/>
                <w:lang w:bidi="ar-LB"/>
              </w:rPr>
              <w:t>الأمر بإخلاص العمل لله</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Toc98336072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96</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3" w:history="1">
            <w:r w:rsidR="00443543" w:rsidRPr="00621635">
              <w:rPr>
                <w:rStyle w:val="Hyperlink"/>
                <w:noProof/>
                <w:rtl/>
                <w:lang w:bidi="ar-LB"/>
              </w:rPr>
              <w:t>بيان أن الكفر أشد الذنوب على الإطلاق وبيان بعض الكبائر</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Toc98336073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99</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4" w:history="1">
            <w:r w:rsidR="00443543" w:rsidRPr="00621635">
              <w:rPr>
                <w:rStyle w:val="Hyperlink"/>
                <w:noProof/>
                <w:rtl/>
                <w:lang w:bidi="ar-LB"/>
              </w:rPr>
              <w:t>بيان بعض أحوال ما بعد الموت من النعيم والعذاب</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Toc98336074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101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5" w:history="1">
            <w:r w:rsidR="00443543" w:rsidRPr="00621635">
              <w:rPr>
                <w:rStyle w:val="Hyperlink"/>
                <w:noProof/>
                <w:rtl/>
                <w:lang w:bidi="ar-LB"/>
              </w:rPr>
              <w:t>بيان أن العناية بما افترض الله على عباده خير من العناية بالنوافل ومن ذلك تعلم علم الدين الضروريّ</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Toc98336075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105</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6" w:history="1">
            <w:r w:rsidR="00443543" w:rsidRPr="00621635">
              <w:rPr>
                <w:rStyle w:val="Hyperlink"/>
                <w:noProof/>
                <w:rtl/>
                <w:lang w:bidi="ar-LB"/>
              </w:rPr>
              <w:t>بيان نعم الله الظاهرة والباطنة وأن العمل الصالح لا يقبل إلا من المؤمن إن وافق عمله الشرع وخلصت نيته لله</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Toc98336076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110</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7" w:history="1">
            <w:r w:rsidR="00443543" w:rsidRPr="00621635">
              <w:rPr>
                <w:rStyle w:val="Hyperlink"/>
                <w:noProof/>
                <w:rtl/>
              </w:rPr>
              <w:t>بيان معنى حديث إذا تواجه المسلمان بسيفيهما فالقاتل والمقتول فِي النار</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Toc98336077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114</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8" w:history="1">
            <w:r w:rsidR="00443543" w:rsidRPr="00621635">
              <w:rPr>
                <w:rStyle w:val="Hyperlink"/>
                <w:noProof/>
                <w:rtl/>
                <w:lang w:val="en-CA" w:bidi="ar-LB"/>
              </w:rPr>
              <w:t>بيان ثواب عيادة المريض والكلام على تنزيه الله مع ذكر بعض معجزات الأنبياء</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Toc98336078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119</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79" w:history="1">
            <w:r w:rsidR="00443543" w:rsidRPr="00621635">
              <w:rPr>
                <w:rStyle w:val="Hyperlink"/>
                <w:noProof/>
                <w:rtl/>
                <w:lang w:val="en-CA" w:bidi="ar-LB"/>
              </w:rPr>
              <w:t>حكم زوجة الغائب والمفقود ومعنى الإحداد</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Toc98336079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124</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0" w:history="1">
            <w:r w:rsidR="00443543" w:rsidRPr="00621635">
              <w:rPr>
                <w:rStyle w:val="Hyperlink"/>
                <w:noProof/>
                <w:rtl/>
                <w:lang w:val="en-CA" w:bidi="ar-LB"/>
              </w:rPr>
              <w:t>بيان فضل العلم وأن أولى العلوم هو العلم بالله ورسوله ودينه</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Toc98336080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126</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1" w:history="1">
            <w:r w:rsidR="00443543" w:rsidRPr="00621635">
              <w:rPr>
                <w:rStyle w:val="Hyperlink"/>
                <w:noProof/>
                <w:rtl/>
                <w:lang w:val="en-CA" w:bidi="ar-LB"/>
              </w:rPr>
              <w:t>بيان التقوى وأنواع الصبر</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Toc98336081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131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2" w:history="1">
            <w:r w:rsidR="00443543" w:rsidRPr="00621635">
              <w:rPr>
                <w:rStyle w:val="Hyperlink"/>
                <w:noProof/>
                <w:rtl/>
                <w:lang w:val="en-CA" w:bidi="ar-LB"/>
              </w:rPr>
              <w:t>سيدنا محمد أفضل الأنبياء وأمته خير الأمم وشريعته أسهل الشرائع</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Toc98336082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135</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3" w:history="1">
            <w:r w:rsidR="00443543" w:rsidRPr="00621635">
              <w:rPr>
                <w:rStyle w:val="Hyperlink"/>
                <w:noProof/>
                <w:rtl/>
                <w:lang w:val="en-CA"/>
              </w:rPr>
              <w:t>بيان أن الغلو فِي الدين مهلكٌ</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Toc98336083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139</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4" w:history="1">
            <w:r w:rsidR="00443543" w:rsidRPr="00621635">
              <w:rPr>
                <w:rStyle w:val="Hyperlink"/>
                <w:noProof/>
                <w:rtl/>
                <w:lang w:val="en-CA"/>
              </w:rPr>
              <w:t>بيان أن موافقة العمل للشرع يكون بتعلم علم الدين</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Toc98336084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146</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5" w:history="1">
            <w:r w:rsidR="00443543" w:rsidRPr="00621635">
              <w:rPr>
                <w:rStyle w:val="Hyperlink"/>
                <w:noProof/>
                <w:rtl/>
                <w:lang w:val="en-CA"/>
              </w:rPr>
              <w:t>بيان أهمية تعلم أحكام الطهارة ومعنى الطهور شطر الإيمان</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Toc98336085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152</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6" w:history="1">
            <w:r w:rsidR="00443543" w:rsidRPr="00621635">
              <w:rPr>
                <w:rStyle w:val="Hyperlink"/>
                <w:noProof/>
                <w:rtl/>
                <w:lang w:val="en-CA"/>
              </w:rPr>
              <w:t xml:space="preserve">اعتقاد الصحابة </w:t>
            </w:r>
            <w:r w:rsidR="00443543" w:rsidRPr="00621635">
              <w:rPr>
                <w:rStyle w:val="Hyperlink"/>
                <w:rFonts w:hint="cs"/>
                <w:noProof/>
                <w:lang w:val="en-CA"/>
              </w:rPr>
              <w:sym w:font="AGA Arabesque" w:char="F079"/>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Toc98336086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157</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7" w:history="1">
            <w:r w:rsidR="00443543" w:rsidRPr="00621635">
              <w:rPr>
                <w:rStyle w:val="Hyperlink"/>
                <w:noProof/>
                <w:rtl/>
                <w:lang w:val="en-CA"/>
              </w:rPr>
              <w:t xml:space="preserve">بيان عظيم شأن ءَادَمَ </w:t>
            </w:r>
            <w:r w:rsidR="00443543" w:rsidRPr="00621635">
              <w:rPr>
                <w:rStyle w:val="Hyperlink"/>
                <w:rFonts w:hint="cs"/>
                <w:noProof/>
                <w:lang w:val="en-CA" w:bidi="ar-LB"/>
              </w:rPr>
              <w:sym w:font="AGA Arabesque" w:char="F075"/>
            </w:r>
            <w:r w:rsidR="00443543" w:rsidRPr="00621635">
              <w:rPr>
                <w:rStyle w:val="Hyperlink"/>
                <w:noProof/>
                <w:rtl/>
                <w:lang w:val="en-CA"/>
              </w:rPr>
              <w:t xml:space="preserve"> وأنه أول الأنبياء</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Toc98336087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161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8" w:history="1">
            <w:r w:rsidR="00443543" w:rsidRPr="00621635">
              <w:rPr>
                <w:rStyle w:val="Hyperlink"/>
                <w:noProof/>
                <w:rtl/>
                <w:lang w:val="en-CA"/>
              </w:rPr>
              <w:t xml:space="preserve">بيان أن العمل المقبول ما كان خالصًا لله وموافقًا لما جاء به رسول الله </w:t>
            </w:r>
            <w:r w:rsidR="00443543" w:rsidRPr="00621635">
              <w:rPr>
                <w:rStyle w:val="Hyperlink"/>
                <w:rFonts w:hint="cs"/>
                <w:noProof/>
                <w:lang w:val="en-CA"/>
              </w:rPr>
              <w:sym w:font="AGA Arabesque" w:char="F072"/>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Toc98336088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165</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89" w:history="1">
            <w:r w:rsidR="00443543" w:rsidRPr="00621635">
              <w:rPr>
                <w:rStyle w:val="Hyperlink"/>
                <w:noProof/>
                <w:rtl/>
                <w:lang w:val="en-CA"/>
              </w:rPr>
              <w:t xml:space="preserve">علامة محبّة الله اتّباع رسوله </w:t>
            </w:r>
            <w:r w:rsidR="00443543" w:rsidRPr="00621635">
              <w:rPr>
                <w:rStyle w:val="Hyperlink"/>
                <w:rFonts w:hint="cs"/>
                <w:noProof/>
                <w:lang w:val="en-CA"/>
              </w:rPr>
              <w:sym w:font="AGA Arabesque" w:char="F072"/>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Toc98336089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169</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0" w:history="1">
            <w:r w:rsidR="00443543" w:rsidRPr="00621635">
              <w:rPr>
                <w:rStyle w:val="Hyperlink"/>
                <w:noProof/>
                <w:rtl/>
                <w:lang w:val="en-CA" w:bidi="ar-LB"/>
              </w:rPr>
              <w:t xml:space="preserve">بيان أن النجاة فِي الآخرة تكون بمعرفة الله تعالى والإيمان برسالة محمد </w:t>
            </w:r>
            <w:r w:rsidR="00443543" w:rsidRPr="00621635">
              <w:rPr>
                <w:rStyle w:val="Hyperlink"/>
                <w:rFonts w:hint="cs"/>
                <w:noProof/>
                <w:lang w:val="en-CA" w:bidi="ar-LB"/>
              </w:rPr>
              <w:sym w:font="AGA Arabesque" w:char="F072"/>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Toc98336090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172</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1" w:history="1">
            <w:r w:rsidR="00443543" w:rsidRPr="00621635">
              <w:rPr>
                <w:rStyle w:val="Hyperlink"/>
                <w:noProof/>
                <w:rtl/>
                <w:lang w:val="en-CA" w:bidi="ar-LB"/>
              </w:rPr>
              <w:t>بيان أن أهم أمور الدين معرفة الله</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Toc98336091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178</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2" w:history="1">
            <w:r w:rsidR="00443543" w:rsidRPr="00621635">
              <w:rPr>
                <w:rStyle w:val="Hyperlink"/>
                <w:noProof/>
                <w:rtl/>
                <w:lang w:val="en-CA" w:bidi="ar-LB"/>
              </w:rPr>
              <w:t>بيان فضل التحاب فِي الله</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Toc98336092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181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3" w:history="1">
            <w:r w:rsidR="00443543" w:rsidRPr="00621635">
              <w:rPr>
                <w:rStyle w:val="Hyperlink"/>
                <w:noProof/>
                <w:rtl/>
                <w:lang w:val="en-CA" w:bidi="ar-LB"/>
              </w:rPr>
              <w:t>بيان أن التبرك والتوسل بالأنبياء والأولياء جائز بالإجماع وبيان مخالفة ابن تيمية المسلمين فِي ذلك</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Toc98336093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184</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4" w:history="1">
            <w:r w:rsidR="00443543" w:rsidRPr="00621635">
              <w:rPr>
                <w:rStyle w:val="Hyperlink"/>
                <w:noProof/>
                <w:rtl/>
                <w:lang w:val="en-CA" w:bidi="ar-LB"/>
              </w:rPr>
              <w:t>بيان أن أفضل الأعمال الإيمان بالله ورسوله ثم الصلوات المكتوبات</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Toc98336094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187</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5" w:history="1">
            <w:r w:rsidR="00443543" w:rsidRPr="00621635">
              <w:rPr>
                <w:rStyle w:val="Hyperlink"/>
                <w:noProof/>
                <w:rtl/>
                <w:lang w:bidi="ar-LB"/>
              </w:rPr>
              <w:t>شرح حديث إن الله فرض فرائض فلا تضيعوها</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Toc98336095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191</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6" w:history="1">
            <w:r w:rsidR="00443543" w:rsidRPr="00621635">
              <w:rPr>
                <w:rStyle w:val="Hyperlink"/>
                <w:noProof/>
                <w:rtl/>
                <w:lang w:bidi="ar-LB"/>
              </w:rPr>
              <w:t>بيان أن الحسن ما حسنه الشرع والقبيح ما قبحه الشرع</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Toc98336096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196</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7" w:history="1">
            <w:r w:rsidR="00443543" w:rsidRPr="00621635">
              <w:rPr>
                <w:rStyle w:val="Hyperlink"/>
                <w:noProof/>
                <w:rtl/>
                <w:lang w:bidi="ar-LB"/>
              </w:rPr>
              <w:t xml:space="preserve">بيان أن الله رخّص </w:t>
            </w:r>
            <w:r w:rsidR="00CF7AAC">
              <w:rPr>
                <w:rStyle w:val="Hyperlink"/>
                <w:noProof/>
                <w:rtl/>
                <w:lang w:bidi="ar-LB"/>
              </w:rPr>
              <w:t>لأمة</w:t>
            </w:r>
            <w:r w:rsidR="00443543" w:rsidRPr="00621635">
              <w:rPr>
                <w:rStyle w:val="Hyperlink"/>
                <w:noProof/>
                <w:rtl/>
                <w:lang w:bidi="ar-LB"/>
              </w:rPr>
              <w:t xml:space="preserve"> محمد </w:t>
            </w:r>
            <w:r w:rsidR="00443543" w:rsidRPr="00621635">
              <w:rPr>
                <w:rStyle w:val="Hyperlink"/>
                <w:rFonts w:hint="cs"/>
                <w:noProof/>
                <w:lang w:bidi="ar-LB"/>
              </w:rPr>
              <w:sym w:font="AGA Arabesque" w:char="F072"/>
            </w:r>
            <w:r w:rsidR="00443543" w:rsidRPr="00621635">
              <w:rPr>
                <w:rStyle w:val="Hyperlink"/>
                <w:noProof/>
                <w:rtl/>
                <w:lang w:bidi="ar-LB"/>
              </w:rPr>
              <w:t xml:space="preserve"> أمورًا منها استحداث ما لم يفعله الرسول </w:t>
            </w:r>
            <w:r w:rsidR="00443543" w:rsidRPr="00621635">
              <w:rPr>
                <w:rStyle w:val="Hyperlink"/>
                <w:rFonts w:hint="cs"/>
                <w:noProof/>
                <w:lang w:bidi="ar-LB"/>
              </w:rPr>
              <w:sym w:font="AGA Arabesque" w:char="F072"/>
            </w:r>
            <w:r w:rsidR="00443543" w:rsidRPr="00621635">
              <w:rPr>
                <w:rStyle w:val="Hyperlink"/>
                <w:noProof/>
                <w:rtl/>
                <w:lang w:bidi="ar-LB"/>
              </w:rPr>
              <w:t xml:space="preserve"> إن لم يخالف شرعه</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Toc98336097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204</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8" w:history="1">
            <w:r w:rsidR="00443543" w:rsidRPr="00621635">
              <w:rPr>
                <w:rStyle w:val="Hyperlink"/>
                <w:noProof/>
                <w:rtl/>
              </w:rPr>
              <w:t>بيان حكم لعنِ المسلم</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Toc98336098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207</w:t>
            </w:r>
            <w:r w:rsidR="00443543">
              <w:rPr>
                <w:rStyle w:val="Hyperlink"/>
                <w:noProof/>
              </w:rPr>
              <w:fldChar w:fldCharType="end"/>
            </w:r>
          </w:hyperlink>
        </w:p>
        <w:p w:rsidR="00443543" w:rsidRDefault="007C1B2E" w:rsidP="00443543">
          <w:pPr>
            <w:pStyle w:val="1"/>
            <w:rPr>
              <w:rFonts w:asciiTheme="minorHAnsi" w:eastAsiaTheme="minorEastAsia" w:hAnsiTheme="minorHAnsi" w:cstheme="minorBidi"/>
              <w:noProof/>
              <w:sz w:val="22"/>
              <w:szCs w:val="22"/>
              <w:rtl/>
            </w:rPr>
          </w:pPr>
          <w:hyperlink w:anchor="_Toc98336099" w:history="1">
            <w:r w:rsidR="00443543" w:rsidRPr="00621635">
              <w:rPr>
                <w:rStyle w:val="Hyperlink"/>
                <w:noProof/>
                <w:rtl/>
                <w:lang w:bidi="ar-LB"/>
              </w:rPr>
              <w:t>الفهرس العام</w:t>
            </w:r>
            <w:r w:rsidR="00443543">
              <w:rPr>
                <w:noProof/>
                <w:webHidden/>
                <w:rtl/>
              </w:rPr>
              <w:tab/>
            </w:r>
            <w:r w:rsidR="00443543">
              <w:rPr>
                <w:rStyle w:val="Hyperlink"/>
                <w:noProof/>
              </w:rPr>
              <w:fldChar w:fldCharType="begin"/>
            </w:r>
            <w:r w:rsidR="00443543">
              <w:rPr>
                <w:noProof/>
                <w:webHidden/>
                <w:rtl/>
              </w:rPr>
              <w:instrText xml:space="preserve"> </w:instrText>
            </w:r>
            <w:r w:rsidR="00443543">
              <w:rPr>
                <w:noProof/>
                <w:webHidden/>
              </w:rPr>
              <w:instrText>PAGEREF</w:instrText>
            </w:r>
            <w:r w:rsidR="00443543">
              <w:rPr>
                <w:noProof/>
                <w:webHidden/>
                <w:rtl/>
              </w:rPr>
              <w:instrText xml:space="preserve"> _</w:instrText>
            </w:r>
            <w:r w:rsidR="00443543">
              <w:rPr>
                <w:noProof/>
                <w:webHidden/>
              </w:rPr>
              <w:instrText>Toc98336099 \h</w:instrText>
            </w:r>
            <w:r w:rsidR="00443543">
              <w:rPr>
                <w:noProof/>
                <w:webHidden/>
                <w:rtl/>
              </w:rPr>
              <w:instrText xml:space="preserve"> </w:instrText>
            </w:r>
            <w:r w:rsidR="00443543">
              <w:rPr>
                <w:rStyle w:val="Hyperlink"/>
                <w:noProof/>
              </w:rPr>
            </w:r>
            <w:r w:rsidR="00443543">
              <w:rPr>
                <w:rStyle w:val="Hyperlink"/>
                <w:noProof/>
              </w:rPr>
              <w:fldChar w:fldCharType="separate"/>
            </w:r>
            <w:r w:rsidR="00443543">
              <w:rPr>
                <w:noProof/>
                <w:webHidden/>
                <w:rtl/>
              </w:rPr>
              <w:t>211</w:t>
            </w:r>
            <w:r w:rsidR="00443543">
              <w:rPr>
                <w:rStyle w:val="Hyperlink"/>
                <w:noProof/>
              </w:rPr>
              <w:fldChar w:fldCharType="end"/>
            </w:r>
          </w:hyperlink>
        </w:p>
        <w:p w:rsidR="00B7025D" w:rsidRDefault="00443543">
          <w:r>
            <w:rPr>
              <w:rtl/>
            </w:rPr>
            <w:fldChar w:fldCharType="end"/>
          </w:r>
        </w:p>
      </w:sdtContent>
    </w:sdt>
    <w:p w:rsidR="00B7025D" w:rsidRPr="00AE658A" w:rsidRDefault="00B7025D" w:rsidP="000B1EB3">
      <w:pPr>
        <w:shd w:val="clear" w:color="auto" w:fill="FEFEFE"/>
        <w:rPr>
          <w:rFonts w:ascii="Traditional Arabic" w:hAnsi="Traditional Arabic" w:cs="Traditional Arabic"/>
          <w:rtl/>
          <w:lang w:bidi="ar-LB"/>
        </w:rPr>
      </w:pPr>
    </w:p>
    <w:sectPr w:rsidR="00B7025D" w:rsidRPr="00AE658A" w:rsidSect="002A4B39">
      <w:endnotePr>
        <w:numFmt w:val="decimal"/>
        <w:numRestart w:val="eachSect"/>
      </w:endnotePr>
      <w:pgSz w:w="11906" w:h="16838"/>
      <w:pgMar w:top="1418" w:right="1418" w:bottom="1418" w:left="1418" w:header="709" w:footer="709" w:gutter="0"/>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561BA" w:rsidRDefault="00D561BA" w:rsidP="00A1054A">
      <w:pPr>
        <w:spacing w:before="0" w:after="0" w:line="240" w:lineRule="auto"/>
        <w:ind w:left="720" w:hanging="720"/>
        <w:jc w:val="lowKashida"/>
      </w:pPr>
      <w:r>
        <w:separator/>
      </w:r>
    </w:p>
  </w:endnote>
  <w:endnote w:type="continuationSeparator" w:id="0">
    <w:p w:rsidR="00D561BA" w:rsidRPr="000132A7" w:rsidRDefault="00D561BA" w:rsidP="000132A7">
      <w:pPr>
        <w:pStyle w:val="ad"/>
        <w:ind w:left="720" w:hanging="720"/>
        <w:rPr>
          <w:rtl/>
        </w:rPr>
      </w:pPr>
    </w:p>
  </w:endnote>
  <w:endnote w:id="1">
    <w:p w:rsidR="00FD64D1" w:rsidRPr="00130DEB" w:rsidRDefault="00FD64D1" w:rsidP="008E1E72">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xml:space="preserve">) بنو شيبة بطن من عبد الدار من قريش وهم حجبة الكعبة إلى الآن، انتهت إليهم من قبل جدهم عبد الدار حيث ابتاع أبوه قصيّ مفاتيح الكعبة من أبي غبشان الخزاعي، وقد جعلها النبي </w:t>
      </w:r>
      <w:r w:rsidRPr="00130DEB">
        <w:rPr>
          <w:rFonts w:ascii="Traditional Arabic" w:hAnsi="Traditional Arabic" w:cs="Traditional Arabic"/>
          <w:sz w:val="26"/>
          <w:szCs w:val="26"/>
        </w:rPr>
        <w:sym w:font="AGA Arabesque" w:char="F072"/>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عقبهم. انظر: سبائك الذهب (ص68).</w:t>
      </w:r>
    </w:p>
  </w:endnote>
  <w:endnote w:id="2">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xml:space="preserve">) بنو عبد الدار بطن من قصي بن كلاب جدّ النبي </w:t>
      </w:r>
      <w:r w:rsidRPr="00130DEB">
        <w:rPr>
          <w:rFonts w:ascii="Traditional Arabic" w:hAnsi="Traditional Arabic" w:cs="Traditional Arabic"/>
          <w:sz w:val="26"/>
          <w:szCs w:val="26"/>
        </w:rPr>
        <w:sym w:font="AGA Arabesque" w:char="F072"/>
      </w:r>
      <w:r w:rsidRPr="00130DEB">
        <w:rPr>
          <w:rFonts w:ascii="Traditional Arabic" w:hAnsi="Traditional Arabic" w:cs="Traditional Arabic"/>
          <w:sz w:val="26"/>
          <w:szCs w:val="26"/>
          <w:rtl/>
        </w:rPr>
        <w:t xml:space="preserve"> الرابع. انظر: سبائك الذهب (ص68).</w:t>
      </w:r>
    </w:p>
  </w:endnote>
  <w:endnote w:id="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تقع مدينة هرر ي شرق إفريقيا ضمن جمهورية أثيوبيا.</w:t>
      </w:r>
    </w:p>
  </w:endnote>
  <w:endnote w:id="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معناها</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بلاد الحبشة: «الشيخ العالم».</w:t>
      </w:r>
    </w:p>
  </w:endnote>
  <w:endnote w:id="5">
    <w:p w:rsidR="00FD64D1" w:rsidRPr="00130DEB" w:rsidRDefault="00FD64D1" w:rsidP="008E1E72">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xml:space="preserve">) </w:t>
      </w:r>
      <w:r w:rsidRPr="00130DEB">
        <w:rPr>
          <w:rFonts w:ascii="Traditional Arabic" w:hAnsi="Traditional Arabic" w:cs="Traditional Arabic"/>
          <w:b/>
          <w:bCs/>
          <w:sz w:val="26"/>
          <w:szCs w:val="26"/>
          <w:rtl/>
        </w:rPr>
        <w:t>تنبيه مهم:</w:t>
      </w:r>
      <w:r>
        <w:rPr>
          <w:rFonts w:ascii="Traditional Arabic" w:hAnsi="Traditional Arabic" w:cs="Traditional Arabic"/>
          <w:b/>
          <w:bCs/>
          <w:sz w:val="26"/>
          <w:szCs w:val="26"/>
          <w:rtl/>
        </w:rPr>
        <w:t xml:space="preserve"> فِي </w:t>
      </w:r>
      <w:r w:rsidRPr="00130DEB">
        <w:rPr>
          <w:rFonts w:ascii="Traditional Arabic" w:hAnsi="Traditional Arabic" w:cs="Traditional Arabic"/>
          <w:sz w:val="26"/>
          <w:szCs w:val="26"/>
          <w:rtl/>
        </w:rPr>
        <w:t xml:space="preserve">ءاخر حياة شيخنا </w:t>
      </w:r>
      <w:r w:rsidRPr="00130DEB">
        <w:rPr>
          <w:rFonts w:ascii="Traditional Arabic" w:hAnsi="Traditional Arabic" w:cs="Traditional Arabic"/>
          <w:sz w:val="26"/>
          <w:szCs w:val="26"/>
        </w:rPr>
        <w:sym w:font="AGA Arabesque" w:char="F074"/>
      </w:r>
      <w:r w:rsidRPr="00130DEB">
        <w:rPr>
          <w:rFonts w:ascii="Traditional Arabic" w:hAnsi="Traditional Arabic" w:cs="Traditional Arabic"/>
          <w:sz w:val="26"/>
          <w:szCs w:val="26"/>
          <w:rtl/>
        </w:rPr>
        <w:t xml:space="preserve"> أرسل إلى هرر طا</w:t>
      </w:r>
      <w:r w:rsidR="001D7D3C">
        <w:rPr>
          <w:rFonts w:ascii="Traditional Arabic" w:hAnsi="Traditional Arabic" w:cs="Traditional Arabic"/>
          <w:sz w:val="26"/>
          <w:szCs w:val="26"/>
          <w:rtl/>
        </w:rPr>
        <w:t>ل</w:t>
      </w:r>
      <w:r w:rsidRPr="00130DEB">
        <w:rPr>
          <w:rFonts w:ascii="Traditional Arabic" w:hAnsi="Traditional Arabic" w:cs="Traditional Arabic"/>
          <w:sz w:val="26"/>
          <w:szCs w:val="26"/>
          <w:rtl/>
        </w:rPr>
        <w:t>بًا من بعض أحبابه ليحذف بيتين من هذه المنظومة أحدهما مدح تفسير ابن كثير وذكر أن السبب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ذلك أن اطلع بعد ذلك بمدة على تجسيم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التفسير المذكور.</w:t>
      </w:r>
    </w:p>
  </w:endnote>
  <w:endnote w:id="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 فِي الصَّحِيحِ عَنْ إِسْحَاقَ بْن نَصْرٍ عَنْ حُسَيْنٍ الجُعْفِي، وَرَوَاهُ مُسْلمٌ عَنْ أَبِي بَكْر بْن أَبِي شَيْبَةَ عَنْ حُسَيْنٍ.</w:t>
      </w:r>
    </w:p>
  </w:endnote>
  <w:endnote w:id="7">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قوله: {وَكَلَّمَ اللهُ مُوسَى تَكْلِيمًا}.</w:t>
      </w:r>
    </w:p>
  </w:endnote>
  <w:endnote w:id="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مَنْ سَأَلَ النَّاسَ تَكَثُّرًا.</w:t>
      </w:r>
    </w:p>
  </w:endnote>
  <w:endnote w:id="9">
    <w:p w:rsidR="00FD64D1" w:rsidRPr="00130DEB" w:rsidRDefault="00FD64D1" w:rsidP="008E1E72">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إِذَا اصْطَلَحُوا عَلَى صُلْح جَوْرٍ فَالصُّلْحُ مَرْدُودٌ ورواه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نقض الأحكام الباطلة وردّ محدثات الأمور.</w:t>
      </w:r>
    </w:p>
  </w:endnote>
  <w:endnote w:id="10">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أخرجه عن الحسن من قوله البيهقيُّ فِي شعب الإيمان ورواه كثيرون عن الحسن مرسلًا مرفوعًا.</w:t>
      </w:r>
    </w:p>
  </w:endnote>
  <w:endnote w:id="11">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أبو داود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المجروح يتيمم.</w:t>
      </w:r>
    </w:p>
  </w:endnote>
  <w:endnote w:id="12">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البزار وصححه ابن القطان.</w:t>
      </w:r>
    </w:p>
  </w:endnote>
  <w:endnote w:id="13">
    <w:p w:rsidR="00FD64D1" w:rsidRPr="00AC0A92" w:rsidRDefault="00FD64D1" w:rsidP="00AC0A92">
      <w:pPr>
        <w:pStyle w:val="aa"/>
        <w:ind w:left="720" w:hanging="720"/>
        <w:rPr>
          <w:rFonts w:ascii="Traditional Arabic" w:hAnsi="Traditional Arabic" w:cs="Traditional Arabic"/>
          <w:sz w:val="26"/>
          <w:szCs w:val="26"/>
          <w:rtl/>
        </w:rPr>
      </w:pPr>
      <w:r w:rsidRPr="00AC0A92">
        <w:rPr>
          <w:rFonts w:ascii="Traditional Arabic" w:hAnsi="Traditional Arabic" w:cs="Traditional Arabic"/>
          <w:sz w:val="26"/>
          <w:szCs w:val="26"/>
          <w:rtl/>
          <w:lang w:val="en-CA" w:bidi="ar-LB"/>
        </w:rPr>
        <w:t>(</w:t>
      </w:r>
      <w:r w:rsidRPr="00AC0A92">
        <w:rPr>
          <w:rStyle w:val="ab"/>
          <w:rFonts w:ascii="Traditional Arabic" w:hAnsi="Traditional Arabic" w:cs="Traditional Arabic"/>
          <w:sz w:val="26"/>
          <w:szCs w:val="26"/>
          <w:vertAlign w:val="baseline"/>
        </w:rPr>
        <w:endnoteRef/>
      </w:r>
      <w:r w:rsidRPr="00AC0A92">
        <w:rPr>
          <w:rFonts w:ascii="Traditional Arabic" w:hAnsi="Traditional Arabic" w:cs="Traditional Arabic"/>
          <w:sz w:val="26"/>
          <w:szCs w:val="26"/>
          <w:rtl/>
        </w:rPr>
        <w:t>) وأشار إلى أسفل الذقن.</w:t>
      </w:r>
    </w:p>
  </w:endnote>
  <w:endnote w:id="14">
    <w:p w:rsidR="00FD64D1" w:rsidRPr="0098284B" w:rsidRDefault="00FD64D1" w:rsidP="00AC0A92">
      <w:pPr>
        <w:pStyle w:val="aa"/>
        <w:ind w:left="720" w:hanging="720"/>
        <w:rPr>
          <w:rFonts w:ascii="Traditional Arabic" w:hAnsi="Traditional Arabic" w:cs="Traditional Arabic"/>
          <w:sz w:val="26"/>
          <w:szCs w:val="26"/>
          <w:rtl/>
        </w:rPr>
      </w:pPr>
      <w:r w:rsidRPr="00AC0A92">
        <w:rPr>
          <w:rFonts w:ascii="Traditional Arabic" w:hAnsi="Traditional Arabic" w:cs="Traditional Arabic"/>
          <w:sz w:val="26"/>
          <w:szCs w:val="26"/>
          <w:rtl/>
          <w:lang w:val="en-CA" w:bidi="ar-LB"/>
        </w:rPr>
        <w:t>(</w:t>
      </w:r>
      <w:r w:rsidRPr="00AC0A92">
        <w:rPr>
          <w:rStyle w:val="ab"/>
          <w:rFonts w:ascii="Traditional Arabic" w:hAnsi="Traditional Arabic" w:cs="Traditional Arabic"/>
          <w:sz w:val="26"/>
          <w:szCs w:val="26"/>
          <w:vertAlign w:val="baseline"/>
        </w:rPr>
        <w:endnoteRef/>
      </w:r>
      <w:r w:rsidRPr="00AC0A92">
        <w:rPr>
          <w:rFonts w:ascii="Traditional Arabic" w:hAnsi="Traditional Arabic" w:cs="Traditional Arabic"/>
          <w:sz w:val="26"/>
          <w:szCs w:val="26"/>
          <w:rtl/>
        </w:rPr>
        <w:t>) رواه أبو داود في باب المجروح يتيمم.</w:t>
      </w:r>
    </w:p>
  </w:endnote>
  <w:endnote w:id="15">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ابن حبان فِي صحيحه فِي ذكر خبرٍ أوهم من لم يُحكم صناعة الحديث أن النار تجب لمن مات وخلَّف الصفراء.</w:t>
      </w:r>
    </w:p>
  </w:endnote>
  <w:endnote w:id="16">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البخاري فِي صحيحه، بَابُ: قَوْل الله تَعَالَى: {فَأَنَّ لِلَّهِ خُمُسَهُ وَلِلرَّسُولِ} [الأنفال: 41].</w:t>
      </w:r>
    </w:p>
  </w:endnote>
  <w:endnote w:id="17">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الترمذي فِي سننه، باب:</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القيامة.</w:t>
      </w:r>
    </w:p>
  </w:endnote>
  <w:endnote w:id="18">
    <w:p w:rsidR="00FD64D1" w:rsidRPr="00130DEB" w:rsidRDefault="00FD64D1" w:rsidP="00130DEB">
      <w:pPr>
        <w:pStyle w:val="aa"/>
        <w:ind w:left="720" w:hanging="720"/>
        <w:rPr>
          <w:rFonts w:ascii="Traditional Arabic" w:hAnsi="Traditional Arabic" w:cs="Traditional Arabic"/>
          <w:sz w:val="26"/>
          <w:szCs w:val="26"/>
          <w:rtl/>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ابن حبّان فِي صحيحه، باب: ذِكْر الإخبَار بأنَّ الشَّدِيدَ الذِي غَلَبَ نَفْسَهُ عِنْدَ الشَّهَوَات والوَسَاوِس لا مَنْ غَلَبَ النَّاسَ بِلسَانِه.</w:t>
      </w:r>
    </w:p>
  </w:endnote>
  <w:endnote w:id="19">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مسلم</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صحيحه، باب: فضل العبادة</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الهرج.</w:t>
      </w:r>
    </w:p>
  </w:endnote>
  <w:endnote w:id="20">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البراجم جمع البُرجمة بالضم وهي رؤوس السلاميات من ظهر الكف إذا قبض كفه نشزت وارتفعت. مختار الصحاح.</w:t>
      </w:r>
    </w:p>
  </w:endnote>
  <w:endnote w:id="21">
    <w:p w:rsidR="00FD64D1" w:rsidRPr="00130DEB" w:rsidRDefault="00FD64D1" w:rsidP="00130DEB">
      <w:pPr>
        <w:pStyle w:val="aa"/>
        <w:ind w:left="720" w:hanging="720"/>
        <w:rPr>
          <w:rFonts w:ascii="Traditional Arabic" w:hAnsi="Traditional Arabic" w:cs="Traditional Arabic"/>
          <w:sz w:val="26"/>
          <w:szCs w:val="26"/>
          <w:rtl/>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مسلم فِي صحيحه، باب: الدليل على أن قاتل نفسه لا يكفر.</w:t>
      </w:r>
    </w:p>
  </w:endnote>
  <w:endnote w:id="22">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مسلم فِي صحيحه، باب: فضل العبادة</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الهرج.</w:t>
      </w:r>
    </w:p>
  </w:endnote>
  <w:endnote w:id="23">
    <w:p w:rsidR="00FD64D1" w:rsidRPr="00130DEB" w:rsidRDefault="00FD64D1" w:rsidP="00130DEB">
      <w:pPr>
        <w:pStyle w:val="aa"/>
        <w:ind w:left="720" w:hanging="720"/>
        <w:rPr>
          <w:rFonts w:ascii="Traditional Arabic" w:hAnsi="Traditional Arabic" w:cs="Traditional Arabic"/>
          <w:sz w:val="26"/>
          <w:szCs w:val="26"/>
          <w:rtl/>
          <w:lang w:bidi="ar-LB"/>
        </w:rPr>
      </w:pPr>
      <w:r w:rsidRPr="00130DEB">
        <w:rPr>
          <w:rFonts w:ascii="Traditional Arabic" w:hAnsi="Traditional Arabic" w:cs="Traditional Arabic"/>
          <w:sz w:val="26"/>
          <w:szCs w:val="26"/>
          <w:rtl/>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البخاريّ</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صحيحه، بَابُ الدّينُ يُسْرٌ.</w:t>
      </w:r>
    </w:p>
  </w:endnote>
  <w:endnote w:id="2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الترمذيّ، باب: ما جاء</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لزوم الجماعة.</w:t>
      </w:r>
    </w:p>
  </w:endnote>
  <w:endnote w:id="25">
    <w:p w:rsidR="00FD64D1" w:rsidRPr="00130DEB" w:rsidRDefault="00FD64D1" w:rsidP="008E1E72">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xml:space="preserve">) روى مسلم وأحمد والفريابي وغيرهم عن النبي </w:t>
      </w:r>
      <w:r w:rsidRPr="00130DEB">
        <w:rPr>
          <w:rFonts w:ascii="Traditional Arabic" w:hAnsi="Traditional Arabic" w:cs="Traditional Arabic"/>
          <w:sz w:val="26"/>
          <w:szCs w:val="26"/>
        </w:rPr>
        <w:sym w:font="AGA Arabesque" w:char="F072"/>
      </w:r>
      <w:r w:rsidRPr="00130DEB">
        <w:rPr>
          <w:rFonts w:ascii="Traditional Arabic" w:hAnsi="Traditional Arabic" w:cs="Traditional Arabic"/>
          <w:sz w:val="26"/>
          <w:szCs w:val="26"/>
          <w:rtl/>
        </w:rPr>
        <w:t xml:space="preserve"> أن الملك يدخل على النطفة بعدما تستقر</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الرحم... إلخ.اهـ. وفي بعض الروايات: فيجيء ملك الرحم فيدخل فيصور له عظمه ولحمه ودمه وشعره وبشره وسمعه وبصره... إلخ.اهـ. قال بعض العلماء، أي: يدخل بعضُهُ، أي: يده.اهـ.</w:t>
      </w:r>
    </w:p>
  </w:endnote>
  <w:endnote w:id="2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xml:space="preserve">) رواه </w:t>
      </w:r>
      <w:r w:rsidR="000F5B5C">
        <w:rPr>
          <w:rFonts w:ascii="Traditional Arabic" w:hAnsi="Traditional Arabic" w:cs="Traditional Arabic"/>
          <w:sz w:val="26"/>
          <w:szCs w:val="26"/>
          <w:rtl/>
        </w:rPr>
        <w:t>البخاريّ</w:t>
      </w:r>
      <w:r w:rsidRPr="00130DEB">
        <w:rPr>
          <w:rFonts w:ascii="Traditional Arabic" w:hAnsi="Traditional Arabic" w:cs="Traditional Arabic"/>
          <w:sz w:val="26"/>
          <w:szCs w:val="26"/>
          <w:rtl/>
        </w:rPr>
        <w:t xml:space="preserve"> بَابُ قوله تعالى: {وَلَقَدْ سَبَقَتْ كَلِمَتُنَا لِعِبَادِنَا الـمُرْسَلِينَ} [الصافات: 171].</w:t>
      </w:r>
    </w:p>
  </w:endnote>
  <w:endnote w:id="27">
    <w:p w:rsidR="00FD64D1" w:rsidRPr="00130DEB" w:rsidRDefault="00FD64D1" w:rsidP="00DC3C6D">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أيْ: طُلِبَ منهم أن يقولوا ذلك بمعنى أن الله ليس متصفًا بصفة الكلام؛ بل هو متكلم بمعنى أنه خالق الكلام فِي غيره فعلى هذا المعنى طلب منهم أن يقولوا: القرءان مخلوق، أي: على معنى نفْي صفة الكلام الذاتيّ الذي لا يشبه كلامنا عن الله تعالى.</w:t>
      </w:r>
    </w:p>
  </w:endnote>
  <w:endnote w:id="2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مَا تُرَدُّ بِه شَهَادَةُ أَهْل الْأَهْوَاء.</w:t>
      </w:r>
    </w:p>
  </w:endnote>
  <w:endnote w:id="2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العِلْمُ قَبْل القَوْل وَالعَمَل.</w:t>
      </w:r>
    </w:p>
  </w:endnote>
  <w:endnote w:id="30">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البيهقيّ فِي سننه الكبرى، باب: شهادة أهل العصبية.</w:t>
      </w:r>
    </w:p>
  </w:endnote>
  <w:endnote w:id="31">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الحاكمُ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المستدرك، كتابُ البِرّ والصّلَة.</w:t>
      </w:r>
    </w:p>
  </w:endnote>
  <w:endnote w:id="32">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 فِي صَحيحِه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ذِكْر إِيجَاب مَحبَّة الله لِلْمُتَناصِحينَ وَالْمُتَباذِلينَ فيه.</w:t>
      </w:r>
    </w:p>
  </w:endnote>
  <w:endnote w:id="3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ذكر لعن المصطفى مع سائر الأنبياء أقوامًا من أجل أعمال ارتكبوها.</w:t>
      </w:r>
    </w:p>
  </w:endnote>
  <w:endnote w:id="3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أحمد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مسنده من حديث ثابت بن الضحاك الأنصاريّ رضي الله تعالى عنه.</w:t>
      </w:r>
    </w:p>
  </w:endnote>
  <w:endnote w:id="35">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أحمد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مسنده من حديث ثابت بن الضحاك الأنصاريّ رضِي الله تعالى عنه.</w:t>
      </w:r>
    </w:p>
  </w:endnote>
  <w:endnote w:id="3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النسائيُّ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السنن الكبرى، باب: ما ينهى عنه الصائم من قول الزور والغيبة.</w:t>
      </w:r>
    </w:p>
  </w:endnote>
  <w:endnote w:id="37">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أحمد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مسنده من حديث ثابت بن الضحاك الأنصاريّ رضي الله تعالى عنه.</w:t>
      </w:r>
    </w:p>
  </w:endnote>
  <w:endnote w:id="3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وفود الأنصار إلى النبيّ بمكة وبيعة العقبة.</w:t>
      </w:r>
    </w:p>
  </w:endnote>
  <w:endnote w:id="3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الثياب البيض.</w:t>
      </w:r>
    </w:p>
  </w:endnote>
  <w:endnote w:id="40">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قوله تعالى: {فَلَا تَجْعَلُوا لِلَّهِ أَنْدَادًا وَأَنْتُمْ تَعْلَمُونَ} [البقرة: 22].</w:t>
      </w:r>
    </w:p>
  </w:endnote>
  <w:endnote w:id="41">
    <w:p w:rsidR="00FD64D1" w:rsidRPr="00130DEB" w:rsidRDefault="00FD64D1" w:rsidP="00DC3C6D">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قال الطبريُّ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تفسيره {إِنَّ اللهَ لَا يُغَيِّرُ مَا بِقَوْمٍ} من عافية ونعمة فيزيل ذلك عنهم ويهلكهم {حَتَّى يُغَيِّرُوا مَا بِأَنْفُسِهِمْ} من ذلك بظلم بعضهم بعضًا واعتداء بعضهم على بعض فتحل بهم حينئذٍ عقوبته وتغييره.اهـ. وهو مأخوذ من كلام مجاهد وإبراهيم وقتادة وغيرهم وهو الذي قاله الماتريديّ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تفسيره وهو ما</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تفسير السمرقنديّ والقشيريّ والثعلبيّ والواحديّ والسمعانيّ والكرمانيّ والبغويّ وابن الجوزيّ والرازيّ ونقله عن جميع المفسرين.اهـ.</w:t>
      </w:r>
    </w:p>
  </w:endnote>
  <w:endnote w:id="42">
    <w:p w:rsidR="00FD64D1" w:rsidRPr="00130DEB" w:rsidRDefault="00FD64D1" w:rsidP="00DC3C6D">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فيكون التقدير إن الله لا يغيرُ الذي بقوم أي حالَ الرخاء والأمن الذي هم عليهِ حتى يغيروا ما بأنفسهم فيتبدل حالهم من الطاعة إلى العصيان.</w:t>
      </w:r>
    </w:p>
  </w:endnote>
  <w:endnote w:id="4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من أحب لقاء الله أحب الله لقاءه.</w:t>
      </w:r>
    </w:p>
  </w:endnote>
  <w:endnote w:id="4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شعب الإيمان، فصل</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التجاوز والعفو وترك المكافأة.</w:t>
      </w:r>
    </w:p>
  </w:endnote>
  <w:endnote w:id="45">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الدين يسر.</w:t>
      </w:r>
    </w:p>
  </w:endnote>
  <w:endnote w:id="4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الطبراني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المعجم الكبير.</w:t>
      </w:r>
    </w:p>
  </w:endnote>
  <w:endnote w:id="47">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كالذي يُسَمّى</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بعض البلاد الدِّرْبَكّة.</w:t>
      </w:r>
    </w:p>
  </w:endnote>
  <w:endnote w:id="4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ذكر بعض ما كانت الحبشة تقول</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لعبهم ذلك.</w:t>
      </w:r>
    </w:p>
  </w:endnote>
  <w:endnote w:id="4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أي: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تاريخ إلقاء هذا الدرس.</w:t>
      </w:r>
    </w:p>
  </w:endnote>
  <w:endnote w:id="50">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ماجه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الغِنَاء والدفّ.</w:t>
      </w:r>
    </w:p>
  </w:endnote>
  <w:endnote w:id="51">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الطبرانيّ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مكارم الأخلاق، باب: فضل من يملك نفسه عند الغضب.</w:t>
      </w:r>
    </w:p>
  </w:endnote>
  <w:endnote w:id="52">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العمل الذي يبتغي به وجه الله.</w:t>
      </w:r>
    </w:p>
  </w:endnote>
  <w:endnote w:id="5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الحذر من الغضب.</w:t>
      </w:r>
    </w:p>
  </w:endnote>
  <w:endnote w:id="5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صدقة التطوع.</w:t>
      </w:r>
    </w:p>
  </w:endnote>
  <w:endnote w:id="55">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الحافظ مرتضى الزبيديّ بإسناده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شرح الإحياء.</w:t>
      </w:r>
    </w:p>
  </w:endnote>
  <w:endnote w:id="5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معناه: يقال له: تقعد هناك والعرب كثيرًا ما يحذفونَ أداةَ الحكايةِ.</w:t>
      </w:r>
    </w:p>
  </w:endnote>
  <w:endnote w:id="57">
    <w:p w:rsidR="00FD64D1" w:rsidRPr="00130DEB" w:rsidRDefault="00FD64D1" w:rsidP="00DC3C6D">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الدارقطني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الخراج بالضمان والحاكم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المستدرك وله شواهد عدة وقد حسَّنه الحافظ أبو بكر بن السّمعانيّ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أماليّه والحافظ النوويّ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الأربعين.</w:t>
      </w:r>
    </w:p>
  </w:endnote>
  <w:endnote w:id="5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بيان الصلوات التي هي أحد أركان الإسلام.</w:t>
      </w:r>
    </w:p>
  </w:endnote>
  <w:endnote w:id="5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مالك</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الموطأ، باب: جامع الترغيب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الصلاة.</w:t>
      </w:r>
    </w:p>
  </w:endnote>
  <w:endnote w:id="60">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أحمد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مسند أبي هريرة من مسنده وابنُ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باب ذكر الزجر عن أن يخرق المرء صومه بما ليس لله فيه طاعة. وغيرهما.</w:t>
      </w:r>
    </w:p>
  </w:endnote>
  <w:endnote w:id="61">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xml:space="preserve">) زكريا </w:t>
      </w:r>
      <w:r w:rsidRPr="00130DEB">
        <w:rPr>
          <w:rFonts w:ascii="Traditional Arabic" w:hAnsi="Traditional Arabic" w:cs="Traditional Arabic"/>
          <w:sz w:val="26"/>
          <w:szCs w:val="26"/>
        </w:rPr>
        <w:sym w:font="AGA Arabesque" w:char="F075"/>
      </w:r>
      <w:r w:rsidRPr="00130DEB">
        <w:rPr>
          <w:rFonts w:ascii="Traditional Arabic" w:hAnsi="Traditional Arabic" w:cs="Traditional Arabic"/>
          <w:sz w:val="26"/>
          <w:szCs w:val="26"/>
          <w:rtl/>
        </w:rPr>
        <w:t xml:space="preserve"> كان على شرع التوراة المنزلة على رسول الله موسى عليهما الصلاة والسلام.</w:t>
      </w:r>
    </w:p>
  </w:endnote>
  <w:endnote w:id="62">
    <w:p w:rsidR="00FD64D1" w:rsidRPr="00130DEB" w:rsidRDefault="00FD64D1" w:rsidP="00DC3C6D">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من طرق الطبرانيّ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الكبير والأوسط وابن شبة</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تاريخ المدينة</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ما جاء</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كف عثمان </w:t>
      </w:r>
      <w:r w:rsidRPr="00130DEB">
        <w:rPr>
          <w:rFonts w:ascii="Traditional Arabic" w:hAnsi="Traditional Arabic" w:cs="Traditional Arabic"/>
          <w:sz w:val="26"/>
          <w:szCs w:val="26"/>
        </w:rPr>
        <w:sym w:font="AGA Arabesque" w:char="F074"/>
      </w:r>
      <w:r w:rsidRPr="00130DEB">
        <w:rPr>
          <w:rFonts w:ascii="Traditional Arabic" w:hAnsi="Traditional Arabic" w:cs="Traditional Arabic"/>
          <w:sz w:val="26"/>
          <w:szCs w:val="26"/>
          <w:rtl/>
        </w:rPr>
        <w:t xml:space="preserve"> عن القتال، وابن أبي الدنيا</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من عاش بعد الموت، والزبير بن بكار</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الموفقيات وغيرهم وذكره بصيغة القطع 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الاعتقاد وقال</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مجمع الزوائد إن رجال أحد أسانيده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المعجم الكبير ثقات.اهـ.</w:t>
      </w:r>
    </w:p>
  </w:endnote>
  <w:endnote w:id="6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أي: شريعتهم.</w:t>
      </w:r>
    </w:p>
  </w:endnote>
  <w:endnote w:id="64">
    <w:p w:rsidR="0007129D" w:rsidRDefault="00FD64D1" w:rsidP="00130DEB">
      <w:pPr>
        <w:pStyle w:val="aa"/>
        <w:ind w:left="720" w:hanging="720"/>
        <w:rPr>
          <w:rFonts w:ascii="Traditional Arabic" w:hAnsi="Traditional Arabic" w:cs="Traditional Arabic"/>
          <w:sz w:val="26"/>
          <w:szCs w:val="26"/>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يقاتل من وراء الإمام ويتقى به</w:t>
      </w:r>
    </w:p>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rPr>
        <w:t>.</w:t>
      </w:r>
    </w:p>
  </w:endnote>
  <w:endnote w:id="65">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الترمذيُّ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السنن وغيره.</w:t>
      </w:r>
    </w:p>
  </w:endnote>
  <w:endnote w:id="6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ما جاء إن الأعمال بالنية والحسبة ولكل امرئ ما نوى.</w:t>
      </w:r>
    </w:p>
  </w:endnote>
  <w:endnote w:id="67">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أخرجه أحمد بن حنبل</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الزهد وابن أبي الدنيا</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القبور وأبو نعيم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الحلية.</w:t>
      </w:r>
    </w:p>
  </w:endnote>
  <w:endnote w:id="6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التواضع.</w:t>
      </w:r>
    </w:p>
  </w:endnote>
  <w:endnote w:id="6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ذكر ابن حجر</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الفتح أن الطبرانيّ رواه مختصرًا عن حذيفة.</w:t>
      </w:r>
    </w:p>
  </w:endnote>
  <w:endnote w:id="70">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الترمذيّ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القيامة.</w:t>
      </w:r>
    </w:p>
  </w:endnote>
  <w:endnote w:id="71">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أحمد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مسنده حديث العباس بن عبد المطلب.</w:t>
      </w:r>
    </w:p>
  </w:endnote>
  <w:endnote w:id="72">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أشد الناس بلاء الأنبياء ثم الأمثل فالأمثل.</w:t>
      </w:r>
    </w:p>
  </w:endnote>
  <w:endnote w:id="7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الترمذيّ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ما جاء</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الصبر على البلاء.</w:t>
      </w:r>
    </w:p>
  </w:endnote>
  <w:endnote w:id="7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الدَّلِيل عَلَى أَنَّ مَنْ مَاتَ عَلَى الْكُفْر لَا يَنْفَعُهُ عَمَلٌ.</w:t>
      </w:r>
    </w:p>
  </w:endnote>
  <w:endnote w:id="75">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وغيره واللفظ للضياء المقدسِي رواه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الأحاديث المختارة.</w:t>
      </w:r>
    </w:p>
  </w:endnote>
  <w:endnote w:id="7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أيْ</w:t>
      </w:r>
      <w:r>
        <w:rPr>
          <w:rFonts w:ascii="Traditional Arabic" w:hAnsi="Traditional Arabic" w:cs="Traditional Arabic" w:hint="cs"/>
          <w:sz w:val="26"/>
          <w:szCs w:val="26"/>
          <w:rtl/>
        </w:rPr>
        <w:t>:</w:t>
      </w:r>
      <w:r w:rsidRPr="00130DEB">
        <w:rPr>
          <w:rFonts w:ascii="Traditional Arabic" w:hAnsi="Traditional Arabic" w:cs="Traditional Arabic"/>
          <w:sz w:val="26"/>
          <w:szCs w:val="26"/>
          <w:rtl/>
        </w:rPr>
        <w:t xml:space="preserve"> من زمن إلقاء الدرس.</w:t>
      </w:r>
    </w:p>
  </w:endnote>
  <w:endnote w:id="77">
    <w:p w:rsidR="00FD64D1" w:rsidRPr="00130DEB" w:rsidRDefault="00FD64D1" w:rsidP="00130DEB">
      <w:pPr>
        <w:pStyle w:val="aa"/>
        <w:tabs>
          <w:tab w:val="right" w:pos="565"/>
        </w:tabs>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إذا التقى المسلمان بسيفيهما.</w:t>
      </w:r>
    </w:p>
  </w:endnote>
  <w:endnote w:id="78">
    <w:p w:rsidR="00FD64D1" w:rsidRPr="00130DEB" w:rsidRDefault="00FD64D1" w:rsidP="000132A7">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قال الحافظ</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فتح الباري وأخرج البزار</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حديث القاتل والمقتول</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النار زيادة تبين المراد وهي إذا اقتتلتم على الدنيا فالقاتل والمقتول</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النار.اهـ.</w:t>
      </w:r>
    </w:p>
  </w:endnote>
  <w:endnote w:id="7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xml:space="preserve">) السنن الكبرى للبيهقي، باب الدليل على أن الفئة الباغية منهما لا تخرج </w:t>
      </w:r>
      <w:r w:rsidR="00FD01BC">
        <w:rPr>
          <w:rFonts w:ascii="Traditional Arabic" w:hAnsi="Traditional Arabic" w:cs="Traditional Arabic"/>
          <w:sz w:val="26"/>
          <w:szCs w:val="26"/>
          <w:rtl/>
        </w:rPr>
        <w:t>بالبغي</w:t>
      </w:r>
      <w:r w:rsidRPr="00130DEB">
        <w:rPr>
          <w:rFonts w:ascii="Traditional Arabic" w:hAnsi="Traditional Arabic" w:cs="Traditional Arabic"/>
          <w:sz w:val="26"/>
          <w:szCs w:val="26"/>
          <w:rtl/>
        </w:rPr>
        <w:t xml:space="preserve"> عن تسمية الإسلام.</w:t>
      </w:r>
    </w:p>
  </w:endnote>
  <w:endnote w:id="80">
    <w:p w:rsidR="00FD64D1" w:rsidRPr="00130DEB" w:rsidRDefault="00FD64D1" w:rsidP="00130DEB">
      <w:pPr>
        <w:pStyle w:val="aa"/>
        <w:ind w:left="720" w:hanging="720"/>
        <w:rPr>
          <w:rFonts w:ascii="Traditional Arabic" w:hAnsi="Traditional Arabic" w:cs="Traditional Arabic"/>
          <w:sz w:val="26"/>
          <w:szCs w:val="26"/>
          <w:rtl/>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val="en-CA" w:bidi="ar-LB"/>
        </w:rPr>
        <w:t>)</w:t>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ذكره</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ذخيرة الحفاظ محمد بن طاهر المقدسِي من رواية الحسن بن صالح.</w:t>
      </w:r>
    </w:p>
  </w:endnote>
  <w:endnote w:id="81">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val="en-CA" w:bidi="ar-LB"/>
        </w:rPr>
        <w:t>)</w:t>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البخاريّ</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صحيحه، باب: إذا التقى المسلمان بسيفيهما.</w:t>
      </w:r>
    </w:p>
  </w:endnote>
  <w:endnote w:id="82">
    <w:p w:rsidR="00FD64D1" w:rsidRPr="00130DEB" w:rsidRDefault="00FD64D1" w:rsidP="00A44CF2">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val="en-CA" w:bidi="ar-LB"/>
        </w:rPr>
        <w:t>)</w:t>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المصدر السا</w:t>
      </w:r>
      <w:r w:rsidR="00A44CF2">
        <w:rPr>
          <w:rFonts w:ascii="Traditional Arabic" w:hAnsi="Traditional Arabic" w:cs="Traditional Arabic"/>
          <w:sz w:val="26"/>
          <w:szCs w:val="26"/>
          <w:rtl/>
          <w:lang w:bidi="ar-LB"/>
        </w:rPr>
        <w:t>ب</w:t>
      </w:r>
      <w:r w:rsidRPr="00130DEB">
        <w:rPr>
          <w:rFonts w:ascii="Traditional Arabic" w:hAnsi="Traditional Arabic" w:cs="Traditional Arabic"/>
          <w:sz w:val="26"/>
          <w:szCs w:val="26"/>
          <w:rtl/>
          <w:lang w:bidi="ar-LB"/>
        </w:rPr>
        <w:t>ق.</w:t>
      </w:r>
    </w:p>
  </w:endnote>
  <w:endnote w:id="83">
    <w:p w:rsidR="00FD64D1" w:rsidRPr="00130DEB" w:rsidRDefault="00FD64D1" w:rsidP="00130DEB">
      <w:pPr>
        <w:pStyle w:val="aa"/>
        <w:ind w:left="720" w:hanging="720"/>
        <w:rPr>
          <w:rFonts w:ascii="Traditional Arabic" w:hAnsi="Traditional Arabic" w:cs="Traditional Arabic"/>
          <w:sz w:val="26"/>
          <w:szCs w:val="26"/>
          <w:rtl/>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val="en-CA" w:bidi="ar-LB"/>
        </w:rPr>
        <w:t>)</w:t>
      </w:r>
      <w:r w:rsidRPr="00130DEB">
        <w:rPr>
          <w:rFonts w:ascii="Traditional Arabic" w:hAnsi="Traditional Arabic" w:cs="Traditional Arabic"/>
          <w:sz w:val="26"/>
          <w:szCs w:val="26"/>
          <w:rtl/>
        </w:rPr>
        <w:t xml:space="preserve"> </w:t>
      </w:r>
      <w:r w:rsidRPr="00130DEB">
        <w:rPr>
          <w:rFonts w:ascii="Traditional Arabic" w:hAnsi="Traditional Arabic" w:cs="Traditional Arabic"/>
          <w:sz w:val="26"/>
          <w:szCs w:val="26"/>
          <w:rtl/>
          <w:lang w:bidi="ar-LB"/>
        </w:rPr>
        <w:t>رواه مسلم</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صحيحه، باب: الدليل على أن من قصد أخذ ماله بغير حق.</w:t>
      </w:r>
    </w:p>
  </w:endnote>
  <w:endnote w:id="84">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أبو داود</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سننه، بَابٌ</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العَصَبِيّة.</w:t>
      </w:r>
    </w:p>
  </w:endnote>
  <w:endnote w:id="85">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أبو داود</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سننه، باب: من</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يعين على خصومة من غير أن يعلم أمرها.</w:t>
      </w:r>
    </w:p>
  </w:endnote>
  <w:endnote w:id="86">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أحمد</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 xml:space="preserve">مسنده، باب: مسند علي بن أبي طالب </w:t>
      </w:r>
      <w:r w:rsidRPr="00130DEB">
        <w:rPr>
          <w:rFonts w:ascii="Traditional Arabic" w:hAnsi="Traditional Arabic" w:cs="Traditional Arabic"/>
          <w:sz w:val="26"/>
          <w:szCs w:val="26"/>
          <w:lang w:bidi="ar-LB"/>
        </w:rPr>
        <w:sym w:font="AGA Arabesque" w:char="F074"/>
      </w:r>
      <w:r w:rsidRPr="00130DEB">
        <w:rPr>
          <w:rFonts w:ascii="Traditional Arabic" w:hAnsi="Traditional Arabic" w:cs="Traditional Arabic"/>
          <w:sz w:val="26"/>
          <w:szCs w:val="26"/>
          <w:rtl/>
          <w:lang w:bidi="ar-LB"/>
        </w:rPr>
        <w:t>.</w:t>
      </w:r>
    </w:p>
  </w:endnote>
  <w:endnote w:id="87">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الحاكم</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المستدرك كتاب الجنائز.</w:t>
      </w:r>
    </w:p>
  </w:endnote>
  <w:endnote w:id="88">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الترمذي</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سننه، باب: ما جاء</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فضل الفقه على العبادة.</w:t>
      </w:r>
    </w:p>
  </w:endnote>
  <w:endnote w:id="89">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ابن ماجه</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سننه، بَابٌ فِي فَضْل مَنْ تَعَلَّمَ الْقُرءانَ وَعَلَّمَهُ.</w:t>
      </w:r>
    </w:p>
  </w:endnote>
  <w:endnote w:id="90">
    <w:p w:rsidR="00FD64D1" w:rsidRPr="00130DEB" w:rsidRDefault="00FD64D1" w:rsidP="00130DEB">
      <w:pPr>
        <w:pStyle w:val="aa"/>
        <w:ind w:left="720" w:hanging="720"/>
        <w:rPr>
          <w:rFonts w:ascii="Traditional Arabic" w:hAnsi="Traditional Arabic" w:cs="Traditional Arabic"/>
          <w:sz w:val="26"/>
          <w:szCs w:val="26"/>
          <w:rtl/>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البخاريّ، باب: وكان عرشه على الماء.</w:t>
      </w:r>
    </w:p>
  </w:endnote>
  <w:endnote w:id="91">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كان هذا عدد سكان أندنوسية عند إلقاء هذا الدرس وإلَّا فعدد سكانها اليوم أكثر بكثير.</w:t>
      </w:r>
    </w:p>
  </w:endnote>
  <w:endnote w:id="92">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فقبل وجودهما لم يكن</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العالم نور ولا ظلام.</w:t>
      </w:r>
    </w:p>
  </w:endnote>
  <w:endnote w:id="93">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البُخَاريُّ فِي صَحِيحِهِ، بَابٌ تُبَلُّ الرَّحِمُ بِبَلَالِهَا.</w:t>
      </w:r>
    </w:p>
  </w:endnote>
  <w:endnote w:id="94">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أحمد</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مسنده من حديث معاذ بن جبل رضي الله تعالى عنه.</w:t>
      </w:r>
    </w:p>
  </w:endnote>
  <w:endnote w:id="95">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ابن حبان</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صحيحه ذكر الإخبار بأن الشديد الذي غلب نفسه عند الشهوات والوساوس لا من غلب الناس بلسانه.</w:t>
      </w:r>
    </w:p>
  </w:endnote>
  <w:endnote w:id="96">
    <w:p w:rsidR="00FD64D1" w:rsidRPr="00130DEB" w:rsidRDefault="00FD64D1" w:rsidP="000132A7">
      <w:pPr>
        <w:pStyle w:val="aa"/>
        <w:ind w:left="340" w:hanging="34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قال الله تعالى: {وَإِذْ أَخَذَ اللَّـهُ مِيثَاقَ النَّبِيِّينَ لَمَا آتَيْتُكُم مِّن كِتَابٍ وَحِكْمَةٍ ثُمَّ جَاءَكُمْ رَسُولٌ مُّصَدِّقٌ لِّمَا مَعَكُمْ لَتُؤْمِنُنَّ بِهِ وَلَتَنصُرُنَّهُ قَالَ أَ</w:t>
      </w:r>
      <w:r w:rsidR="003B579E">
        <w:rPr>
          <w:rFonts w:ascii="Traditional Arabic" w:hAnsi="Traditional Arabic" w:cs="Traditional Arabic"/>
          <w:sz w:val="26"/>
          <w:szCs w:val="26"/>
          <w:rtl/>
          <w:lang w:bidi="ar-LB"/>
        </w:rPr>
        <w:t>أَقْرَرْتُمْ وَأَخَذْتُمْ عَلَى</w:t>
      </w:r>
      <w:r w:rsidRPr="00130DEB">
        <w:rPr>
          <w:rFonts w:ascii="Traditional Arabic" w:hAnsi="Traditional Arabic" w:cs="Traditional Arabic"/>
          <w:sz w:val="26"/>
          <w:szCs w:val="26"/>
          <w:rtl/>
          <w:lang w:bidi="ar-LB"/>
        </w:rPr>
        <w:t xml:space="preserve"> ذَلِكُمْ إِصْرِي قَالُوا أَقْرَرْنَا قَالَ فَاشْهَدُوا وَأَنَا مَعَكُم مِّنَ الشَّاهِدِينَ} [سورة ءال عمران: 81].</w:t>
      </w:r>
    </w:p>
  </w:endnote>
  <w:endnote w:id="97">
    <w:p w:rsidR="00FD64D1" w:rsidRPr="00130DEB" w:rsidRDefault="00FD64D1" w:rsidP="00130DEB">
      <w:pPr>
        <w:pStyle w:val="aa"/>
        <w:ind w:left="720" w:hanging="720"/>
        <w:rPr>
          <w:rFonts w:ascii="Traditional Arabic" w:hAnsi="Traditional Arabic" w:cs="Traditional Arabic"/>
          <w:sz w:val="26"/>
          <w:szCs w:val="26"/>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الترمذيّ</w:t>
      </w:r>
      <w:r>
        <w:rPr>
          <w:rFonts w:ascii="Traditional Arabic" w:hAnsi="Traditional Arabic" w:cs="Traditional Arabic"/>
          <w:sz w:val="26"/>
          <w:szCs w:val="26"/>
          <w:rtl/>
          <w:lang w:bidi="ar-LB"/>
        </w:rPr>
        <w:t xml:space="preserve"> فِي </w:t>
      </w:r>
      <w:r w:rsidRPr="00130DEB">
        <w:rPr>
          <w:rFonts w:ascii="Traditional Arabic" w:hAnsi="Traditional Arabic" w:cs="Traditional Arabic"/>
          <w:sz w:val="26"/>
          <w:szCs w:val="26"/>
          <w:rtl/>
          <w:lang w:bidi="ar-LB"/>
        </w:rPr>
        <w:t>سننه، باب: ومن سورة ءال عمران.</w:t>
      </w:r>
    </w:p>
  </w:endnote>
  <w:endnote w:id="9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ممن ذكر هذا الاحتمال عبد الحق الدلهويّ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شرحه على المصابيح. وقال عدد من الشُرَّاح المراد بالسبعين التكثير.</w:t>
      </w:r>
    </w:p>
  </w:endnote>
  <w:endnote w:id="9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أبو داود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التَّخْيِيرِ بَيْنَ الأَنْبِيَاءِ عَلَيْهِمُ الصَّلَاةُ وَالسَّلَامُ.</w:t>
      </w:r>
    </w:p>
  </w:endnote>
  <w:endnote w:id="100">
    <w:p w:rsidR="00FD64D1" w:rsidRPr="00130DEB" w:rsidRDefault="00FD64D1" w:rsidP="000132A7">
      <w:pPr>
        <w:pStyle w:val="aa"/>
        <w:ind w:left="340" w:hanging="34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روى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صحيحه، باب: تغيير الزمان حتى تُعبد الأوثان عن أبي هريرة </w:t>
      </w:r>
      <w:r w:rsidRPr="00130DEB">
        <w:rPr>
          <w:rFonts w:ascii="Traditional Arabic" w:hAnsi="Traditional Arabic" w:cs="Traditional Arabic"/>
          <w:sz w:val="26"/>
          <w:szCs w:val="26"/>
        </w:rPr>
        <w:sym w:font="AGA Arabesque" w:char="F074"/>
      </w:r>
      <w:r w:rsidRPr="00130DEB">
        <w:rPr>
          <w:rFonts w:ascii="Traditional Arabic" w:hAnsi="Traditional Arabic" w:cs="Traditional Arabic"/>
          <w:sz w:val="26"/>
          <w:szCs w:val="26"/>
          <w:rtl/>
        </w:rPr>
        <w:t xml:space="preserve"> أن رسول الله </w:t>
      </w:r>
      <w:r w:rsidRPr="00130DEB">
        <w:rPr>
          <w:rFonts w:ascii="Traditional Arabic" w:hAnsi="Traditional Arabic" w:cs="Traditional Arabic"/>
          <w:sz w:val="26"/>
          <w:szCs w:val="26"/>
        </w:rPr>
        <w:sym w:font="AGA Arabesque" w:char="F072"/>
      </w:r>
      <w:r w:rsidRPr="00130DEB">
        <w:rPr>
          <w:rFonts w:ascii="Traditional Arabic" w:hAnsi="Traditional Arabic" w:cs="Traditional Arabic"/>
          <w:sz w:val="26"/>
          <w:szCs w:val="26"/>
          <w:rtl/>
        </w:rPr>
        <w:t xml:space="preserve"> قال: «</w:t>
      </w:r>
      <w:r w:rsidRPr="00130DEB">
        <w:rPr>
          <w:rFonts w:ascii="Traditional Arabic" w:hAnsi="Traditional Arabic" w:cs="Traditional Arabic"/>
          <w:b/>
          <w:bCs/>
          <w:sz w:val="26"/>
          <w:szCs w:val="26"/>
          <w:rtl/>
        </w:rPr>
        <w:t>لا تقوم الساعة حتى تضطرب أليات نساء دوس على ذي الخلصة</w:t>
      </w:r>
      <w:r w:rsidRPr="00130DEB">
        <w:rPr>
          <w:rFonts w:ascii="Traditional Arabic" w:hAnsi="Traditional Arabic" w:cs="Traditional Arabic"/>
          <w:sz w:val="26"/>
          <w:szCs w:val="26"/>
          <w:rtl/>
        </w:rPr>
        <w:t>».</w:t>
      </w:r>
    </w:p>
  </w:endnote>
  <w:endnote w:id="101">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الترمذيّ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مَا جاءَ لَا تَقومُ السَّاعةُ حَتَّى يَخرُجَ كَذَّابُونَ.</w:t>
      </w:r>
    </w:p>
  </w:endnote>
  <w:endnote w:id="102">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فرض الجُمعةِ ورواهُ مسلمٌ أيضًا</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صَحيحِهِ، بابُ: هِدَايَةِ هَذِهِ الأمَّةِ لِيَومِ الْـجُمَعَة. </w:t>
      </w:r>
    </w:p>
  </w:endnote>
  <w:endnote w:id="10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فَضْلِ الأُمَّةِ.</w:t>
      </w:r>
    </w:p>
  </w:endnote>
  <w:endnote w:id="10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 فِي صَحيحهِ، بابُ: ذِكْرِ وَصْفِ الحَصَى التي تُرْمَى بها الجِمَار.</w:t>
      </w:r>
    </w:p>
  </w:endnote>
  <w:endnote w:id="105">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ذكر وصف الحصى التي ترَ</w:t>
      </w:r>
      <w:r w:rsidR="00592AA6">
        <w:rPr>
          <w:rFonts w:ascii="Traditional Arabic" w:hAnsi="Traditional Arabic" w:cs="Traditional Arabic"/>
          <w:sz w:val="26"/>
          <w:szCs w:val="26"/>
          <w:rtl/>
        </w:rPr>
        <w:t>م</w:t>
      </w:r>
      <w:r w:rsidRPr="00130DEB">
        <w:rPr>
          <w:rFonts w:ascii="Traditional Arabic" w:hAnsi="Traditional Arabic" w:cs="Traditional Arabic"/>
          <w:sz w:val="26"/>
          <w:szCs w:val="26"/>
          <w:rtl/>
        </w:rPr>
        <w:t>ى بها الجِمار.</w:t>
      </w:r>
    </w:p>
  </w:endnote>
  <w:endnote w:id="106">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صحيحه، ذكر البيان بأن قوله </w:t>
      </w:r>
      <w:r w:rsidRPr="00130DEB">
        <w:rPr>
          <w:rFonts w:ascii="Traditional Arabic" w:hAnsi="Traditional Arabic" w:cs="Traditional Arabic"/>
          <w:sz w:val="26"/>
          <w:szCs w:val="26"/>
        </w:rPr>
        <w:sym w:font="AGA Arabesque" w:char="F072"/>
      </w:r>
      <w:r w:rsidRPr="00130DEB">
        <w:rPr>
          <w:rFonts w:ascii="Traditional Arabic" w:hAnsi="Traditional Arabic" w:cs="Traditional Arabic"/>
          <w:sz w:val="26"/>
          <w:szCs w:val="26"/>
          <w:rtl/>
        </w:rPr>
        <w:t>: «</w:t>
      </w:r>
      <w:r w:rsidRPr="00130DEB">
        <w:rPr>
          <w:rFonts w:ascii="Traditional Arabic" w:hAnsi="Traditional Arabic" w:cs="Traditional Arabic"/>
          <w:b/>
          <w:bCs/>
          <w:sz w:val="26"/>
          <w:szCs w:val="26"/>
          <w:rtl/>
        </w:rPr>
        <w:t>فأذنا وأقيما</w:t>
      </w:r>
      <w:r w:rsidRPr="00130DEB">
        <w:rPr>
          <w:rFonts w:ascii="Traditional Arabic" w:hAnsi="Traditional Arabic" w:cs="Traditional Arabic"/>
          <w:sz w:val="26"/>
          <w:szCs w:val="26"/>
          <w:rtl/>
        </w:rPr>
        <w:t>» أراد به أحدهما.</w:t>
      </w:r>
    </w:p>
  </w:endnote>
  <w:endnote w:id="107">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أبو داود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مَن يعطَى من الصَّدقة وحد الغنى.</w:t>
      </w:r>
    </w:p>
  </w:endnote>
  <w:endnote w:id="108">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الكبرى، كتابُ قسم الصدقات، باب: الفقير أو المسكين له كسب أو حرفة تغنيه وعياله.</w:t>
      </w:r>
    </w:p>
  </w:endnote>
  <w:endnote w:id="109">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أبو داودَ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مَنْ يعطَى من الصَّدقة وحد الغنى.</w:t>
      </w:r>
    </w:p>
  </w:endnote>
  <w:endnote w:id="110">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مُسْلِمٌ فِي صَحِيحِه، بَابُ: فَضْل الْوُضُوء.</w:t>
      </w:r>
    </w:p>
  </w:endnote>
  <w:endnote w:id="111">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الدارقطنِيّ فِي سننه، باب: حكم الماء إذا لاقته النجاسة.</w:t>
      </w:r>
    </w:p>
  </w:endnote>
  <w:endnote w:id="112">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أي: يعقوب عليه الصلاة والسلام.</w:t>
      </w:r>
    </w:p>
  </w:endnote>
  <w:endnote w:id="113">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إذا احتلمت المرأة ورواه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وجوب الغسل على المرأة.</w:t>
      </w:r>
    </w:p>
  </w:endnote>
  <w:endnote w:id="114">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أي: بروزه إلى ظاهر فرج البكر ووصوله إلى مدخل الذكر من الثيّب.</w:t>
      </w:r>
    </w:p>
  </w:endnote>
  <w:endnote w:id="115">
    <w:p w:rsidR="00FD64D1" w:rsidRPr="00130DEB" w:rsidRDefault="00FD64D1" w:rsidP="00130DEB">
      <w:pPr>
        <w:pStyle w:val="aa"/>
        <w:ind w:left="720" w:hanging="720"/>
        <w:rPr>
          <w:rFonts w:ascii="Traditional Arabic" w:hAnsi="Traditional Arabic" w:cs="Traditional Arabic"/>
          <w:sz w:val="26"/>
          <w:szCs w:val="26"/>
          <w:rtl/>
        </w:rPr>
      </w:pP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Pr>
        <w:t>)</w:t>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فضل الوضوء.</w:t>
      </w:r>
    </w:p>
  </w:endnote>
  <w:endnote w:id="116">
    <w:p w:rsidR="00FD64D1" w:rsidRPr="00130DEB" w:rsidRDefault="00FD64D1" w:rsidP="00130DEB">
      <w:pPr>
        <w:pStyle w:val="aa"/>
        <w:ind w:left="720" w:hanging="720"/>
        <w:rPr>
          <w:rFonts w:ascii="Traditional Arabic" w:hAnsi="Traditional Arabic" w:cs="Traditional Arabic"/>
          <w:sz w:val="26"/>
          <w:szCs w:val="26"/>
          <w:rtl/>
          <w:lang w:bidi="ar-LB"/>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lang w:bidi="ar-LB"/>
        </w:rPr>
        <w:t>) رواهُ ابنُ حبانَ فِي صحيحه، ذكْرُ الإخبار عمَّا كان بين ءادم ونوح صلوات اللهِ عليهما من القرون.</w:t>
      </w:r>
    </w:p>
  </w:endnote>
  <w:endnote w:id="117">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ذكر وصف طول ءادم حيث خلقه الله جلَّ وعلا.</w:t>
      </w:r>
    </w:p>
  </w:endnote>
  <w:endnote w:id="118">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أي: إبليس.</w:t>
      </w:r>
    </w:p>
  </w:endnote>
  <w:endnote w:id="119">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ابن حبّان فِي صحيحه، ذِكْرُ الزَّجْرِ عَنِ الْعِلْمِ بِأَمْرِ الدُّنْيَا مَعَ الاِنْهِمَاكِ فِيهَا، وَالْجَهْلِ بِأَمْرِ الْآخِرَةِ وَمُجَانَبَةِ أَسْبَابِهَا.</w:t>
      </w:r>
    </w:p>
  </w:endnote>
  <w:endnote w:id="120">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كأن الشيخ عبد الله رحمه الله لم يذكر الوليّ ليدخل عقود نكاح الحنفيّة الذين لا يشترطون الوليّ لصحة عقد النكاح.</w:t>
      </w:r>
    </w:p>
  </w:endnote>
  <w:endnote w:id="121">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ما جاء</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الطَّاعات وثوابها.</w:t>
      </w:r>
    </w:p>
  </w:endnote>
  <w:endnote w:id="122">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مَنْ أَشْرَكَ فِي عَمَلِه غَيْرَ الله.</w:t>
      </w:r>
    </w:p>
  </w:endnote>
  <w:endnote w:id="123">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مَنْ أَشْرَكَ فِي عَمَلِهِ غَيْرَ الله.</w:t>
      </w:r>
    </w:p>
  </w:endnote>
  <w:endnote w:id="124">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شرح أصول اعتقاد أهل السُّنَّة والجماعة للالكائي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سياق ما رُوي عن النبي </w:t>
      </w:r>
      <w:r w:rsidRPr="00130DEB">
        <w:rPr>
          <w:rFonts w:ascii="Traditional Arabic" w:hAnsi="Traditional Arabic" w:cs="Traditional Arabic"/>
          <w:sz w:val="26"/>
          <w:szCs w:val="26"/>
        </w:rPr>
        <w:sym w:font="AGA Arabesque" w:char="F072"/>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ثواب من حفظ السُّنَّة ومن أحياها ودعا إليها.</w:t>
      </w:r>
    </w:p>
  </w:endnote>
  <w:endnote w:id="125">
    <w:p w:rsidR="00FD64D1" w:rsidRPr="00130DEB" w:rsidRDefault="00FD64D1" w:rsidP="000132A7">
      <w:pPr>
        <w:pStyle w:val="aa"/>
        <w:ind w:left="340" w:hanging="34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xml:space="preserve">) ولفظه لقد عشنا برهة من دهرنا وإن أحدنا </w:t>
      </w:r>
      <w:r w:rsidR="006768D6">
        <w:rPr>
          <w:rFonts w:ascii="Traditional Arabic" w:hAnsi="Traditional Arabic" w:cs="Traditional Arabic"/>
          <w:sz w:val="26"/>
          <w:szCs w:val="26"/>
          <w:rtl/>
        </w:rPr>
        <w:t>ليؤتى</w:t>
      </w:r>
      <w:r w:rsidRPr="00130DEB">
        <w:rPr>
          <w:rFonts w:ascii="Traditional Arabic" w:hAnsi="Traditional Arabic" w:cs="Traditional Arabic"/>
          <w:sz w:val="26"/>
          <w:szCs w:val="26"/>
          <w:rtl/>
        </w:rPr>
        <w:t xml:space="preserve"> الإيمان قبل القرءان.اهـ. أخرجه سعيد بن منصور</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التفسير والطحاوي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شرح مشكل الآثار والحاكم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المستدرك وقال</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مجمع الزوائد رواه الطبراني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الأوسط ورجاله رجال الصحيح.</w:t>
      </w:r>
    </w:p>
  </w:endnote>
  <w:endnote w:id="126">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أبو نعيم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الحلية والحاكم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المستدرك.</w:t>
      </w:r>
    </w:p>
  </w:endnote>
  <w:endnote w:id="127">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مَنْ لَقِيَ اللهَ بالإيمان وهو غير شاكّ فيه دَخَلَ الجنَّة وحَرُمَ على النار.</w:t>
      </w:r>
    </w:p>
  </w:endnote>
  <w:endnote w:id="128">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المعجزات.</w:t>
      </w:r>
    </w:p>
  </w:endnote>
  <w:endnote w:id="129">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قَوْلِ اللهِ: {وَاذْكُرْ فِي الْكِتَابِ مَرْيَمَ إِذِ انتَبَذَتْ منْ أَهْلِهَا مَكَانًا شَرْقِيًّا}.</w:t>
      </w:r>
    </w:p>
  </w:endnote>
  <w:endnote w:id="130">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قوله تعالى: {وَلَقَدْ سَبَقَتْ كَلِمَتُنَا لِعِبَادِنَا الْمُرْسَلِينَ}.</w:t>
      </w:r>
    </w:p>
  </w:endnote>
  <w:endnote w:id="131">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فَضْلِ الْحُبّ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اللهِ.</w:t>
      </w:r>
    </w:p>
  </w:endnote>
  <w:endnote w:id="132">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الموطأ، باب: ما جاء</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المتحابين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الله.</w:t>
      </w:r>
    </w:p>
  </w:endnote>
  <w:endnote w:id="133">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الحاكم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المستدرك، كتاب البر والصلة.</w:t>
      </w:r>
    </w:p>
  </w:endnote>
  <w:endnote w:id="134">
    <w:p w:rsidR="00FD64D1" w:rsidRPr="00130DEB" w:rsidRDefault="00FD64D1" w:rsidP="008A3193">
      <w:pPr>
        <w:pStyle w:val="aa"/>
        <w:ind w:left="340" w:hanging="34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روى الترمذي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باب ما جاء</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الحب</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الله عن مُعَاذ بْن جَبَل قَالَ سَمِعْتُ رَسُولَ اللهِ </w:t>
      </w:r>
      <w:r w:rsidRPr="00130DEB">
        <w:rPr>
          <w:rFonts w:ascii="Traditional Arabic" w:hAnsi="Traditional Arabic" w:cs="Traditional Arabic"/>
          <w:sz w:val="26"/>
          <w:szCs w:val="26"/>
        </w:rPr>
        <w:sym w:font="AGA Arabesque" w:char="F072"/>
      </w:r>
      <w:r w:rsidRPr="00130DEB">
        <w:rPr>
          <w:rFonts w:ascii="Traditional Arabic" w:hAnsi="Traditional Arabic" w:cs="Traditional Arabic"/>
          <w:sz w:val="26"/>
          <w:szCs w:val="26"/>
          <w:rtl/>
        </w:rPr>
        <w:t xml:space="preserve"> يَقُولُ: قَال اللهُ </w:t>
      </w:r>
      <w:r w:rsidRPr="00130DEB">
        <w:rPr>
          <w:rFonts w:ascii="Traditional Arabic" w:hAnsi="Traditional Arabic" w:cs="Traditional Arabic"/>
          <w:sz w:val="26"/>
          <w:szCs w:val="26"/>
        </w:rPr>
        <w:sym w:font="AGA Arabesque" w:char="F055"/>
      </w:r>
      <w:r w:rsidRPr="00130DEB">
        <w:rPr>
          <w:rFonts w:ascii="Traditional Arabic" w:hAnsi="Traditional Arabic" w:cs="Traditional Arabic"/>
          <w:sz w:val="26"/>
          <w:szCs w:val="26"/>
          <w:rtl/>
        </w:rPr>
        <w:t>: «</w:t>
      </w:r>
      <w:r w:rsidRPr="00130DEB">
        <w:rPr>
          <w:rFonts w:ascii="Traditional Arabic" w:hAnsi="Traditional Arabic" w:cs="Traditional Arabic"/>
          <w:b/>
          <w:bCs/>
          <w:sz w:val="26"/>
          <w:szCs w:val="26"/>
          <w:rtl/>
        </w:rPr>
        <w:t>الـمُتَحَابُّونَ</w:t>
      </w:r>
      <w:r>
        <w:rPr>
          <w:rFonts w:ascii="Traditional Arabic" w:hAnsi="Traditional Arabic" w:cs="Traditional Arabic"/>
          <w:b/>
          <w:bCs/>
          <w:sz w:val="26"/>
          <w:szCs w:val="26"/>
          <w:rtl/>
        </w:rPr>
        <w:t xml:space="preserve"> فِي </w:t>
      </w:r>
      <w:r w:rsidRPr="00130DEB">
        <w:rPr>
          <w:rFonts w:ascii="Traditional Arabic" w:hAnsi="Traditional Arabic" w:cs="Traditional Arabic"/>
          <w:b/>
          <w:bCs/>
          <w:sz w:val="26"/>
          <w:szCs w:val="26"/>
          <w:rtl/>
        </w:rPr>
        <w:t>جَلَالِي، لَهُمْ مَنَابِرُ مِنْ نُورٍ يَغْبِطُهُمُ النَّبِيُّونَ وَالشُّهَدَاءُ</w:t>
      </w:r>
      <w:r w:rsidRPr="00130DEB">
        <w:rPr>
          <w:rFonts w:ascii="Traditional Arabic" w:hAnsi="Traditional Arabic" w:cs="Traditional Arabic"/>
          <w:sz w:val="26"/>
          <w:szCs w:val="26"/>
          <w:rtl/>
        </w:rPr>
        <w:t>».اهـ. قال وَفِي البَاب عَن أبِي الدَّرْدَاءِ وَابْنِ مَسعود وعَبادَةَ بْنِ الصَّامِت وَأَبِي هُرَيرَة وأَبِي مالِكٍ الأشْعَرِيّ هَذا حَديثٌ حَسَنٌ صَحِيحٌ.اهـ.</w:t>
      </w:r>
    </w:p>
  </w:endnote>
  <w:endnote w:id="135">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أحمد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المسند، مسند أبي أيوب الأنصاري (ح23585).</w:t>
      </w:r>
    </w:p>
  </w:endnote>
  <w:endnote w:id="136">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من حَدِيث أَبِي عَوَانَةَ، قال الذهبيِّ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التلخيص هو صحيح.</w:t>
      </w:r>
    </w:p>
  </w:endnote>
  <w:endnote w:id="137">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ذكر العلة التي من أجلها أمر بهذا الأمر.</w:t>
      </w:r>
    </w:p>
  </w:endnote>
  <w:endnote w:id="138">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الترمذيّ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إكرام الضيف وقول الخير.</w:t>
      </w:r>
    </w:p>
  </w:endnote>
  <w:endnote w:id="139">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المشهور بالاعتقاد.</w:t>
      </w:r>
    </w:p>
  </w:endnote>
  <w:endnote w:id="140">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باب: قتل الولد خشية أن يأكل معه.</w:t>
      </w:r>
    </w:p>
  </w:endnote>
  <w:endnote w:id="141">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أحمد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مسنده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ما أُسند إلى جابر بن عبد الله </w:t>
      </w:r>
      <w:r w:rsidRPr="00130DEB">
        <w:rPr>
          <w:rFonts w:ascii="Traditional Arabic" w:hAnsi="Traditional Arabic" w:cs="Traditional Arabic"/>
          <w:sz w:val="26"/>
          <w:szCs w:val="26"/>
        </w:rPr>
        <w:sym w:font="AGA Arabesque" w:char="F074"/>
      </w:r>
      <w:r w:rsidRPr="00130DEB">
        <w:rPr>
          <w:rFonts w:ascii="Traditional Arabic" w:hAnsi="Traditional Arabic" w:cs="Traditional Arabic"/>
          <w:sz w:val="26"/>
          <w:szCs w:val="26"/>
          <w:rtl/>
        </w:rPr>
        <w:t>.</w:t>
      </w:r>
    </w:p>
  </w:endnote>
  <w:endnote w:id="142">
    <w:p w:rsidR="00FD64D1" w:rsidRPr="00130DEB" w:rsidRDefault="00FD64D1" w:rsidP="008A3193">
      <w:pPr>
        <w:pStyle w:val="aa"/>
        <w:ind w:left="340" w:hanging="34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قول الله تعالى: {يَا أَيُّهَا النَّاسُ إِنَّا خَلَقْنَاكُم مِّن ذَكَرٍ وَأُنثَى وَجَعَلْنَاكُمْ شُعُوبًا وَقَبَائِلَ لِتَعَارَفُوا إِنَّ أَكْرَمَكُمْ عِندَ اللَّـهِ أَتْقَاكُمْ} [سورة الحجرات: 13]</w:t>
      </w:r>
    </w:p>
  </w:endnote>
  <w:endnote w:id="143">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قوله: (وسكت عن أشياء)، أيْ: لم يوحِ بحكم بعض الأشياء صراحة.</w:t>
      </w:r>
    </w:p>
  </w:endnote>
  <w:endnote w:id="144">
    <w:p w:rsidR="00FD64D1" w:rsidRPr="00130DEB" w:rsidRDefault="00FD64D1" w:rsidP="008A3193">
      <w:pPr>
        <w:pStyle w:val="aa"/>
        <w:ind w:left="340" w:hanging="34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الحاكم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المستدرك والبيهقيّ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السنن الكبرى، باب: ما لم يذكر تحريمه ولا كان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معنى ما ذكر تحريمه مما يؤكل أو يشرب ورواه الدارقطنيّ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باب الخراج بالضمان.</w:t>
      </w:r>
    </w:p>
  </w:endnote>
  <w:endnote w:id="145">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صحيحه، باب: فضائل أصحاب النبيّ </w:t>
      </w:r>
      <w:r w:rsidRPr="00130DEB">
        <w:rPr>
          <w:rFonts w:ascii="Traditional Arabic" w:hAnsi="Traditional Arabic" w:cs="Traditional Arabic"/>
          <w:sz w:val="26"/>
          <w:szCs w:val="26"/>
        </w:rPr>
        <w:sym w:font="AGA Arabesque" w:char="F072"/>
      </w:r>
    </w:p>
  </w:endnote>
  <w:endnote w:id="146">
    <w:p w:rsidR="00FD64D1" w:rsidRPr="00130DEB" w:rsidRDefault="00FD64D1" w:rsidP="008A3193">
      <w:pPr>
        <w:pStyle w:val="aa"/>
        <w:ind w:left="340" w:hanging="34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الحاكم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المستدرك والبيهقيّ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السنن الكبرى، باب: ما لم يذكر تحريمه ولا كان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معنى ما ذكر تحريمه مما يؤكل أو يشرب ورواه الدارقطنيّ، باب: الخراج بالضمان.</w:t>
      </w:r>
    </w:p>
  </w:endnote>
  <w:endnote w:id="147">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 بابُ ذكرِ الملائكةِ ورواهُ مسلمٌ، بابُ: إذا أَحَبَّ اللهُ عَبْدًا حَبَّبَهُ إلى عِبَادِهِ.</w:t>
      </w:r>
    </w:p>
  </w:endnote>
  <w:endnote w:id="148">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صحيحه، باب: مِنْ فَضَائِلِ أُويْسٍ الْقَرَنِيّ </w:t>
      </w:r>
      <w:r w:rsidRPr="00130DEB">
        <w:rPr>
          <w:rFonts w:ascii="Traditional Arabic" w:hAnsi="Traditional Arabic" w:cs="Traditional Arabic"/>
          <w:sz w:val="26"/>
          <w:szCs w:val="26"/>
        </w:rPr>
        <w:sym w:font="AGA Arabesque" w:char="F074"/>
      </w:r>
      <w:r w:rsidRPr="00130DEB">
        <w:rPr>
          <w:rFonts w:ascii="Traditional Arabic" w:hAnsi="Traditional Arabic" w:cs="Traditional Arabic"/>
          <w:sz w:val="26"/>
          <w:szCs w:val="26"/>
          <w:rtl/>
        </w:rPr>
        <w:t>.</w:t>
      </w:r>
    </w:p>
  </w:endnote>
  <w:endnote w:id="149">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صحيحه، باب: من فضائل أويس القرنِيّ </w:t>
      </w:r>
      <w:r w:rsidRPr="00130DEB">
        <w:rPr>
          <w:rFonts w:ascii="Traditional Arabic" w:hAnsi="Traditional Arabic" w:cs="Traditional Arabic"/>
          <w:sz w:val="26"/>
          <w:szCs w:val="26"/>
        </w:rPr>
        <w:sym w:font="AGA Arabesque" w:char="F074"/>
      </w:r>
      <w:r w:rsidRPr="00130DEB">
        <w:rPr>
          <w:rFonts w:ascii="Traditional Arabic" w:hAnsi="Traditional Arabic" w:cs="Traditional Arabic"/>
          <w:sz w:val="26"/>
          <w:szCs w:val="26"/>
          <w:rtl/>
        </w:rPr>
        <w:t>.</w:t>
      </w:r>
    </w:p>
  </w:endnote>
  <w:endnote w:id="150">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الترمذيّ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سننه، باب: أن فقراء المهاجرين يدخلون الجنة قبل أغنيائهم.</w:t>
      </w:r>
    </w:p>
  </w:endnote>
  <w:endnote w:id="151">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ابن حبّان</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ذكر اطلاع المصطفى </w:t>
      </w:r>
      <w:r w:rsidRPr="00130DEB">
        <w:rPr>
          <w:rFonts w:ascii="Traditional Arabic" w:hAnsi="Traditional Arabic" w:cs="Traditional Arabic"/>
          <w:sz w:val="26"/>
          <w:szCs w:val="26"/>
        </w:rPr>
        <w:sym w:font="AGA Arabesque" w:char="F072"/>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النار على من يعذب فيها نعوذ بالله من النار.</w:t>
      </w:r>
    </w:p>
  </w:endnote>
  <w:endnote w:id="152">
    <w:p w:rsidR="00FD64D1" w:rsidRPr="00130DEB" w:rsidRDefault="00FD64D1" w:rsidP="008A3193">
      <w:pPr>
        <w:pStyle w:val="aa"/>
        <w:ind w:left="340" w:hanging="34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الشعب، بلفظ: يتعادون، كتاب الزهد وقصر الأمل. ورواه محمد بن نصر بن الحجاج المروزي من كتاب تعظيم قدر الصلاة بلفظ: يتعاوَوْن.</w:t>
      </w:r>
    </w:p>
  </w:endnote>
  <w:endnote w:id="153">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الحَثّ على الصَّدَقَةِ ولوْ بِشِقّ تمرة أو كَلِمَةٍ طَيِّبَةٍ وأَنَّهَا حِجَابٌ مِنَ النَّارِ.</w:t>
      </w:r>
    </w:p>
  </w:endnote>
  <w:endnote w:id="154">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تَحْرِيمِ الذَّبْحِ لِغَيْرِ اللهِ تَعَالَى وَلَعْنِ فَاعِلِهِ.</w:t>
      </w:r>
    </w:p>
  </w:endnote>
  <w:endnote w:id="155">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ما ينهى من السباب واللعن.</w:t>
      </w:r>
    </w:p>
  </w:endnote>
  <w:endnote w:id="156">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صحيحه، باب: حكم المرتد والمرتدة واستتابتهم.</w:t>
      </w:r>
    </w:p>
  </w:endnote>
  <w:endnote w:id="157">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ومن الأئمة من قال: يقتل حالًا إن لم يرجع واستتابته ثلاثًا مستحبة لا فرض.</w:t>
      </w:r>
    </w:p>
  </w:endnote>
  <w:endnote w:id="158">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البيهقيُّ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السنن الكبرى، باب: المنع من إحراق المشركين بالنار بعد الإسار.</w:t>
      </w:r>
    </w:p>
  </w:endnote>
  <w:endnote w:id="159">
    <w:p w:rsidR="00FD64D1" w:rsidRPr="00130DEB" w:rsidRDefault="00FD64D1" w:rsidP="00130DEB">
      <w:pPr>
        <w:pStyle w:val="aa"/>
        <w:ind w:left="720" w:hanging="720"/>
        <w:rPr>
          <w:rFonts w:ascii="Traditional Arabic" w:hAnsi="Traditional Arabic" w:cs="Traditional Arabic"/>
          <w:sz w:val="26"/>
          <w:szCs w:val="26"/>
          <w:rtl/>
        </w:rPr>
      </w:pPr>
      <w:r w:rsidRPr="00130DEB">
        <w:rPr>
          <w:rFonts w:ascii="Traditional Arabic" w:hAnsi="Traditional Arabic" w:cs="Traditional Arabic"/>
          <w:sz w:val="26"/>
          <w:szCs w:val="26"/>
          <w:rtl/>
          <w:lang w:val="en-CA" w:bidi="ar-LB"/>
        </w:rPr>
        <w:t>(</w:t>
      </w:r>
      <w:r w:rsidRPr="00130DEB">
        <w:rPr>
          <w:rStyle w:val="ab"/>
          <w:rFonts w:ascii="Traditional Arabic" w:hAnsi="Traditional Arabic" w:cs="Traditional Arabic"/>
          <w:sz w:val="26"/>
          <w:szCs w:val="26"/>
          <w:vertAlign w:val="baseline"/>
        </w:rPr>
        <w:endnoteRef/>
      </w:r>
      <w:r w:rsidRPr="00130DEB">
        <w:rPr>
          <w:rFonts w:ascii="Traditional Arabic" w:hAnsi="Traditional Arabic" w:cs="Traditional Arabic"/>
          <w:sz w:val="26"/>
          <w:szCs w:val="26"/>
          <w:rtl/>
        </w:rPr>
        <w:t>) رواهُ البخاريُّ</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الأدب المفرد</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باب: الخروج إلى الـمَبْقَلة، ورواه مسلم</w:t>
      </w:r>
      <w:r>
        <w:rPr>
          <w:rFonts w:ascii="Traditional Arabic" w:hAnsi="Traditional Arabic" w:cs="Traditional Arabic"/>
          <w:sz w:val="26"/>
          <w:szCs w:val="26"/>
          <w:rtl/>
        </w:rPr>
        <w:t xml:space="preserve"> فِي </w:t>
      </w:r>
      <w:r w:rsidRPr="00130DEB">
        <w:rPr>
          <w:rFonts w:ascii="Traditional Arabic" w:hAnsi="Traditional Arabic" w:cs="Traditional Arabic"/>
          <w:sz w:val="26"/>
          <w:szCs w:val="26"/>
          <w:rtl/>
        </w:rPr>
        <w:t xml:space="preserve">صحيحه، باب: من لعنه النبيّ </w:t>
      </w:r>
      <w:r w:rsidRPr="00130DEB">
        <w:rPr>
          <w:rFonts w:ascii="Traditional Arabic" w:hAnsi="Traditional Arabic" w:cs="Traditional Arabic"/>
          <w:sz w:val="26"/>
          <w:szCs w:val="26"/>
        </w:rPr>
        <w:sym w:font="AGA Arabesque" w:char="F072"/>
      </w:r>
      <w:r w:rsidRPr="00130DEB">
        <w:rPr>
          <w:rFonts w:ascii="Traditional Arabic" w:hAnsi="Traditional Arabic" w:cs="Traditional Arabic"/>
          <w:sz w:val="26"/>
          <w:szCs w:val="26"/>
          <w:rt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subsetted="1" w:fontKey="{B2F8E1A3-2226-454B-9D59-3793426B7FFB}"/>
  </w:font>
  <w:font w:name="Traditional Arabic">
    <w:panose1 w:val="02020603050405020304"/>
    <w:charset w:val="B2"/>
    <w:family w:val="roman"/>
    <w:pitch w:val="variable"/>
    <w:sig w:usb0="00002003" w:usb1="80000000" w:usb2="00000008" w:usb3="00000000" w:csb0="00000041" w:csb1="00000000"/>
    <w:embedRegular r:id="rId2" w:fontKey="{9576504A-AB1E-40E0-809B-7A16087C0DB1}"/>
    <w:embedBold r:id="rId3" w:fontKey="{AF419205-4ACF-4B92-A62B-049DFC157EE2}"/>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embedRegular r:id="rId4" w:subsetted="1" w:fontKey="{AF741449-7371-46A6-9C70-0C5AA05DA0C0}"/>
    <w:embedBold r:id="rId5" w:subsetted="1" w:fontKey="{B988F578-390C-4612-8CE0-96516F565D9A}"/>
  </w:font>
  <w:font w:name="Tahoma">
    <w:panose1 w:val="020B0604030504040204"/>
    <w:charset w:val="00"/>
    <w:family w:val="swiss"/>
    <w:pitch w:val="variable"/>
    <w:sig w:usb0="E1002EFF" w:usb1="C000605B" w:usb2="00000029" w:usb3="00000000" w:csb0="000101FF" w:csb1="00000000"/>
  </w:font>
  <w:font w:name="AGA Arabesque">
    <w:charset w:val="02"/>
    <w:family w:val="auto"/>
    <w:pitch w:val="variable"/>
    <w:sig w:usb0="00000000" w:usb1="10000000" w:usb2="00000000" w:usb3="00000000" w:csb0="80000000" w:csb1="00000000"/>
    <w:embedRegular r:id="rId6" w:subsetted="1" w:fontKey="{3C44F317-85FB-9E4F-8494-0C7774FD5D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64D1" w:rsidRDefault="00FD64D1" w:rsidP="00B336F3">
    <w:pPr>
      <w:pStyle w:val="ad"/>
      <w:jc w:val="center"/>
    </w:pPr>
  </w:p>
  <w:p w:rsidR="00FD64D1" w:rsidRDefault="00FD64D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64D1" w:rsidRDefault="00FD64D1" w:rsidP="00B336F3">
    <w:pPr>
      <w:pStyle w:val="ad"/>
      <w:ind w:firstLine="0"/>
      <w:jc w:val="center"/>
    </w:pPr>
  </w:p>
  <w:p w:rsidR="00FD64D1" w:rsidRDefault="00FD64D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11753375"/>
      <w:docPartObj>
        <w:docPartGallery w:val="Page Numbers (Bottom of Page)"/>
        <w:docPartUnique/>
      </w:docPartObj>
    </w:sdtPr>
    <w:sdtEndPr>
      <w:rPr>
        <w:rFonts w:ascii="Traditional Arabic" w:hAnsi="Traditional Arabic" w:cs="Traditional Arabic"/>
      </w:rPr>
    </w:sdtEndPr>
    <w:sdtContent>
      <w:p w:rsidR="00FD64D1" w:rsidRDefault="00FD64D1" w:rsidP="000D7D1F">
        <w:pPr>
          <w:pStyle w:val="ad"/>
          <w:ind w:firstLine="0"/>
          <w:jc w:val="center"/>
        </w:pPr>
        <w:r w:rsidRPr="000D7D1F">
          <w:rPr>
            <w:rFonts w:ascii="Traditional Arabic" w:hAnsi="Traditional Arabic" w:cs="Traditional Arabic"/>
          </w:rPr>
          <w:fldChar w:fldCharType="begin"/>
        </w:r>
        <w:r w:rsidRPr="000D7D1F">
          <w:rPr>
            <w:rFonts w:ascii="Traditional Arabic" w:hAnsi="Traditional Arabic" w:cs="Traditional Arabic"/>
          </w:rPr>
          <w:instrText xml:space="preserve"> PAGE   \* MERGEFORMAT </w:instrText>
        </w:r>
        <w:r w:rsidRPr="000D7D1F">
          <w:rPr>
            <w:rFonts w:ascii="Traditional Arabic" w:hAnsi="Traditional Arabic" w:cs="Traditional Arabic"/>
          </w:rPr>
          <w:fldChar w:fldCharType="separate"/>
        </w:r>
        <w:r w:rsidR="003B579E">
          <w:rPr>
            <w:rFonts w:ascii="Traditional Arabic" w:hAnsi="Traditional Arabic" w:cs="Traditional Arabic"/>
            <w:noProof/>
            <w:rtl/>
          </w:rPr>
          <w:t>12</w:t>
        </w:r>
        <w:r w:rsidRPr="000D7D1F">
          <w:rPr>
            <w:rFonts w:ascii="Traditional Arabic" w:hAnsi="Traditional Arabic" w:cs="Traditional Arabic"/>
            <w:noProof/>
          </w:rPr>
          <w:fldChar w:fldCharType="end"/>
        </w:r>
      </w:p>
    </w:sdtContent>
  </w:sdt>
  <w:p w:rsidR="00FD64D1" w:rsidRDefault="00FD64D1">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32958870"/>
      <w:docPartObj>
        <w:docPartGallery w:val="Page Numbers (Bottom of Page)"/>
        <w:docPartUnique/>
      </w:docPartObj>
    </w:sdtPr>
    <w:sdtEndPr>
      <w:rPr>
        <w:noProof/>
      </w:rPr>
    </w:sdtEndPr>
    <w:sdtContent>
      <w:p w:rsidR="00FD64D1" w:rsidRDefault="00FD64D1" w:rsidP="000D7D1F">
        <w:pPr>
          <w:pStyle w:val="ad"/>
          <w:ind w:firstLine="0"/>
          <w:jc w:val="center"/>
        </w:pPr>
        <w:r w:rsidRPr="000D7D1F">
          <w:rPr>
            <w:rFonts w:ascii="Traditional Arabic" w:hAnsi="Traditional Arabic" w:cs="Traditional Arabic"/>
          </w:rPr>
          <w:fldChar w:fldCharType="begin"/>
        </w:r>
        <w:r w:rsidRPr="000D7D1F">
          <w:rPr>
            <w:rFonts w:ascii="Traditional Arabic" w:hAnsi="Traditional Arabic" w:cs="Traditional Arabic"/>
          </w:rPr>
          <w:instrText xml:space="preserve"> PAGE   \* MERGEFORMAT </w:instrText>
        </w:r>
        <w:r w:rsidRPr="000D7D1F">
          <w:rPr>
            <w:rFonts w:ascii="Traditional Arabic" w:hAnsi="Traditional Arabic" w:cs="Traditional Arabic"/>
          </w:rPr>
          <w:fldChar w:fldCharType="separate"/>
        </w:r>
        <w:r w:rsidR="00DD2DE3">
          <w:rPr>
            <w:rFonts w:ascii="Traditional Arabic" w:hAnsi="Traditional Arabic" w:cs="Traditional Arabic"/>
            <w:noProof/>
            <w:rtl/>
          </w:rPr>
          <w:t>211</w:t>
        </w:r>
        <w:r w:rsidRPr="000D7D1F">
          <w:rPr>
            <w:rFonts w:ascii="Traditional Arabic" w:hAnsi="Traditional Arabic" w:cs="Traditional Arabic"/>
            <w:noProof/>
          </w:rPr>
          <w:fldChar w:fldCharType="end"/>
        </w:r>
      </w:p>
    </w:sdtContent>
  </w:sdt>
  <w:p w:rsidR="00FD64D1" w:rsidRDefault="00FD64D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561BA" w:rsidRDefault="00D561BA" w:rsidP="00A1054A">
      <w:pPr>
        <w:spacing w:before="0" w:after="0" w:line="240" w:lineRule="auto"/>
        <w:ind w:left="720" w:hanging="720"/>
      </w:pPr>
      <w:r>
        <w:separator/>
      </w:r>
    </w:p>
  </w:footnote>
  <w:footnote w:type="continuationSeparator" w:id="0">
    <w:p w:rsidR="00D561BA" w:rsidRDefault="00D561BA" w:rsidP="008702C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64D1" w:rsidRDefault="00FD64D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064EC8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A4D5C64"/>
    <w:multiLevelType w:val="hybridMultilevel"/>
    <w:tmpl w:val="568CD3D2"/>
    <w:lvl w:ilvl="0" w:tplc="30046A2A">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B30380"/>
    <w:multiLevelType w:val="hybridMultilevel"/>
    <w:tmpl w:val="562AE0CC"/>
    <w:lvl w:ilvl="0" w:tplc="3E3E2128">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 w15:restartNumberingAfterBreak="0">
    <w:nsid w:val="10FE0442"/>
    <w:multiLevelType w:val="hybridMultilevel"/>
    <w:tmpl w:val="B85ACE76"/>
    <w:lvl w:ilvl="0" w:tplc="3A46F7AA">
      <w:numFmt w:val="decimal"/>
      <w:lvlText w:val=""/>
      <w:lvlJc w:val="left"/>
    </w:lvl>
    <w:lvl w:ilvl="1" w:tplc="82509E98">
      <w:numFmt w:val="decimal"/>
      <w:lvlText w:val=""/>
      <w:lvlJc w:val="left"/>
    </w:lvl>
    <w:lvl w:ilvl="2" w:tplc="B6685316">
      <w:numFmt w:val="decimal"/>
      <w:lvlText w:val=""/>
      <w:lvlJc w:val="left"/>
    </w:lvl>
    <w:lvl w:ilvl="3" w:tplc="EEFA98E4">
      <w:numFmt w:val="decimal"/>
      <w:lvlText w:val=""/>
      <w:lvlJc w:val="left"/>
    </w:lvl>
    <w:lvl w:ilvl="4" w:tplc="FD1CB752">
      <w:numFmt w:val="decimal"/>
      <w:lvlText w:val=""/>
      <w:lvlJc w:val="left"/>
    </w:lvl>
    <w:lvl w:ilvl="5" w:tplc="3E582728">
      <w:numFmt w:val="decimal"/>
      <w:lvlText w:val=""/>
      <w:lvlJc w:val="left"/>
    </w:lvl>
    <w:lvl w:ilvl="6" w:tplc="8910B58C">
      <w:numFmt w:val="decimal"/>
      <w:lvlText w:val=""/>
      <w:lvlJc w:val="left"/>
    </w:lvl>
    <w:lvl w:ilvl="7" w:tplc="3F1EE826">
      <w:numFmt w:val="decimal"/>
      <w:lvlText w:val=""/>
      <w:lvlJc w:val="left"/>
    </w:lvl>
    <w:lvl w:ilvl="8" w:tplc="C0225BBC">
      <w:numFmt w:val="decimal"/>
      <w:lvlText w:val=""/>
      <w:lvlJc w:val="left"/>
    </w:lvl>
  </w:abstractNum>
  <w:abstractNum w:abstractNumId="4" w15:restartNumberingAfterBreak="0">
    <w:nsid w:val="1C3C709A"/>
    <w:multiLevelType w:val="hybridMultilevel"/>
    <w:tmpl w:val="7B3AE5AC"/>
    <w:lvl w:ilvl="0" w:tplc="B2167B04">
      <w:start w:val="1"/>
      <w:numFmt w:val="decimal"/>
      <w:suff w:val="space"/>
      <w:lvlText w:val="%1-"/>
      <w:lvlJc w:val="left"/>
      <w:pPr>
        <w:ind w:left="1440" w:hanging="720"/>
      </w:pPr>
      <w:rPr>
        <w:rFonts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A27441"/>
    <w:multiLevelType w:val="hybridMultilevel"/>
    <w:tmpl w:val="76AE7530"/>
    <w:lvl w:ilvl="0" w:tplc="7930B976">
      <w:start w:val="2"/>
      <w:numFmt w:val="decimal"/>
      <w:suff w:val="space"/>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616E8C"/>
    <w:multiLevelType w:val="hybridMultilevel"/>
    <w:tmpl w:val="E4AE6512"/>
    <w:lvl w:ilvl="0" w:tplc="E1589E6A">
      <w:numFmt w:val="bullet"/>
      <w:pStyle w:val="1"/>
      <w:suff w:val="space"/>
      <w:lvlText w:val="-"/>
      <w:lvlJc w:val="left"/>
      <w:pPr>
        <w:ind w:left="785" w:hanging="360"/>
      </w:pPr>
      <w:rPr>
        <w:rFonts w:ascii="Traditional Arabic" w:eastAsiaTheme="minorHAnsi" w:hAnsi="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6C5569"/>
    <w:multiLevelType w:val="hybridMultilevel"/>
    <w:tmpl w:val="146E131A"/>
    <w:lvl w:ilvl="0" w:tplc="4AE21E2E">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4"/>
  </w:num>
  <w:num w:numId="4">
    <w:abstractNumId w:val="7"/>
  </w:num>
  <w:num w:numId="5">
    <w:abstractNumId w:val="1"/>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embedTrueTypeFonts/>
  <w:embedSystemFonts/>
  <w:saveSubsetFonts/>
  <w:proofState w:spelling="clean"/>
  <w:defaultTabStop w:val="720"/>
  <w:drawingGridHorizontalSpacing w:val="140"/>
  <w:drawingGridVerticalSpacing w:val="381"/>
  <w:displayHorizontalDrawingGridEvery w:val="2"/>
  <w:characterSpacingControl w:val="doNotCompress"/>
  <w:footnotePr>
    <w:footnote w:id="-1"/>
    <w:footnote w:id="0"/>
  </w:footnotePr>
  <w:endnotePr>
    <w:pos w:val="sectEnd"/>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C82"/>
    <w:rsid w:val="00000F9C"/>
    <w:rsid w:val="000041C0"/>
    <w:rsid w:val="0000547D"/>
    <w:rsid w:val="000069EE"/>
    <w:rsid w:val="00007317"/>
    <w:rsid w:val="000077BD"/>
    <w:rsid w:val="000114F9"/>
    <w:rsid w:val="00012CEA"/>
    <w:rsid w:val="000132A7"/>
    <w:rsid w:val="00014CD8"/>
    <w:rsid w:val="00021BEC"/>
    <w:rsid w:val="00022D3D"/>
    <w:rsid w:val="000237B0"/>
    <w:rsid w:val="000257DB"/>
    <w:rsid w:val="00025CED"/>
    <w:rsid w:val="00030112"/>
    <w:rsid w:val="00032644"/>
    <w:rsid w:val="00032B90"/>
    <w:rsid w:val="00034BFA"/>
    <w:rsid w:val="00034C19"/>
    <w:rsid w:val="00034F8B"/>
    <w:rsid w:val="0003596D"/>
    <w:rsid w:val="000400D3"/>
    <w:rsid w:val="00042C30"/>
    <w:rsid w:val="00046D75"/>
    <w:rsid w:val="00047F0E"/>
    <w:rsid w:val="0005173C"/>
    <w:rsid w:val="00052122"/>
    <w:rsid w:val="0005564B"/>
    <w:rsid w:val="00057522"/>
    <w:rsid w:val="00061B41"/>
    <w:rsid w:val="00062097"/>
    <w:rsid w:val="000630B2"/>
    <w:rsid w:val="00063905"/>
    <w:rsid w:val="0006517B"/>
    <w:rsid w:val="000661E7"/>
    <w:rsid w:val="000709E5"/>
    <w:rsid w:val="0007129D"/>
    <w:rsid w:val="000714AB"/>
    <w:rsid w:val="0007230D"/>
    <w:rsid w:val="0007340A"/>
    <w:rsid w:val="000759B6"/>
    <w:rsid w:val="00076BB7"/>
    <w:rsid w:val="00083679"/>
    <w:rsid w:val="000854A7"/>
    <w:rsid w:val="000943B5"/>
    <w:rsid w:val="0009695C"/>
    <w:rsid w:val="000A49BF"/>
    <w:rsid w:val="000A6BF6"/>
    <w:rsid w:val="000A745A"/>
    <w:rsid w:val="000A7494"/>
    <w:rsid w:val="000B17D3"/>
    <w:rsid w:val="000B1E63"/>
    <w:rsid w:val="000B1EB3"/>
    <w:rsid w:val="000B3601"/>
    <w:rsid w:val="000B44CC"/>
    <w:rsid w:val="000B5842"/>
    <w:rsid w:val="000C32EF"/>
    <w:rsid w:val="000C4DD1"/>
    <w:rsid w:val="000C5CA1"/>
    <w:rsid w:val="000C7F6C"/>
    <w:rsid w:val="000D1CBE"/>
    <w:rsid w:val="000D7D1F"/>
    <w:rsid w:val="000E2DE0"/>
    <w:rsid w:val="000E3E97"/>
    <w:rsid w:val="000E7136"/>
    <w:rsid w:val="000E7ADC"/>
    <w:rsid w:val="000E7D59"/>
    <w:rsid w:val="000F45ED"/>
    <w:rsid w:val="000F5B5C"/>
    <w:rsid w:val="000F5D67"/>
    <w:rsid w:val="000F7314"/>
    <w:rsid w:val="00100288"/>
    <w:rsid w:val="0010032B"/>
    <w:rsid w:val="00102748"/>
    <w:rsid w:val="00104EAF"/>
    <w:rsid w:val="00106F38"/>
    <w:rsid w:val="001070FC"/>
    <w:rsid w:val="0011686C"/>
    <w:rsid w:val="00120CDB"/>
    <w:rsid w:val="00121039"/>
    <w:rsid w:val="001219F9"/>
    <w:rsid w:val="001230EB"/>
    <w:rsid w:val="00123106"/>
    <w:rsid w:val="0012383D"/>
    <w:rsid w:val="00130DEB"/>
    <w:rsid w:val="0013330E"/>
    <w:rsid w:val="001346C4"/>
    <w:rsid w:val="00136B73"/>
    <w:rsid w:val="001409C0"/>
    <w:rsid w:val="00141190"/>
    <w:rsid w:val="00141F75"/>
    <w:rsid w:val="00145E70"/>
    <w:rsid w:val="00151891"/>
    <w:rsid w:val="00152344"/>
    <w:rsid w:val="0015272C"/>
    <w:rsid w:val="00152FCA"/>
    <w:rsid w:val="001543DC"/>
    <w:rsid w:val="001566D8"/>
    <w:rsid w:val="00157240"/>
    <w:rsid w:val="00160D30"/>
    <w:rsid w:val="00163F84"/>
    <w:rsid w:val="0016640B"/>
    <w:rsid w:val="00170720"/>
    <w:rsid w:val="00170BC3"/>
    <w:rsid w:val="0017231F"/>
    <w:rsid w:val="0017285D"/>
    <w:rsid w:val="00186ABF"/>
    <w:rsid w:val="00193A19"/>
    <w:rsid w:val="00193D29"/>
    <w:rsid w:val="001941A5"/>
    <w:rsid w:val="00197E5E"/>
    <w:rsid w:val="001A664A"/>
    <w:rsid w:val="001B026A"/>
    <w:rsid w:val="001B3EA8"/>
    <w:rsid w:val="001B43CE"/>
    <w:rsid w:val="001C0A44"/>
    <w:rsid w:val="001C132A"/>
    <w:rsid w:val="001C1E7B"/>
    <w:rsid w:val="001C4B2C"/>
    <w:rsid w:val="001C5D0E"/>
    <w:rsid w:val="001C6CF2"/>
    <w:rsid w:val="001C7D5C"/>
    <w:rsid w:val="001C7EE4"/>
    <w:rsid w:val="001D172B"/>
    <w:rsid w:val="001D4010"/>
    <w:rsid w:val="001D6DA3"/>
    <w:rsid w:val="001D7D3C"/>
    <w:rsid w:val="001E1087"/>
    <w:rsid w:val="001E537E"/>
    <w:rsid w:val="001E59F7"/>
    <w:rsid w:val="001E6793"/>
    <w:rsid w:val="001F2687"/>
    <w:rsid w:val="002050A5"/>
    <w:rsid w:val="002072CA"/>
    <w:rsid w:val="002074AC"/>
    <w:rsid w:val="00207F3F"/>
    <w:rsid w:val="00212B74"/>
    <w:rsid w:val="002134C1"/>
    <w:rsid w:val="00213CFB"/>
    <w:rsid w:val="00216620"/>
    <w:rsid w:val="00217EDF"/>
    <w:rsid w:val="002235B2"/>
    <w:rsid w:val="00232A57"/>
    <w:rsid w:val="00234ED3"/>
    <w:rsid w:val="00241BBD"/>
    <w:rsid w:val="00243572"/>
    <w:rsid w:val="00244FB3"/>
    <w:rsid w:val="00246B05"/>
    <w:rsid w:val="00251926"/>
    <w:rsid w:val="00254C4E"/>
    <w:rsid w:val="00255760"/>
    <w:rsid w:val="002577AC"/>
    <w:rsid w:val="00263B1B"/>
    <w:rsid w:val="0026494E"/>
    <w:rsid w:val="0026584D"/>
    <w:rsid w:val="00267D9A"/>
    <w:rsid w:val="0027160A"/>
    <w:rsid w:val="0027541F"/>
    <w:rsid w:val="00277387"/>
    <w:rsid w:val="002804DD"/>
    <w:rsid w:val="00281922"/>
    <w:rsid w:val="00281A13"/>
    <w:rsid w:val="00283DA5"/>
    <w:rsid w:val="00284350"/>
    <w:rsid w:val="002854E4"/>
    <w:rsid w:val="00285F9E"/>
    <w:rsid w:val="00292A7E"/>
    <w:rsid w:val="002A161A"/>
    <w:rsid w:val="002A3CAE"/>
    <w:rsid w:val="002A4B39"/>
    <w:rsid w:val="002A4C6E"/>
    <w:rsid w:val="002A65C6"/>
    <w:rsid w:val="002B109D"/>
    <w:rsid w:val="002B3B48"/>
    <w:rsid w:val="002B5B67"/>
    <w:rsid w:val="002C41FF"/>
    <w:rsid w:val="002C46E8"/>
    <w:rsid w:val="002C5B07"/>
    <w:rsid w:val="002C71C2"/>
    <w:rsid w:val="002C77B7"/>
    <w:rsid w:val="002D16A0"/>
    <w:rsid w:val="002D4D69"/>
    <w:rsid w:val="002D6C8C"/>
    <w:rsid w:val="002E05D3"/>
    <w:rsid w:val="002E2357"/>
    <w:rsid w:val="002E39C0"/>
    <w:rsid w:val="002E5D1D"/>
    <w:rsid w:val="002E7596"/>
    <w:rsid w:val="002E7781"/>
    <w:rsid w:val="002F3543"/>
    <w:rsid w:val="002F57E6"/>
    <w:rsid w:val="002F5FA4"/>
    <w:rsid w:val="002F62AA"/>
    <w:rsid w:val="00301890"/>
    <w:rsid w:val="00303C9F"/>
    <w:rsid w:val="00305C40"/>
    <w:rsid w:val="00310A33"/>
    <w:rsid w:val="00310EEE"/>
    <w:rsid w:val="00311CDB"/>
    <w:rsid w:val="003136CD"/>
    <w:rsid w:val="00313BC4"/>
    <w:rsid w:val="0031553B"/>
    <w:rsid w:val="00320180"/>
    <w:rsid w:val="00322962"/>
    <w:rsid w:val="0032499B"/>
    <w:rsid w:val="003256CA"/>
    <w:rsid w:val="003329AC"/>
    <w:rsid w:val="00334607"/>
    <w:rsid w:val="00340796"/>
    <w:rsid w:val="00342EE4"/>
    <w:rsid w:val="003448D5"/>
    <w:rsid w:val="003509EB"/>
    <w:rsid w:val="00350BB5"/>
    <w:rsid w:val="003524C0"/>
    <w:rsid w:val="003568B4"/>
    <w:rsid w:val="00356BF4"/>
    <w:rsid w:val="00357D9E"/>
    <w:rsid w:val="00361C96"/>
    <w:rsid w:val="00364B4D"/>
    <w:rsid w:val="0036525A"/>
    <w:rsid w:val="00373D1A"/>
    <w:rsid w:val="00381F39"/>
    <w:rsid w:val="00383584"/>
    <w:rsid w:val="00385FCC"/>
    <w:rsid w:val="0039477B"/>
    <w:rsid w:val="0039676E"/>
    <w:rsid w:val="0039685E"/>
    <w:rsid w:val="00396D24"/>
    <w:rsid w:val="003A37D5"/>
    <w:rsid w:val="003A3DB6"/>
    <w:rsid w:val="003A40D7"/>
    <w:rsid w:val="003A5A87"/>
    <w:rsid w:val="003B1A70"/>
    <w:rsid w:val="003B4996"/>
    <w:rsid w:val="003B4F7F"/>
    <w:rsid w:val="003B579E"/>
    <w:rsid w:val="003B7113"/>
    <w:rsid w:val="003C04A6"/>
    <w:rsid w:val="003C6F9B"/>
    <w:rsid w:val="003C7FC0"/>
    <w:rsid w:val="003D0CED"/>
    <w:rsid w:val="003D1258"/>
    <w:rsid w:val="003D3348"/>
    <w:rsid w:val="003D4B25"/>
    <w:rsid w:val="003D5F55"/>
    <w:rsid w:val="003D66D6"/>
    <w:rsid w:val="003D79C9"/>
    <w:rsid w:val="003D7C35"/>
    <w:rsid w:val="003E1DBD"/>
    <w:rsid w:val="003E5CB3"/>
    <w:rsid w:val="003E7732"/>
    <w:rsid w:val="003F1DA8"/>
    <w:rsid w:val="003F3E00"/>
    <w:rsid w:val="003F43A4"/>
    <w:rsid w:val="003F4B33"/>
    <w:rsid w:val="003F55C9"/>
    <w:rsid w:val="003F5B2D"/>
    <w:rsid w:val="00400025"/>
    <w:rsid w:val="00403525"/>
    <w:rsid w:val="00404788"/>
    <w:rsid w:val="00406C15"/>
    <w:rsid w:val="00406D13"/>
    <w:rsid w:val="00411226"/>
    <w:rsid w:val="0041125E"/>
    <w:rsid w:val="0041212E"/>
    <w:rsid w:val="004155E3"/>
    <w:rsid w:val="00421285"/>
    <w:rsid w:val="0042536B"/>
    <w:rsid w:val="00431C24"/>
    <w:rsid w:val="00432D15"/>
    <w:rsid w:val="00433B1C"/>
    <w:rsid w:val="00433DC2"/>
    <w:rsid w:val="00433E8B"/>
    <w:rsid w:val="00435CF3"/>
    <w:rsid w:val="00436B7C"/>
    <w:rsid w:val="004378D7"/>
    <w:rsid w:val="00443543"/>
    <w:rsid w:val="00443891"/>
    <w:rsid w:val="00444DDD"/>
    <w:rsid w:val="00446333"/>
    <w:rsid w:val="00452376"/>
    <w:rsid w:val="00454312"/>
    <w:rsid w:val="00460589"/>
    <w:rsid w:val="00461DB6"/>
    <w:rsid w:val="004653DD"/>
    <w:rsid w:val="00466328"/>
    <w:rsid w:val="00466B02"/>
    <w:rsid w:val="004719C8"/>
    <w:rsid w:val="004728FF"/>
    <w:rsid w:val="004738CD"/>
    <w:rsid w:val="00473F07"/>
    <w:rsid w:val="0047560E"/>
    <w:rsid w:val="00476CF9"/>
    <w:rsid w:val="004775DA"/>
    <w:rsid w:val="00477BA2"/>
    <w:rsid w:val="00482E00"/>
    <w:rsid w:val="00483587"/>
    <w:rsid w:val="00483B40"/>
    <w:rsid w:val="00484B64"/>
    <w:rsid w:val="00485EAA"/>
    <w:rsid w:val="00486473"/>
    <w:rsid w:val="00486731"/>
    <w:rsid w:val="004874B7"/>
    <w:rsid w:val="00490642"/>
    <w:rsid w:val="00495273"/>
    <w:rsid w:val="00495BE7"/>
    <w:rsid w:val="00496260"/>
    <w:rsid w:val="004A0FFE"/>
    <w:rsid w:val="004A2540"/>
    <w:rsid w:val="004A6001"/>
    <w:rsid w:val="004A6380"/>
    <w:rsid w:val="004B422C"/>
    <w:rsid w:val="004B59FA"/>
    <w:rsid w:val="004B670F"/>
    <w:rsid w:val="004C0106"/>
    <w:rsid w:val="004C3541"/>
    <w:rsid w:val="004C3CA4"/>
    <w:rsid w:val="004C5B79"/>
    <w:rsid w:val="004C685A"/>
    <w:rsid w:val="004C7125"/>
    <w:rsid w:val="004C7C73"/>
    <w:rsid w:val="004D4CC4"/>
    <w:rsid w:val="004D71A0"/>
    <w:rsid w:val="004E3F68"/>
    <w:rsid w:val="004E525E"/>
    <w:rsid w:val="004F517E"/>
    <w:rsid w:val="004F5A67"/>
    <w:rsid w:val="00500747"/>
    <w:rsid w:val="00505C45"/>
    <w:rsid w:val="005061A6"/>
    <w:rsid w:val="005079F0"/>
    <w:rsid w:val="00511125"/>
    <w:rsid w:val="00511E66"/>
    <w:rsid w:val="00512868"/>
    <w:rsid w:val="00516FB2"/>
    <w:rsid w:val="00521ACB"/>
    <w:rsid w:val="0052600C"/>
    <w:rsid w:val="005305B3"/>
    <w:rsid w:val="00533B24"/>
    <w:rsid w:val="00536EFE"/>
    <w:rsid w:val="005378AF"/>
    <w:rsid w:val="00540F6B"/>
    <w:rsid w:val="00541003"/>
    <w:rsid w:val="00541AB0"/>
    <w:rsid w:val="00552247"/>
    <w:rsid w:val="00552CE1"/>
    <w:rsid w:val="005530EC"/>
    <w:rsid w:val="00553738"/>
    <w:rsid w:val="00553D44"/>
    <w:rsid w:val="00560D88"/>
    <w:rsid w:val="00560FF9"/>
    <w:rsid w:val="005616B1"/>
    <w:rsid w:val="00561ACE"/>
    <w:rsid w:val="00562D93"/>
    <w:rsid w:val="005664D5"/>
    <w:rsid w:val="00566AEC"/>
    <w:rsid w:val="0057237D"/>
    <w:rsid w:val="005744DA"/>
    <w:rsid w:val="00576583"/>
    <w:rsid w:val="00577341"/>
    <w:rsid w:val="00582C3F"/>
    <w:rsid w:val="00584488"/>
    <w:rsid w:val="00586460"/>
    <w:rsid w:val="00590C78"/>
    <w:rsid w:val="00591291"/>
    <w:rsid w:val="00592AA6"/>
    <w:rsid w:val="00593471"/>
    <w:rsid w:val="0059374E"/>
    <w:rsid w:val="00595121"/>
    <w:rsid w:val="005A1E79"/>
    <w:rsid w:val="005A228F"/>
    <w:rsid w:val="005A41CF"/>
    <w:rsid w:val="005B4C45"/>
    <w:rsid w:val="005B4FE4"/>
    <w:rsid w:val="005C0D5D"/>
    <w:rsid w:val="005C6C7C"/>
    <w:rsid w:val="005C6CE4"/>
    <w:rsid w:val="005D2077"/>
    <w:rsid w:val="005D2849"/>
    <w:rsid w:val="005D5EE4"/>
    <w:rsid w:val="005D7CA2"/>
    <w:rsid w:val="005E12CF"/>
    <w:rsid w:val="005E247E"/>
    <w:rsid w:val="005E41A9"/>
    <w:rsid w:val="005F04FA"/>
    <w:rsid w:val="005F07DD"/>
    <w:rsid w:val="005F22C1"/>
    <w:rsid w:val="005F4346"/>
    <w:rsid w:val="005F4712"/>
    <w:rsid w:val="00600C87"/>
    <w:rsid w:val="00600D92"/>
    <w:rsid w:val="00601E8B"/>
    <w:rsid w:val="00601EEC"/>
    <w:rsid w:val="00603436"/>
    <w:rsid w:val="00603784"/>
    <w:rsid w:val="00603C12"/>
    <w:rsid w:val="00614777"/>
    <w:rsid w:val="00615B2B"/>
    <w:rsid w:val="006245AD"/>
    <w:rsid w:val="00624CA3"/>
    <w:rsid w:val="00627344"/>
    <w:rsid w:val="00630130"/>
    <w:rsid w:val="00631795"/>
    <w:rsid w:val="0063181A"/>
    <w:rsid w:val="0063290B"/>
    <w:rsid w:val="00636605"/>
    <w:rsid w:val="00640643"/>
    <w:rsid w:val="00641895"/>
    <w:rsid w:val="0065093E"/>
    <w:rsid w:val="00654276"/>
    <w:rsid w:val="00656466"/>
    <w:rsid w:val="006632FE"/>
    <w:rsid w:val="00663398"/>
    <w:rsid w:val="00664DF7"/>
    <w:rsid w:val="00675043"/>
    <w:rsid w:val="006768D6"/>
    <w:rsid w:val="00683D8B"/>
    <w:rsid w:val="00684809"/>
    <w:rsid w:val="00684F78"/>
    <w:rsid w:val="00686CAE"/>
    <w:rsid w:val="006913E4"/>
    <w:rsid w:val="006921A8"/>
    <w:rsid w:val="00692338"/>
    <w:rsid w:val="0069607A"/>
    <w:rsid w:val="006961EE"/>
    <w:rsid w:val="006A06CD"/>
    <w:rsid w:val="006A141F"/>
    <w:rsid w:val="006A3907"/>
    <w:rsid w:val="006A46B8"/>
    <w:rsid w:val="006B1618"/>
    <w:rsid w:val="006B1793"/>
    <w:rsid w:val="006B267D"/>
    <w:rsid w:val="006B361B"/>
    <w:rsid w:val="006B428A"/>
    <w:rsid w:val="006B5513"/>
    <w:rsid w:val="006B7B52"/>
    <w:rsid w:val="006C551D"/>
    <w:rsid w:val="006C7195"/>
    <w:rsid w:val="006C7BF9"/>
    <w:rsid w:val="006D17ED"/>
    <w:rsid w:val="006D1D8D"/>
    <w:rsid w:val="006D3A43"/>
    <w:rsid w:val="006D4C81"/>
    <w:rsid w:val="006E3B55"/>
    <w:rsid w:val="006E4523"/>
    <w:rsid w:val="006E5C40"/>
    <w:rsid w:val="006E67C1"/>
    <w:rsid w:val="006E6FD5"/>
    <w:rsid w:val="006E77D3"/>
    <w:rsid w:val="006F7CE8"/>
    <w:rsid w:val="007013F5"/>
    <w:rsid w:val="007067DC"/>
    <w:rsid w:val="00706CF2"/>
    <w:rsid w:val="0070792B"/>
    <w:rsid w:val="00714537"/>
    <w:rsid w:val="00715A36"/>
    <w:rsid w:val="007219EE"/>
    <w:rsid w:val="007233CF"/>
    <w:rsid w:val="00723AF3"/>
    <w:rsid w:val="007252D4"/>
    <w:rsid w:val="007268C8"/>
    <w:rsid w:val="00727C44"/>
    <w:rsid w:val="007318C6"/>
    <w:rsid w:val="00731DBB"/>
    <w:rsid w:val="00734C82"/>
    <w:rsid w:val="007355D8"/>
    <w:rsid w:val="0073646C"/>
    <w:rsid w:val="00736721"/>
    <w:rsid w:val="0074122D"/>
    <w:rsid w:val="00741D58"/>
    <w:rsid w:val="00742ADB"/>
    <w:rsid w:val="0074504D"/>
    <w:rsid w:val="00746893"/>
    <w:rsid w:val="00746FDB"/>
    <w:rsid w:val="00750AED"/>
    <w:rsid w:val="00751704"/>
    <w:rsid w:val="00751C5A"/>
    <w:rsid w:val="0075200E"/>
    <w:rsid w:val="0075243F"/>
    <w:rsid w:val="00752781"/>
    <w:rsid w:val="00754394"/>
    <w:rsid w:val="00756429"/>
    <w:rsid w:val="00756961"/>
    <w:rsid w:val="00757A10"/>
    <w:rsid w:val="00757B19"/>
    <w:rsid w:val="00761BEF"/>
    <w:rsid w:val="007625D0"/>
    <w:rsid w:val="00764F79"/>
    <w:rsid w:val="007653EF"/>
    <w:rsid w:val="0076659C"/>
    <w:rsid w:val="00766941"/>
    <w:rsid w:val="00770FA6"/>
    <w:rsid w:val="007733F9"/>
    <w:rsid w:val="0077587E"/>
    <w:rsid w:val="007765A6"/>
    <w:rsid w:val="00786498"/>
    <w:rsid w:val="007940C6"/>
    <w:rsid w:val="00794638"/>
    <w:rsid w:val="00794AEE"/>
    <w:rsid w:val="0079716D"/>
    <w:rsid w:val="007A1E65"/>
    <w:rsid w:val="007A36A4"/>
    <w:rsid w:val="007A4A50"/>
    <w:rsid w:val="007A4D7B"/>
    <w:rsid w:val="007B17BB"/>
    <w:rsid w:val="007B625E"/>
    <w:rsid w:val="007B6666"/>
    <w:rsid w:val="007C1B2E"/>
    <w:rsid w:val="007C572E"/>
    <w:rsid w:val="007C59C5"/>
    <w:rsid w:val="007D2B45"/>
    <w:rsid w:val="007D3091"/>
    <w:rsid w:val="007D51C7"/>
    <w:rsid w:val="007D52CC"/>
    <w:rsid w:val="007D53C9"/>
    <w:rsid w:val="007D6115"/>
    <w:rsid w:val="007E37AD"/>
    <w:rsid w:val="007E39E4"/>
    <w:rsid w:val="007E3D8C"/>
    <w:rsid w:val="007E5741"/>
    <w:rsid w:val="007E590C"/>
    <w:rsid w:val="007E728C"/>
    <w:rsid w:val="007F3931"/>
    <w:rsid w:val="007F463A"/>
    <w:rsid w:val="007F49C9"/>
    <w:rsid w:val="007F6988"/>
    <w:rsid w:val="007F7014"/>
    <w:rsid w:val="00800B5A"/>
    <w:rsid w:val="008013AA"/>
    <w:rsid w:val="00801D84"/>
    <w:rsid w:val="00804204"/>
    <w:rsid w:val="00813C90"/>
    <w:rsid w:val="00814C91"/>
    <w:rsid w:val="008201A9"/>
    <w:rsid w:val="00820630"/>
    <w:rsid w:val="00822B90"/>
    <w:rsid w:val="008230A6"/>
    <w:rsid w:val="0082577D"/>
    <w:rsid w:val="00826C95"/>
    <w:rsid w:val="008302E8"/>
    <w:rsid w:val="00830C68"/>
    <w:rsid w:val="00834C97"/>
    <w:rsid w:val="008404B8"/>
    <w:rsid w:val="00840ED2"/>
    <w:rsid w:val="00843E30"/>
    <w:rsid w:val="008440C5"/>
    <w:rsid w:val="00845533"/>
    <w:rsid w:val="00846EFB"/>
    <w:rsid w:val="00847D0A"/>
    <w:rsid w:val="00852A04"/>
    <w:rsid w:val="00852F81"/>
    <w:rsid w:val="00853A89"/>
    <w:rsid w:val="00855EA4"/>
    <w:rsid w:val="008643A8"/>
    <w:rsid w:val="0086512F"/>
    <w:rsid w:val="008651FB"/>
    <w:rsid w:val="008669CF"/>
    <w:rsid w:val="008702C1"/>
    <w:rsid w:val="0087379F"/>
    <w:rsid w:val="0087586A"/>
    <w:rsid w:val="008805DB"/>
    <w:rsid w:val="0088174A"/>
    <w:rsid w:val="00881996"/>
    <w:rsid w:val="00882609"/>
    <w:rsid w:val="0088348D"/>
    <w:rsid w:val="008836ED"/>
    <w:rsid w:val="00884000"/>
    <w:rsid w:val="00887527"/>
    <w:rsid w:val="008931AD"/>
    <w:rsid w:val="00893440"/>
    <w:rsid w:val="00894883"/>
    <w:rsid w:val="00895696"/>
    <w:rsid w:val="00897ED8"/>
    <w:rsid w:val="008A0834"/>
    <w:rsid w:val="008A120C"/>
    <w:rsid w:val="008A1F76"/>
    <w:rsid w:val="008A3193"/>
    <w:rsid w:val="008A5B50"/>
    <w:rsid w:val="008A75B4"/>
    <w:rsid w:val="008A7F81"/>
    <w:rsid w:val="008B009F"/>
    <w:rsid w:val="008C01C9"/>
    <w:rsid w:val="008C0421"/>
    <w:rsid w:val="008C096C"/>
    <w:rsid w:val="008C36AB"/>
    <w:rsid w:val="008C378F"/>
    <w:rsid w:val="008C71ED"/>
    <w:rsid w:val="008D158C"/>
    <w:rsid w:val="008D4349"/>
    <w:rsid w:val="008D6295"/>
    <w:rsid w:val="008D64BA"/>
    <w:rsid w:val="008D7E1E"/>
    <w:rsid w:val="008E1E72"/>
    <w:rsid w:val="008E2E6C"/>
    <w:rsid w:val="008E7589"/>
    <w:rsid w:val="008F2454"/>
    <w:rsid w:val="008F2DC6"/>
    <w:rsid w:val="008F2F67"/>
    <w:rsid w:val="008F323F"/>
    <w:rsid w:val="008F4380"/>
    <w:rsid w:val="008F44B7"/>
    <w:rsid w:val="008F4E36"/>
    <w:rsid w:val="008F61E7"/>
    <w:rsid w:val="008F77F0"/>
    <w:rsid w:val="00901A64"/>
    <w:rsid w:val="00903C21"/>
    <w:rsid w:val="0090505E"/>
    <w:rsid w:val="00907121"/>
    <w:rsid w:val="00907624"/>
    <w:rsid w:val="0091186A"/>
    <w:rsid w:val="009118E1"/>
    <w:rsid w:val="0091398F"/>
    <w:rsid w:val="00913E1B"/>
    <w:rsid w:val="00915339"/>
    <w:rsid w:val="00921970"/>
    <w:rsid w:val="00925632"/>
    <w:rsid w:val="00925895"/>
    <w:rsid w:val="00927B55"/>
    <w:rsid w:val="00933195"/>
    <w:rsid w:val="00936D74"/>
    <w:rsid w:val="00943A3A"/>
    <w:rsid w:val="0095219A"/>
    <w:rsid w:val="009606CE"/>
    <w:rsid w:val="0096120A"/>
    <w:rsid w:val="00961927"/>
    <w:rsid w:val="00965A47"/>
    <w:rsid w:val="0096792F"/>
    <w:rsid w:val="0097179F"/>
    <w:rsid w:val="00971BFF"/>
    <w:rsid w:val="009729E1"/>
    <w:rsid w:val="009775A9"/>
    <w:rsid w:val="0098070C"/>
    <w:rsid w:val="00981729"/>
    <w:rsid w:val="00981CA8"/>
    <w:rsid w:val="0098284B"/>
    <w:rsid w:val="00983C82"/>
    <w:rsid w:val="00983CFD"/>
    <w:rsid w:val="0098670C"/>
    <w:rsid w:val="009873D7"/>
    <w:rsid w:val="00993135"/>
    <w:rsid w:val="009A1FBA"/>
    <w:rsid w:val="009A232C"/>
    <w:rsid w:val="009A4B40"/>
    <w:rsid w:val="009B6763"/>
    <w:rsid w:val="009B7673"/>
    <w:rsid w:val="009C0527"/>
    <w:rsid w:val="009C2150"/>
    <w:rsid w:val="009C5A0D"/>
    <w:rsid w:val="009C6834"/>
    <w:rsid w:val="009C688C"/>
    <w:rsid w:val="009C6C22"/>
    <w:rsid w:val="009D3D5E"/>
    <w:rsid w:val="009D48A6"/>
    <w:rsid w:val="009D744F"/>
    <w:rsid w:val="009F138A"/>
    <w:rsid w:val="009F4547"/>
    <w:rsid w:val="009F6D7E"/>
    <w:rsid w:val="009F7C12"/>
    <w:rsid w:val="00A00DD1"/>
    <w:rsid w:val="00A03D8C"/>
    <w:rsid w:val="00A03FFC"/>
    <w:rsid w:val="00A05069"/>
    <w:rsid w:val="00A05E53"/>
    <w:rsid w:val="00A05ED8"/>
    <w:rsid w:val="00A10284"/>
    <w:rsid w:val="00A1054A"/>
    <w:rsid w:val="00A129ED"/>
    <w:rsid w:val="00A1690B"/>
    <w:rsid w:val="00A1694F"/>
    <w:rsid w:val="00A17B5E"/>
    <w:rsid w:val="00A17C66"/>
    <w:rsid w:val="00A20605"/>
    <w:rsid w:val="00A2596D"/>
    <w:rsid w:val="00A25A82"/>
    <w:rsid w:val="00A32253"/>
    <w:rsid w:val="00A32ADF"/>
    <w:rsid w:val="00A36C47"/>
    <w:rsid w:val="00A40A7D"/>
    <w:rsid w:val="00A44A30"/>
    <w:rsid w:val="00A44CF2"/>
    <w:rsid w:val="00A46868"/>
    <w:rsid w:val="00A515C0"/>
    <w:rsid w:val="00A5192E"/>
    <w:rsid w:val="00A533C4"/>
    <w:rsid w:val="00A538EB"/>
    <w:rsid w:val="00A5466A"/>
    <w:rsid w:val="00A549E0"/>
    <w:rsid w:val="00A61ADC"/>
    <w:rsid w:val="00A622C9"/>
    <w:rsid w:val="00A626F7"/>
    <w:rsid w:val="00A666F3"/>
    <w:rsid w:val="00A70F6E"/>
    <w:rsid w:val="00A714DB"/>
    <w:rsid w:val="00A73919"/>
    <w:rsid w:val="00A81E56"/>
    <w:rsid w:val="00A86EDF"/>
    <w:rsid w:val="00A9111C"/>
    <w:rsid w:val="00A9212C"/>
    <w:rsid w:val="00A93D0C"/>
    <w:rsid w:val="00A94C70"/>
    <w:rsid w:val="00A94D13"/>
    <w:rsid w:val="00A9623C"/>
    <w:rsid w:val="00A966B9"/>
    <w:rsid w:val="00A97BE8"/>
    <w:rsid w:val="00AA166D"/>
    <w:rsid w:val="00AA4360"/>
    <w:rsid w:val="00AA7D1C"/>
    <w:rsid w:val="00AB04F0"/>
    <w:rsid w:val="00AB0F16"/>
    <w:rsid w:val="00AB2B2F"/>
    <w:rsid w:val="00AB2F5E"/>
    <w:rsid w:val="00AB5FDC"/>
    <w:rsid w:val="00AB7ACE"/>
    <w:rsid w:val="00AC05A1"/>
    <w:rsid w:val="00AC0A92"/>
    <w:rsid w:val="00AC2249"/>
    <w:rsid w:val="00AC2E0F"/>
    <w:rsid w:val="00AC4769"/>
    <w:rsid w:val="00AC57E9"/>
    <w:rsid w:val="00AC637E"/>
    <w:rsid w:val="00AC7222"/>
    <w:rsid w:val="00AD159D"/>
    <w:rsid w:val="00AD16FE"/>
    <w:rsid w:val="00AD2318"/>
    <w:rsid w:val="00AD4D5D"/>
    <w:rsid w:val="00AE2ED1"/>
    <w:rsid w:val="00AE30D9"/>
    <w:rsid w:val="00AE4500"/>
    <w:rsid w:val="00AE658A"/>
    <w:rsid w:val="00AF4A0A"/>
    <w:rsid w:val="00AF5465"/>
    <w:rsid w:val="00AF646F"/>
    <w:rsid w:val="00B04D0D"/>
    <w:rsid w:val="00B0742D"/>
    <w:rsid w:val="00B07CB9"/>
    <w:rsid w:val="00B11C8C"/>
    <w:rsid w:val="00B22E75"/>
    <w:rsid w:val="00B24BC1"/>
    <w:rsid w:val="00B26090"/>
    <w:rsid w:val="00B30B86"/>
    <w:rsid w:val="00B31FCE"/>
    <w:rsid w:val="00B336F3"/>
    <w:rsid w:val="00B358B2"/>
    <w:rsid w:val="00B41F1D"/>
    <w:rsid w:val="00B42679"/>
    <w:rsid w:val="00B42BB8"/>
    <w:rsid w:val="00B42BD0"/>
    <w:rsid w:val="00B44265"/>
    <w:rsid w:val="00B46B64"/>
    <w:rsid w:val="00B51C48"/>
    <w:rsid w:val="00B53D2A"/>
    <w:rsid w:val="00B5785C"/>
    <w:rsid w:val="00B57A42"/>
    <w:rsid w:val="00B63959"/>
    <w:rsid w:val="00B63DD3"/>
    <w:rsid w:val="00B63DDB"/>
    <w:rsid w:val="00B656AB"/>
    <w:rsid w:val="00B657EA"/>
    <w:rsid w:val="00B701BC"/>
    <w:rsid w:val="00B7025D"/>
    <w:rsid w:val="00B70BA5"/>
    <w:rsid w:val="00B735EE"/>
    <w:rsid w:val="00B7472D"/>
    <w:rsid w:val="00B75E08"/>
    <w:rsid w:val="00B77436"/>
    <w:rsid w:val="00B8018A"/>
    <w:rsid w:val="00B8112D"/>
    <w:rsid w:val="00B8242D"/>
    <w:rsid w:val="00B83A43"/>
    <w:rsid w:val="00B85099"/>
    <w:rsid w:val="00B86775"/>
    <w:rsid w:val="00B87796"/>
    <w:rsid w:val="00B90E65"/>
    <w:rsid w:val="00B90EA6"/>
    <w:rsid w:val="00B90F5F"/>
    <w:rsid w:val="00B91841"/>
    <w:rsid w:val="00B9730D"/>
    <w:rsid w:val="00BA2A27"/>
    <w:rsid w:val="00BA55A6"/>
    <w:rsid w:val="00BA7345"/>
    <w:rsid w:val="00BA7E33"/>
    <w:rsid w:val="00BB2B3A"/>
    <w:rsid w:val="00BB308E"/>
    <w:rsid w:val="00BB3989"/>
    <w:rsid w:val="00BB4F14"/>
    <w:rsid w:val="00BB546E"/>
    <w:rsid w:val="00BB6B09"/>
    <w:rsid w:val="00BB7CD7"/>
    <w:rsid w:val="00BC7199"/>
    <w:rsid w:val="00BD1B65"/>
    <w:rsid w:val="00BD24C3"/>
    <w:rsid w:val="00BD2D71"/>
    <w:rsid w:val="00BD7C12"/>
    <w:rsid w:val="00BD7E3A"/>
    <w:rsid w:val="00BE2B9D"/>
    <w:rsid w:val="00BE5AB2"/>
    <w:rsid w:val="00BF5F92"/>
    <w:rsid w:val="00C02AEF"/>
    <w:rsid w:val="00C12321"/>
    <w:rsid w:val="00C13436"/>
    <w:rsid w:val="00C139F7"/>
    <w:rsid w:val="00C1619B"/>
    <w:rsid w:val="00C1710B"/>
    <w:rsid w:val="00C17426"/>
    <w:rsid w:val="00C21008"/>
    <w:rsid w:val="00C302BA"/>
    <w:rsid w:val="00C32CFA"/>
    <w:rsid w:val="00C3358D"/>
    <w:rsid w:val="00C35F95"/>
    <w:rsid w:val="00C44D11"/>
    <w:rsid w:val="00C4501B"/>
    <w:rsid w:val="00C45119"/>
    <w:rsid w:val="00C45530"/>
    <w:rsid w:val="00C5087A"/>
    <w:rsid w:val="00C51F4E"/>
    <w:rsid w:val="00C565F3"/>
    <w:rsid w:val="00C609F0"/>
    <w:rsid w:val="00C66897"/>
    <w:rsid w:val="00C73F5C"/>
    <w:rsid w:val="00C76AE9"/>
    <w:rsid w:val="00C76AEC"/>
    <w:rsid w:val="00C81BF4"/>
    <w:rsid w:val="00C837F2"/>
    <w:rsid w:val="00C8430D"/>
    <w:rsid w:val="00C951CB"/>
    <w:rsid w:val="00C976AD"/>
    <w:rsid w:val="00CA2D1D"/>
    <w:rsid w:val="00CA6CA2"/>
    <w:rsid w:val="00CA79A6"/>
    <w:rsid w:val="00CB1125"/>
    <w:rsid w:val="00CB32CA"/>
    <w:rsid w:val="00CB7A29"/>
    <w:rsid w:val="00CC1C48"/>
    <w:rsid w:val="00CC37C8"/>
    <w:rsid w:val="00CC5779"/>
    <w:rsid w:val="00CC6258"/>
    <w:rsid w:val="00CC6C41"/>
    <w:rsid w:val="00CC7A12"/>
    <w:rsid w:val="00CC7E7A"/>
    <w:rsid w:val="00CD125D"/>
    <w:rsid w:val="00CD1612"/>
    <w:rsid w:val="00CE0BB1"/>
    <w:rsid w:val="00CE1CD8"/>
    <w:rsid w:val="00CE2387"/>
    <w:rsid w:val="00CE4865"/>
    <w:rsid w:val="00CE7568"/>
    <w:rsid w:val="00CF001A"/>
    <w:rsid w:val="00CF1A9C"/>
    <w:rsid w:val="00CF5258"/>
    <w:rsid w:val="00CF6D7C"/>
    <w:rsid w:val="00CF7AAC"/>
    <w:rsid w:val="00CF7FBA"/>
    <w:rsid w:val="00D04404"/>
    <w:rsid w:val="00D06540"/>
    <w:rsid w:val="00D12A52"/>
    <w:rsid w:val="00D12E6A"/>
    <w:rsid w:val="00D13609"/>
    <w:rsid w:val="00D22292"/>
    <w:rsid w:val="00D22BAF"/>
    <w:rsid w:val="00D268E9"/>
    <w:rsid w:val="00D27ECC"/>
    <w:rsid w:val="00D304EA"/>
    <w:rsid w:val="00D35170"/>
    <w:rsid w:val="00D37E1D"/>
    <w:rsid w:val="00D40EE2"/>
    <w:rsid w:val="00D43188"/>
    <w:rsid w:val="00D468D9"/>
    <w:rsid w:val="00D47A99"/>
    <w:rsid w:val="00D51071"/>
    <w:rsid w:val="00D561BA"/>
    <w:rsid w:val="00D60202"/>
    <w:rsid w:val="00D64478"/>
    <w:rsid w:val="00D71987"/>
    <w:rsid w:val="00D73536"/>
    <w:rsid w:val="00D740A5"/>
    <w:rsid w:val="00D75C8C"/>
    <w:rsid w:val="00D76AD7"/>
    <w:rsid w:val="00D776E1"/>
    <w:rsid w:val="00D81DF3"/>
    <w:rsid w:val="00D85CCE"/>
    <w:rsid w:val="00D87511"/>
    <w:rsid w:val="00D906B5"/>
    <w:rsid w:val="00D94D34"/>
    <w:rsid w:val="00D960EC"/>
    <w:rsid w:val="00D96F4B"/>
    <w:rsid w:val="00D976ED"/>
    <w:rsid w:val="00DA2AEF"/>
    <w:rsid w:val="00DA77C5"/>
    <w:rsid w:val="00DB0428"/>
    <w:rsid w:val="00DB2BDB"/>
    <w:rsid w:val="00DB437F"/>
    <w:rsid w:val="00DB7CE1"/>
    <w:rsid w:val="00DC1EB2"/>
    <w:rsid w:val="00DC363B"/>
    <w:rsid w:val="00DC3BBB"/>
    <w:rsid w:val="00DC3C6D"/>
    <w:rsid w:val="00DC6133"/>
    <w:rsid w:val="00DD2DE3"/>
    <w:rsid w:val="00DD336F"/>
    <w:rsid w:val="00DD4671"/>
    <w:rsid w:val="00DD49D9"/>
    <w:rsid w:val="00DD4F11"/>
    <w:rsid w:val="00DE1CA8"/>
    <w:rsid w:val="00DE39BA"/>
    <w:rsid w:val="00DE514D"/>
    <w:rsid w:val="00DE55A4"/>
    <w:rsid w:val="00DE6C03"/>
    <w:rsid w:val="00DE7F41"/>
    <w:rsid w:val="00DF003E"/>
    <w:rsid w:val="00E011B1"/>
    <w:rsid w:val="00E01E0C"/>
    <w:rsid w:val="00E03A20"/>
    <w:rsid w:val="00E10790"/>
    <w:rsid w:val="00E13559"/>
    <w:rsid w:val="00E24779"/>
    <w:rsid w:val="00E27486"/>
    <w:rsid w:val="00E3028E"/>
    <w:rsid w:val="00E324B9"/>
    <w:rsid w:val="00E40345"/>
    <w:rsid w:val="00E418E0"/>
    <w:rsid w:val="00E430E6"/>
    <w:rsid w:val="00E43A47"/>
    <w:rsid w:val="00E50221"/>
    <w:rsid w:val="00E56790"/>
    <w:rsid w:val="00E56FAA"/>
    <w:rsid w:val="00E63FB2"/>
    <w:rsid w:val="00E64CFA"/>
    <w:rsid w:val="00E65935"/>
    <w:rsid w:val="00E7401E"/>
    <w:rsid w:val="00E80887"/>
    <w:rsid w:val="00E83020"/>
    <w:rsid w:val="00E83B3A"/>
    <w:rsid w:val="00E85E9F"/>
    <w:rsid w:val="00E870FF"/>
    <w:rsid w:val="00E872C6"/>
    <w:rsid w:val="00E87975"/>
    <w:rsid w:val="00E9203A"/>
    <w:rsid w:val="00E93696"/>
    <w:rsid w:val="00E936F3"/>
    <w:rsid w:val="00E95FEF"/>
    <w:rsid w:val="00E97458"/>
    <w:rsid w:val="00EA7E96"/>
    <w:rsid w:val="00EB16D3"/>
    <w:rsid w:val="00EB406E"/>
    <w:rsid w:val="00EB4A67"/>
    <w:rsid w:val="00EB5209"/>
    <w:rsid w:val="00EC0630"/>
    <w:rsid w:val="00EC25D4"/>
    <w:rsid w:val="00EC4A69"/>
    <w:rsid w:val="00EC5066"/>
    <w:rsid w:val="00EC595F"/>
    <w:rsid w:val="00EC624E"/>
    <w:rsid w:val="00ED0BE9"/>
    <w:rsid w:val="00ED36BF"/>
    <w:rsid w:val="00ED719F"/>
    <w:rsid w:val="00ED7B6A"/>
    <w:rsid w:val="00EE21E8"/>
    <w:rsid w:val="00EE4540"/>
    <w:rsid w:val="00EE557D"/>
    <w:rsid w:val="00EE6DFF"/>
    <w:rsid w:val="00EF45EE"/>
    <w:rsid w:val="00EF4BFD"/>
    <w:rsid w:val="00EF732A"/>
    <w:rsid w:val="00EF7EF1"/>
    <w:rsid w:val="00F01036"/>
    <w:rsid w:val="00F01153"/>
    <w:rsid w:val="00F03C3D"/>
    <w:rsid w:val="00F056F7"/>
    <w:rsid w:val="00F05A73"/>
    <w:rsid w:val="00F06CFC"/>
    <w:rsid w:val="00F106AF"/>
    <w:rsid w:val="00F11E4A"/>
    <w:rsid w:val="00F1218D"/>
    <w:rsid w:val="00F15BA3"/>
    <w:rsid w:val="00F15C5A"/>
    <w:rsid w:val="00F20373"/>
    <w:rsid w:val="00F2231F"/>
    <w:rsid w:val="00F35FE1"/>
    <w:rsid w:val="00F4192E"/>
    <w:rsid w:val="00F42FFD"/>
    <w:rsid w:val="00F46393"/>
    <w:rsid w:val="00F47077"/>
    <w:rsid w:val="00F51C9F"/>
    <w:rsid w:val="00F53315"/>
    <w:rsid w:val="00F54C17"/>
    <w:rsid w:val="00F56B9F"/>
    <w:rsid w:val="00F601E0"/>
    <w:rsid w:val="00F61BEA"/>
    <w:rsid w:val="00F62EAE"/>
    <w:rsid w:val="00F6529E"/>
    <w:rsid w:val="00F700B6"/>
    <w:rsid w:val="00F7244B"/>
    <w:rsid w:val="00F724E3"/>
    <w:rsid w:val="00F739BA"/>
    <w:rsid w:val="00F74D74"/>
    <w:rsid w:val="00F76EEB"/>
    <w:rsid w:val="00F8013F"/>
    <w:rsid w:val="00F82660"/>
    <w:rsid w:val="00F84544"/>
    <w:rsid w:val="00F87409"/>
    <w:rsid w:val="00F91BAB"/>
    <w:rsid w:val="00F939B5"/>
    <w:rsid w:val="00FA0B3A"/>
    <w:rsid w:val="00FA0C45"/>
    <w:rsid w:val="00FA247B"/>
    <w:rsid w:val="00FB0716"/>
    <w:rsid w:val="00FB155F"/>
    <w:rsid w:val="00FB183B"/>
    <w:rsid w:val="00FB1B99"/>
    <w:rsid w:val="00FB33FC"/>
    <w:rsid w:val="00FB3C49"/>
    <w:rsid w:val="00FB5D7D"/>
    <w:rsid w:val="00FB77F6"/>
    <w:rsid w:val="00FC0437"/>
    <w:rsid w:val="00FC1C98"/>
    <w:rsid w:val="00FC2668"/>
    <w:rsid w:val="00FC5F8D"/>
    <w:rsid w:val="00FC6EF8"/>
    <w:rsid w:val="00FD01BC"/>
    <w:rsid w:val="00FD0869"/>
    <w:rsid w:val="00FD2CDE"/>
    <w:rsid w:val="00FD64D1"/>
    <w:rsid w:val="00FE4E56"/>
    <w:rsid w:val="00FE5ACB"/>
    <w:rsid w:val="00FF17E2"/>
    <w:rsid w:val="00FF1A50"/>
    <w:rsid w:val="00FF4B21"/>
    <w:rsid w:val="00FF59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B9F51E-C2DA-4031-81D1-11C20E6C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implified Arabic"/>
        <w:sz w:val="28"/>
        <w:szCs w:val="28"/>
        <w:lang w:val="en-US" w:eastAsia="en-US" w:bidi="ar-SA"/>
      </w:rPr>
    </w:rPrDefault>
    <w:pPrDefault>
      <w:pPr>
        <w:bidi/>
        <w:spacing w:before="80" w:after="8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0132A7"/>
  </w:style>
  <w:style w:type="paragraph" w:styleId="10">
    <w:name w:val="heading 1"/>
    <w:basedOn w:val="a0"/>
    <w:link w:val="1Char"/>
    <w:autoRedefine/>
    <w:uiPriority w:val="9"/>
    <w:qFormat/>
    <w:rsid w:val="00FF17E2"/>
    <w:pPr>
      <w:keepNext/>
      <w:keepLines/>
      <w:spacing w:before="0" w:after="400" w:line="240" w:lineRule="auto"/>
      <w:ind w:firstLine="0"/>
      <w:jc w:val="center"/>
      <w:outlineLvl w:val="0"/>
    </w:pPr>
    <w:rPr>
      <w:rFonts w:asciiTheme="majorHAnsi" w:eastAsiaTheme="majorEastAsia" w:hAnsiTheme="majorHAnsi" w:cs="Traditional Arabic"/>
      <w:bCs/>
      <w:sz w:val="40"/>
      <w:szCs w:val="40"/>
    </w:rPr>
  </w:style>
  <w:style w:type="paragraph" w:styleId="2">
    <w:name w:val="heading 2"/>
    <w:basedOn w:val="a0"/>
    <w:next w:val="a0"/>
    <w:link w:val="2Char"/>
    <w:autoRedefine/>
    <w:uiPriority w:val="9"/>
    <w:unhideWhenUsed/>
    <w:qFormat/>
    <w:rsid w:val="006E77D3"/>
    <w:pPr>
      <w:keepNext/>
      <w:keepLines/>
      <w:jc w:val="center"/>
      <w:outlineLvl w:val="1"/>
    </w:pPr>
    <w:rPr>
      <w:rFonts w:asciiTheme="majorHAnsi" w:eastAsiaTheme="majorEastAsia" w:hAnsiTheme="majorHAnsi"/>
      <w:bCs/>
      <w:color w:val="000000" w:themeColor="text1"/>
      <w:sz w:val="2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Char"/>
    <w:uiPriority w:val="10"/>
    <w:qFormat/>
    <w:rsid w:val="007E39E4"/>
    <w:pPr>
      <w:spacing w:before="200" w:after="120"/>
      <w:contextualSpacing/>
      <w:jc w:val="center"/>
    </w:pPr>
    <w:rPr>
      <w:rFonts w:asciiTheme="majorHAnsi" w:eastAsiaTheme="majorEastAsia" w:hAnsiTheme="majorHAnsi"/>
      <w:bCs/>
      <w:spacing w:val="-10"/>
      <w:kern w:val="28"/>
      <w:sz w:val="56"/>
      <w:szCs w:val="40"/>
    </w:rPr>
  </w:style>
  <w:style w:type="character" w:customStyle="1" w:styleId="Char">
    <w:name w:val="العنوان Char"/>
    <w:basedOn w:val="a1"/>
    <w:link w:val="a4"/>
    <w:uiPriority w:val="10"/>
    <w:rsid w:val="007E39E4"/>
    <w:rPr>
      <w:rFonts w:asciiTheme="majorHAnsi" w:eastAsiaTheme="majorEastAsia" w:hAnsiTheme="majorHAnsi" w:cs="Traditional Arabic"/>
      <w:bCs/>
      <w:spacing w:val="-10"/>
      <w:kern w:val="28"/>
      <w:sz w:val="56"/>
      <w:szCs w:val="40"/>
    </w:rPr>
  </w:style>
  <w:style w:type="character" w:customStyle="1" w:styleId="1Char">
    <w:name w:val="العنوان 1 Char"/>
    <w:basedOn w:val="a1"/>
    <w:link w:val="10"/>
    <w:uiPriority w:val="9"/>
    <w:rsid w:val="00FF17E2"/>
    <w:rPr>
      <w:rFonts w:asciiTheme="majorHAnsi" w:eastAsiaTheme="majorEastAsia" w:hAnsiTheme="majorHAnsi" w:cs="Traditional Arabic"/>
      <w:bCs/>
      <w:sz w:val="40"/>
      <w:szCs w:val="40"/>
    </w:rPr>
  </w:style>
  <w:style w:type="character" w:customStyle="1" w:styleId="2Char">
    <w:name w:val="عنوان 2 Char"/>
    <w:basedOn w:val="a1"/>
    <w:link w:val="2"/>
    <w:uiPriority w:val="9"/>
    <w:rsid w:val="006E77D3"/>
    <w:rPr>
      <w:rFonts w:asciiTheme="majorHAnsi" w:eastAsiaTheme="majorEastAsia" w:hAnsiTheme="majorHAnsi" w:cs="Traditional Arabic"/>
      <w:bCs/>
      <w:color w:val="000000" w:themeColor="text1"/>
      <w:sz w:val="26"/>
      <w:szCs w:val="36"/>
    </w:rPr>
  </w:style>
  <w:style w:type="paragraph" w:styleId="a5">
    <w:name w:val="List Paragraph"/>
    <w:basedOn w:val="a0"/>
    <w:uiPriority w:val="34"/>
    <w:qFormat/>
    <w:rsid w:val="008702C1"/>
    <w:pPr>
      <w:ind w:left="720"/>
      <w:contextualSpacing/>
    </w:pPr>
  </w:style>
  <w:style w:type="paragraph" w:styleId="a6">
    <w:name w:val="footnote text"/>
    <w:basedOn w:val="a0"/>
    <w:link w:val="Char0"/>
    <w:uiPriority w:val="99"/>
    <w:semiHidden/>
    <w:unhideWhenUsed/>
    <w:rsid w:val="008702C1"/>
    <w:pPr>
      <w:spacing w:before="0" w:after="0" w:line="240" w:lineRule="auto"/>
      <w:ind w:left="720" w:hanging="720"/>
    </w:pPr>
    <w:rPr>
      <w:rFonts w:asciiTheme="minorHAnsi" w:hAnsiTheme="minorHAnsi" w:cstheme="minorBidi"/>
      <w:sz w:val="20"/>
      <w:szCs w:val="20"/>
    </w:rPr>
  </w:style>
  <w:style w:type="character" w:customStyle="1" w:styleId="Char0">
    <w:name w:val="نص حاشية سفلية Char"/>
    <w:basedOn w:val="a1"/>
    <w:link w:val="a6"/>
    <w:uiPriority w:val="99"/>
    <w:semiHidden/>
    <w:rsid w:val="008702C1"/>
    <w:rPr>
      <w:rFonts w:asciiTheme="minorHAnsi" w:hAnsiTheme="minorHAnsi" w:cstheme="minorBidi"/>
      <w:sz w:val="20"/>
      <w:szCs w:val="20"/>
    </w:rPr>
  </w:style>
  <w:style w:type="character" w:styleId="a7">
    <w:name w:val="footnote reference"/>
    <w:basedOn w:val="a1"/>
    <w:uiPriority w:val="99"/>
    <w:unhideWhenUsed/>
    <w:rsid w:val="008702C1"/>
    <w:rPr>
      <w:vertAlign w:val="superscript"/>
    </w:rPr>
  </w:style>
  <w:style w:type="table" w:styleId="a8">
    <w:name w:val="Table Grid"/>
    <w:basedOn w:val="a2"/>
    <w:uiPriority w:val="39"/>
    <w:rsid w:val="00FB33FC"/>
    <w:pPr>
      <w:spacing w:before="0" w:after="0" w:line="240" w:lineRule="auto"/>
      <w:ind w:firstLine="0"/>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1"/>
    <w:uiPriority w:val="22"/>
    <w:qFormat/>
    <w:rsid w:val="007A4A50"/>
    <w:rPr>
      <w:b/>
      <w:bCs/>
    </w:rPr>
  </w:style>
  <w:style w:type="paragraph" w:styleId="aa">
    <w:name w:val="endnote text"/>
    <w:basedOn w:val="a0"/>
    <w:link w:val="Char1"/>
    <w:uiPriority w:val="99"/>
    <w:semiHidden/>
    <w:unhideWhenUsed/>
    <w:rsid w:val="00E56FAA"/>
    <w:pPr>
      <w:spacing w:before="0" w:after="0" w:line="240" w:lineRule="auto"/>
    </w:pPr>
    <w:rPr>
      <w:sz w:val="20"/>
      <w:szCs w:val="20"/>
    </w:rPr>
  </w:style>
  <w:style w:type="character" w:customStyle="1" w:styleId="Char1">
    <w:name w:val="نص تعليق ختامي Char"/>
    <w:basedOn w:val="a1"/>
    <w:link w:val="aa"/>
    <w:uiPriority w:val="99"/>
    <w:semiHidden/>
    <w:rsid w:val="00E56FAA"/>
    <w:rPr>
      <w:sz w:val="20"/>
      <w:szCs w:val="20"/>
    </w:rPr>
  </w:style>
  <w:style w:type="character" w:styleId="ab">
    <w:name w:val="endnote reference"/>
    <w:basedOn w:val="a1"/>
    <w:uiPriority w:val="99"/>
    <w:semiHidden/>
    <w:unhideWhenUsed/>
    <w:rsid w:val="00E56FAA"/>
    <w:rPr>
      <w:vertAlign w:val="superscript"/>
    </w:rPr>
  </w:style>
  <w:style w:type="paragraph" w:styleId="ac">
    <w:name w:val="header"/>
    <w:basedOn w:val="a0"/>
    <w:link w:val="Char2"/>
    <w:uiPriority w:val="99"/>
    <w:unhideWhenUsed/>
    <w:rsid w:val="00B336F3"/>
    <w:pPr>
      <w:tabs>
        <w:tab w:val="center" w:pos="4680"/>
        <w:tab w:val="right" w:pos="9360"/>
      </w:tabs>
      <w:spacing w:before="0" w:after="0" w:line="240" w:lineRule="auto"/>
    </w:pPr>
  </w:style>
  <w:style w:type="character" w:customStyle="1" w:styleId="Char2">
    <w:name w:val="رأس الصفحة Char"/>
    <w:basedOn w:val="a1"/>
    <w:link w:val="ac"/>
    <w:uiPriority w:val="99"/>
    <w:rsid w:val="00B336F3"/>
  </w:style>
  <w:style w:type="paragraph" w:styleId="ad">
    <w:name w:val="footer"/>
    <w:basedOn w:val="a0"/>
    <w:link w:val="Char3"/>
    <w:uiPriority w:val="99"/>
    <w:unhideWhenUsed/>
    <w:rsid w:val="00B336F3"/>
    <w:pPr>
      <w:tabs>
        <w:tab w:val="center" w:pos="4680"/>
        <w:tab w:val="right" w:pos="9360"/>
      </w:tabs>
      <w:spacing w:before="0" w:after="0" w:line="240" w:lineRule="auto"/>
    </w:pPr>
  </w:style>
  <w:style w:type="character" w:customStyle="1" w:styleId="Char3">
    <w:name w:val="تذييل الصفحة Char"/>
    <w:basedOn w:val="a1"/>
    <w:link w:val="ad"/>
    <w:uiPriority w:val="99"/>
    <w:rsid w:val="00B336F3"/>
  </w:style>
  <w:style w:type="paragraph" w:styleId="a">
    <w:name w:val="List Bullet"/>
    <w:basedOn w:val="a0"/>
    <w:uiPriority w:val="99"/>
    <w:unhideWhenUsed/>
    <w:rsid w:val="00212B74"/>
    <w:pPr>
      <w:numPr>
        <w:numId w:val="7"/>
      </w:numPr>
      <w:contextualSpacing/>
    </w:pPr>
  </w:style>
  <w:style w:type="paragraph" w:styleId="ae">
    <w:name w:val="Balloon Text"/>
    <w:basedOn w:val="a0"/>
    <w:link w:val="Char4"/>
    <w:uiPriority w:val="99"/>
    <w:semiHidden/>
    <w:unhideWhenUsed/>
    <w:rsid w:val="00193A19"/>
    <w:pPr>
      <w:spacing w:before="0" w:after="0" w:line="240" w:lineRule="auto"/>
    </w:pPr>
    <w:rPr>
      <w:rFonts w:ascii="Tahoma" w:hAnsi="Tahoma" w:cs="Tahoma"/>
      <w:sz w:val="18"/>
      <w:szCs w:val="18"/>
    </w:rPr>
  </w:style>
  <w:style w:type="character" w:customStyle="1" w:styleId="Char4">
    <w:name w:val="نص في بالون Char"/>
    <w:basedOn w:val="a1"/>
    <w:link w:val="ae"/>
    <w:uiPriority w:val="99"/>
    <w:semiHidden/>
    <w:rsid w:val="00193A19"/>
    <w:rPr>
      <w:rFonts w:ascii="Tahoma" w:hAnsi="Tahoma" w:cs="Tahoma"/>
      <w:sz w:val="18"/>
      <w:szCs w:val="18"/>
    </w:rPr>
  </w:style>
  <w:style w:type="paragraph" w:styleId="af">
    <w:name w:val="TOC Heading"/>
    <w:basedOn w:val="10"/>
    <w:next w:val="a0"/>
    <w:uiPriority w:val="39"/>
    <w:unhideWhenUsed/>
    <w:qFormat/>
    <w:rsid w:val="00B7025D"/>
    <w:pPr>
      <w:spacing w:before="240" w:after="0" w:line="259" w:lineRule="auto"/>
      <w:jc w:val="left"/>
      <w:outlineLvl w:val="9"/>
    </w:pPr>
    <w:rPr>
      <w:rFonts w:cstheme="majorBidi"/>
      <w:bCs w:val="0"/>
      <w:color w:val="2E74B5" w:themeColor="accent1" w:themeShade="BF"/>
      <w:sz w:val="32"/>
      <w:szCs w:val="32"/>
      <w:rtl/>
    </w:rPr>
  </w:style>
  <w:style w:type="paragraph" w:styleId="1">
    <w:name w:val="toc 1"/>
    <w:basedOn w:val="a0"/>
    <w:next w:val="a0"/>
    <w:autoRedefine/>
    <w:uiPriority w:val="39"/>
    <w:unhideWhenUsed/>
    <w:rsid w:val="00443543"/>
    <w:pPr>
      <w:numPr>
        <w:numId w:val="1"/>
      </w:numPr>
      <w:tabs>
        <w:tab w:val="right" w:leader="dot" w:pos="9060"/>
      </w:tabs>
      <w:spacing w:before="0" w:after="0" w:line="240" w:lineRule="auto"/>
    </w:pPr>
    <w:rPr>
      <w:rFonts w:cs="Traditional Arabic"/>
    </w:rPr>
  </w:style>
  <w:style w:type="character" w:styleId="Hyperlink">
    <w:name w:val="Hyperlink"/>
    <w:basedOn w:val="a1"/>
    <w:uiPriority w:val="99"/>
    <w:unhideWhenUsed/>
    <w:rsid w:val="00B702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54943">
      <w:bodyDiv w:val="1"/>
      <w:marLeft w:val="0"/>
      <w:marRight w:val="0"/>
      <w:marTop w:val="0"/>
      <w:marBottom w:val="0"/>
      <w:divBdr>
        <w:top w:val="none" w:sz="0" w:space="0" w:color="auto"/>
        <w:left w:val="none" w:sz="0" w:space="0" w:color="auto"/>
        <w:bottom w:val="none" w:sz="0" w:space="0" w:color="auto"/>
        <w:right w:val="none" w:sz="0" w:space="0" w:color="auto"/>
      </w:divBdr>
    </w:div>
    <w:div w:id="711462490">
      <w:bodyDiv w:val="1"/>
      <w:marLeft w:val="0"/>
      <w:marRight w:val="0"/>
      <w:marTop w:val="0"/>
      <w:marBottom w:val="0"/>
      <w:divBdr>
        <w:top w:val="none" w:sz="0" w:space="0" w:color="auto"/>
        <w:left w:val="none" w:sz="0" w:space="0" w:color="auto"/>
        <w:bottom w:val="none" w:sz="0" w:space="0" w:color="auto"/>
        <w:right w:val="none" w:sz="0" w:space="0" w:color="auto"/>
      </w:divBdr>
    </w:div>
    <w:div w:id="13556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4.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3.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81050-DC38-444E-9D86-F07B9F9E1D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212</Pages>
  <Words>61456</Words>
  <Characters>350302</Characters>
  <Application>Microsoft Office Word</Application>
  <DocSecurity>0</DocSecurity>
  <Lines>2919</Lines>
  <Paragraphs>821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naghuuum3@gmail.com</cp:lastModifiedBy>
  <cp:revision>2</cp:revision>
  <cp:lastPrinted>2022-03-13T20:12:00Z</cp:lastPrinted>
  <dcterms:created xsi:type="dcterms:W3CDTF">2022-03-24T16:22:00Z</dcterms:created>
  <dcterms:modified xsi:type="dcterms:W3CDTF">2022-03-24T16:22:00Z</dcterms:modified>
</cp:coreProperties>
</file>